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636021105"/>
        <w:docPartObj>
          <w:docPartGallery w:val="Cover Pages"/>
          <w:docPartUnique/>
        </w:docPartObj>
      </w:sdtPr>
      <w:sdtEndPr>
        <w:rPr>
          <w:b/>
          <w:sz w:val="60"/>
          <w:szCs w:val="16"/>
        </w:rPr>
      </w:sdtEndPr>
      <w:sdtContent>
        <w:p w:rsidR="008468AB" w:rsidRDefault="008468AB"/>
        <w:p w:rsidR="008468AB" w:rsidRPr="0040222A" w:rsidRDefault="008468AB" w:rsidP="008468AB">
          <w:pPr>
            <w:spacing w:line="240" w:lineRule="auto"/>
            <w:jc w:val="center"/>
            <w:rPr>
              <w:b/>
              <w:sz w:val="60"/>
              <w:szCs w:val="16"/>
            </w:rPr>
          </w:pPr>
          <w:r w:rsidRPr="0040222A">
            <w:rPr>
              <w:b/>
              <w:sz w:val="60"/>
              <w:szCs w:val="16"/>
            </w:rPr>
            <w:t xml:space="preserve">Investigating </w:t>
          </w:r>
          <w:r>
            <w:rPr>
              <w:b/>
              <w:sz w:val="60"/>
              <w:szCs w:val="16"/>
            </w:rPr>
            <w:t>the Interactions of Pex3p in</w:t>
          </w:r>
          <w:r w:rsidRPr="0040222A">
            <w:rPr>
              <w:b/>
              <w:sz w:val="60"/>
              <w:szCs w:val="16"/>
            </w:rPr>
            <w:t xml:space="preserve"> </w:t>
          </w:r>
          <w:r w:rsidRPr="0040222A">
            <w:rPr>
              <w:b/>
              <w:i/>
              <w:sz w:val="60"/>
              <w:szCs w:val="16"/>
            </w:rPr>
            <w:t>Saccharomyces cerevisiae</w:t>
          </w:r>
        </w:p>
        <w:p w:rsidR="008468AB" w:rsidRDefault="008468AB" w:rsidP="008468AB">
          <w:pPr>
            <w:jc w:val="center"/>
            <w:rPr>
              <w:sz w:val="36"/>
              <w:szCs w:val="16"/>
            </w:rPr>
          </w:pPr>
        </w:p>
        <w:p w:rsidR="008468AB" w:rsidRPr="003E5DA4" w:rsidRDefault="008468AB" w:rsidP="008468AB">
          <w:pPr>
            <w:jc w:val="center"/>
            <w:rPr>
              <w:sz w:val="32"/>
              <w:szCs w:val="16"/>
            </w:rPr>
          </w:pPr>
        </w:p>
        <w:p w:rsidR="008468AB" w:rsidRPr="003E5DA4" w:rsidRDefault="008468AB" w:rsidP="008468AB">
          <w:pPr>
            <w:jc w:val="center"/>
            <w:rPr>
              <w:sz w:val="32"/>
              <w:szCs w:val="16"/>
            </w:rPr>
          </w:pPr>
          <w:r>
            <w:rPr>
              <w:sz w:val="32"/>
              <w:szCs w:val="16"/>
            </w:rPr>
            <w:t>John Hutchinson</w:t>
          </w:r>
          <w:r w:rsidRPr="003E5DA4">
            <w:rPr>
              <w:sz w:val="32"/>
              <w:szCs w:val="16"/>
            </w:rPr>
            <w:t xml:space="preserve"> BSc (Hons)</w:t>
          </w:r>
        </w:p>
        <w:p w:rsidR="008468AB" w:rsidRPr="003E5DA4" w:rsidRDefault="008468AB" w:rsidP="008468AB">
          <w:pPr>
            <w:jc w:val="center"/>
            <w:rPr>
              <w:i/>
              <w:sz w:val="32"/>
              <w:szCs w:val="16"/>
            </w:rPr>
          </w:pPr>
        </w:p>
        <w:p w:rsidR="008468AB" w:rsidRPr="003E5DA4" w:rsidRDefault="008468AB" w:rsidP="008468AB">
          <w:pPr>
            <w:jc w:val="center"/>
            <w:rPr>
              <w:i/>
              <w:sz w:val="32"/>
              <w:szCs w:val="16"/>
            </w:rPr>
          </w:pPr>
        </w:p>
        <w:p w:rsidR="008468AB" w:rsidRPr="003E5DA4" w:rsidRDefault="008468AB" w:rsidP="008468AB">
          <w:pPr>
            <w:jc w:val="center"/>
            <w:rPr>
              <w:i/>
              <w:sz w:val="32"/>
              <w:szCs w:val="16"/>
            </w:rPr>
          </w:pPr>
          <w:r w:rsidRPr="003E5DA4">
            <w:rPr>
              <w:i/>
              <w:sz w:val="32"/>
              <w:szCs w:val="16"/>
            </w:rPr>
            <w:t>This thesis is submitted to the University of Sheffield for the degree of Doctor of Philosophy</w:t>
          </w:r>
        </w:p>
        <w:p w:rsidR="008468AB" w:rsidRPr="003E5DA4" w:rsidRDefault="008468AB" w:rsidP="008468AB">
          <w:pPr>
            <w:jc w:val="center"/>
            <w:rPr>
              <w:sz w:val="16"/>
              <w:szCs w:val="16"/>
            </w:rPr>
          </w:pPr>
        </w:p>
        <w:p w:rsidR="008468AB" w:rsidRDefault="008468AB" w:rsidP="008468AB">
          <w:pPr>
            <w:jc w:val="center"/>
            <w:rPr>
              <w:sz w:val="28"/>
              <w:szCs w:val="16"/>
            </w:rPr>
          </w:pPr>
        </w:p>
        <w:p w:rsidR="008468AB" w:rsidRPr="003E5DA4" w:rsidRDefault="008468AB" w:rsidP="008468AB">
          <w:pPr>
            <w:jc w:val="center"/>
            <w:rPr>
              <w:sz w:val="28"/>
              <w:szCs w:val="16"/>
            </w:rPr>
          </w:pPr>
          <w:r>
            <w:rPr>
              <w:noProof/>
              <w:lang w:eastAsia="en-GB"/>
            </w:rPr>
            <w:drawing>
              <wp:anchor distT="0" distB="0" distL="114300" distR="114300" simplePos="0" relativeHeight="252027904" behindDoc="0" locked="0" layoutInCell="1" allowOverlap="1" wp14:anchorId="69C5EC29" wp14:editId="6901DC00">
                <wp:simplePos x="0" y="0"/>
                <wp:positionH relativeFrom="column">
                  <wp:align>center</wp:align>
                </wp:positionH>
                <wp:positionV relativeFrom="paragraph">
                  <wp:posOffset>226060</wp:posOffset>
                </wp:positionV>
                <wp:extent cx="1522095" cy="1469390"/>
                <wp:effectExtent l="0" t="0" r="1905" b="0"/>
                <wp:wrapSquare wrapText="bothSides"/>
                <wp:docPr id="4645" name="Picture 4645" descr="tuoslogo_key_cmyk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oslogo_key_cmyk_med"/>
                        <pic:cNvPicPr>
                          <a:picLocks noChangeAspect="1" noChangeArrowheads="1"/>
                        </pic:cNvPicPr>
                      </pic:nvPicPr>
                      <pic:blipFill>
                        <a:blip r:embed="rId8">
                          <a:extLst>
                            <a:ext uri="{28A0092B-C50C-407E-A947-70E740481C1C}">
                              <a14:useLocalDpi xmlns:a14="http://schemas.microsoft.com/office/drawing/2010/main" val="0"/>
                            </a:ext>
                          </a:extLst>
                        </a:blip>
                        <a:srcRect l="2296" t="6836" r="61357" b="5742"/>
                        <a:stretch>
                          <a:fillRect/>
                        </a:stretch>
                      </pic:blipFill>
                      <pic:spPr bwMode="auto">
                        <a:xfrm>
                          <a:off x="0" y="0"/>
                          <a:ext cx="1522095"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68AB" w:rsidRPr="003E5DA4" w:rsidRDefault="008468AB" w:rsidP="008468AB">
          <w:pPr>
            <w:jc w:val="center"/>
            <w:rPr>
              <w:sz w:val="28"/>
              <w:szCs w:val="16"/>
            </w:rPr>
          </w:pPr>
        </w:p>
        <w:p w:rsidR="008468AB" w:rsidRPr="003E5DA4" w:rsidRDefault="008468AB" w:rsidP="008468AB">
          <w:pPr>
            <w:jc w:val="center"/>
            <w:rPr>
              <w:sz w:val="28"/>
              <w:szCs w:val="16"/>
            </w:rPr>
          </w:pPr>
        </w:p>
        <w:p w:rsidR="008468AB" w:rsidRPr="003E5DA4" w:rsidRDefault="008468AB" w:rsidP="008468AB">
          <w:pPr>
            <w:jc w:val="center"/>
            <w:rPr>
              <w:sz w:val="28"/>
              <w:szCs w:val="16"/>
            </w:rPr>
          </w:pPr>
        </w:p>
        <w:p w:rsidR="008468AB" w:rsidRPr="003E5DA4" w:rsidRDefault="008468AB" w:rsidP="008468AB">
          <w:pPr>
            <w:jc w:val="center"/>
            <w:rPr>
              <w:sz w:val="28"/>
              <w:szCs w:val="16"/>
            </w:rPr>
          </w:pPr>
        </w:p>
        <w:p w:rsidR="008468AB" w:rsidRDefault="008468AB" w:rsidP="008468AB">
          <w:pPr>
            <w:jc w:val="center"/>
            <w:rPr>
              <w:sz w:val="28"/>
              <w:szCs w:val="16"/>
            </w:rPr>
          </w:pPr>
        </w:p>
        <w:p w:rsidR="008468AB" w:rsidRDefault="008468AB" w:rsidP="008468AB">
          <w:pPr>
            <w:jc w:val="center"/>
            <w:rPr>
              <w:sz w:val="28"/>
              <w:szCs w:val="16"/>
            </w:rPr>
          </w:pPr>
        </w:p>
        <w:p w:rsidR="008468AB" w:rsidRPr="003E5DA4" w:rsidRDefault="008468AB" w:rsidP="008468AB">
          <w:pPr>
            <w:jc w:val="center"/>
            <w:rPr>
              <w:sz w:val="28"/>
              <w:szCs w:val="16"/>
            </w:rPr>
          </w:pPr>
          <w:r w:rsidRPr="003E5DA4">
            <w:rPr>
              <w:sz w:val="28"/>
              <w:szCs w:val="16"/>
            </w:rPr>
            <w:t>Department of Molecular Biology and Biotechnology</w:t>
          </w:r>
        </w:p>
        <w:p w:rsidR="008468AB" w:rsidRPr="003E5DA4" w:rsidRDefault="008468AB" w:rsidP="008468AB">
          <w:pPr>
            <w:jc w:val="center"/>
            <w:rPr>
              <w:sz w:val="28"/>
              <w:szCs w:val="16"/>
            </w:rPr>
          </w:pPr>
          <w:r w:rsidRPr="003E5DA4">
            <w:rPr>
              <w:sz w:val="28"/>
              <w:szCs w:val="16"/>
            </w:rPr>
            <w:t>University of Sheffield</w:t>
          </w:r>
        </w:p>
        <w:p w:rsidR="008468AB" w:rsidRDefault="008468AB" w:rsidP="008468AB">
          <w:pPr>
            <w:jc w:val="center"/>
            <w:rPr>
              <w:sz w:val="28"/>
              <w:szCs w:val="16"/>
            </w:rPr>
          </w:pPr>
        </w:p>
        <w:p w:rsidR="008468AB" w:rsidRPr="003E5DA4" w:rsidRDefault="008468AB" w:rsidP="008468AB">
          <w:pPr>
            <w:jc w:val="center"/>
            <w:rPr>
              <w:sz w:val="28"/>
              <w:szCs w:val="16"/>
            </w:rPr>
          </w:pPr>
          <w:r>
            <w:rPr>
              <w:sz w:val="28"/>
              <w:szCs w:val="16"/>
            </w:rPr>
            <w:t>September 2016</w:t>
          </w:r>
        </w:p>
        <w:p w:rsidR="008468AB" w:rsidRDefault="008468AB">
          <w:pPr>
            <w:spacing w:after="160" w:line="259" w:lineRule="auto"/>
            <w:jc w:val="left"/>
            <w:rPr>
              <w:b/>
              <w:sz w:val="60"/>
              <w:szCs w:val="16"/>
            </w:rPr>
          </w:pPr>
          <w:r>
            <w:rPr>
              <w:b/>
              <w:sz w:val="60"/>
              <w:szCs w:val="16"/>
            </w:rPr>
            <w:br w:type="page"/>
          </w:r>
        </w:p>
      </w:sdtContent>
    </w:sdt>
    <w:p w:rsidR="004814BD" w:rsidRDefault="004814BD" w:rsidP="004814BD">
      <w:pPr>
        <w:pStyle w:val="Title"/>
      </w:pPr>
      <w:r>
        <w:lastRenderedPageBreak/>
        <w:t>Abstract</w:t>
      </w:r>
    </w:p>
    <w:p w:rsidR="004814BD" w:rsidRDefault="004814BD" w:rsidP="004814BD">
      <w:r>
        <w:t xml:space="preserve">Active partitioning of organelles during cell division is conserved throughout the eukaryotic kingdom and has been suggested to play roles in both ageing and cellular fate determination. However, the mechanisms by which each organelle </w:t>
      </w:r>
      <w:r w:rsidR="00BD2656">
        <w:t>is segregated</w:t>
      </w:r>
      <w:r>
        <w:t xml:space="preserve"> vary depending on the organelle in question</w:t>
      </w:r>
      <w:r w:rsidR="001A01D5">
        <w:t>.</w:t>
      </w:r>
    </w:p>
    <w:p w:rsidR="004814BD" w:rsidRPr="006566A0" w:rsidRDefault="004814BD" w:rsidP="004814BD">
      <w:r>
        <w:t>Like most organelles, a myosin motor</w:t>
      </w:r>
      <w:r w:rsidR="00C41BAA">
        <w:t>, Myo2p,</w:t>
      </w:r>
      <w:r>
        <w:t xml:space="preserve"> is required for peroxisomal transport in </w:t>
      </w:r>
      <w:r>
        <w:rPr>
          <w:i/>
        </w:rPr>
        <w:t>S. cerevisiae</w:t>
      </w:r>
      <w:r w:rsidR="00C41BAA">
        <w:rPr>
          <w:i/>
        </w:rPr>
        <w:t xml:space="preserve"> </w:t>
      </w:r>
      <w:r w:rsidR="00C41BAA">
        <w:t>and a cellular anchor, Inp1p, is required for retention. Furthermore</w:t>
      </w:r>
      <w:r>
        <w:t xml:space="preserve">, the method for segregation of peroxisomes during cell division relies on </w:t>
      </w:r>
      <w:r w:rsidRPr="006566A0">
        <w:t>prote</w:t>
      </w:r>
      <w:r>
        <w:t xml:space="preserve">ins found to be within the </w:t>
      </w:r>
      <w:r w:rsidRPr="006566A0">
        <w:t>interactome subnetwork of Pex3p (i.e. proteins found to interact with</w:t>
      </w:r>
      <w:r>
        <w:t>,</w:t>
      </w:r>
      <w:r w:rsidRPr="006566A0">
        <w:t xml:space="preserve"> or be reliant on another protein’s interaction with</w:t>
      </w:r>
      <w:r>
        <w:t>,</w:t>
      </w:r>
      <w:r w:rsidRPr="006566A0">
        <w:t xml:space="preserve"> Pex3p).</w:t>
      </w:r>
    </w:p>
    <w:p w:rsidR="004814BD" w:rsidRPr="006566A0" w:rsidRDefault="004814BD" w:rsidP="004814BD">
      <w:r w:rsidRPr="006566A0">
        <w:t>Pex3p is an integral peroxisomal membrane protein that acts as a hub to which</w:t>
      </w:r>
      <w:r>
        <w:t xml:space="preserve"> a number of proteins bind</w:t>
      </w:r>
      <w:r w:rsidRPr="006566A0">
        <w:t xml:space="preserve">. The processes it is involved in encompass the whole lifespan of a peroxisome, ranging from </w:t>
      </w:r>
      <w:r>
        <w:t xml:space="preserve">the </w:t>
      </w:r>
      <w:r w:rsidRPr="006566A0">
        <w:rPr>
          <w:i/>
        </w:rPr>
        <w:t>de novo</w:t>
      </w:r>
      <w:r w:rsidRPr="006566A0">
        <w:t xml:space="preserve"> formation at the endoplasmic reticulum</w:t>
      </w:r>
      <w:r>
        <w:t xml:space="preserve">, </w:t>
      </w:r>
      <w:r w:rsidRPr="006566A0">
        <w:t>continuing through growth and pero</w:t>
      </w:r>
      <w:r>
        <w:t>xisomal membrane protein import through its interaction with Pex19p;</w:t>
      </w:r>
      <w:r w:rsidRPr="006566A0">
        <w:t xml:space="preserve"> </w:t>
      </w:r>
      <w:r>
        <w:t xml:space="preserve">during the maintenance of peroxisomes during cell division to provide equal segregation through its interactions with Inp1p for retention and its involvement in Myo2p recruitment via Pex19p; </w:t>
      </w:r>
      <w:r w:rsidRPr="006566A0">
        <w:t>and ending in selective peroxisomal breakdown, also known as pexophagy</w:t>
      </w:r>
      <w:r>
        <w:t xml:space="preserve"> via its interaction with Atg36p</w:t>
      </w:r>
      <w:r w:rsidRPr="006566A0">
        <w:t xml:space="preserve">. There are already precedents for individual proteins acting as </w:t>
      </w:r>
      <w:r>
        <w:t xml:space="preserve">such </w:t>
      </w:r>
      <w:r w:rsidRPr="006566A0">
        <w:t xml:space="preserve">a hub for other proteins which are regulators of different aspects of an organelle’s function. </w:t>
      </w:r>
    </w:p>
    <w:p w:rsidR="004814BD" w:rsidRDefault="004814BD" w:rsidP="004814BD">
      <w:r>
        <w:t>Through a truncation screen, a region within Inp1p required for co-localisation to Pex3p was identified (aa310-317). This region was found to be conserved</w:t>
      </w:r>
      <w:r w:rsidRPr="0003103C">
        <w:t xml:space="preserve"> </w:t>
      </w:r>
      <w:r>
        <w:t xml:space="preserve">throughout other Inp1ps found in different budding yeast species. Furthermore, </w:t>
      </w:r>
      <w:r>
        <w:rPr>
          <w:i/>
        </w:rPr>
        <w:t xml:space="preserve">in vivo </w:t>
      </w:r>
      <w:r>
        <w:t xml:space="preserve">and </w:t>
      </w:r>
      <w:r>
        <w:rPr>
          <w:i/>
        </w:rPr>
        <w:t xml:space="preserve">in vitro </w:t>
      </w:r>
      <w:r>
        <w:t>techniques determined that this region was required for interacting with Pex3p.</w:t>
      </w:r>
    </w:p>
    <w:p w:rsidR="004814BD" w:rsidRDefault="004814BD" w:rsidP="004814BD">
      <w:r>
        <w:t>Further research fou</w:t>
      </w:r>
      <w:r w:rsidR="007A15AC">
        <w:t>nd that this binding motif bares</w:t>
      </w:r>
      <w:r>
        <w:t xml:space="preserve"> close similarity to the known Pex3p binding motif contained within Pex19p in </w:t>
      </w:r>
      <w:r>
        <w:rPr>
          <w:i/>
        </w:rPr>
        <w:t xml:space="preserve">H. sapiens. </w:t>
      </w:r>
      <w:r>
        <w:t xml:space="preserve">This motif too appears conserved throughout eukaryotic Pex19ps. </w:t>
      </w:r>
      <w:r>
        <w:rPr>
          <w:i/>
        </w:rPr>
        <w:t xml:space="preserve">In vivo </w:t>
      </w:r>
      <w:r>
        <w:t xml:space="preserve">and </w:t>
      </w:r>
      <w:r>
        <w:rPr>
          <w:i/>
        </w:rPr>
        <w:t>in vitro</w:t>
      </w:r>
      <w:r>
        <w:t xml:space="preserve"> techniques were again used to determine that this motif within Pex19p was required for Pex3p interaction</w:t>
      </w:r>
      <w:r w:rsidR="007A15AC">
        <w:t xml:space="preserve"> in </w:t>
      </w:r>
      <w:r w:rsidR="007A15AC">
        <w:rPr>
          <w:i/>
        </w:rPr>
        <w:t>S. cerevisie</w:t>
      </w:r>
      <w:r>
        <w:t>, and therefore required for Pex19p function.</w:t>
      </w:r>
    </w:p>
    <w:p w:rsidR="004814BD" w:rsidRDefault="004814BD" w:rsidP="004814BD">
      <w:r>
        <w:t xml:space="preserve">It was demonstrated </w:t>
      </w:r>
      <w:r>
        <w:rPr>
          <w:i/>
        </w:rPr>
        <w:t xml:space="preserve">in vivo </w:t>
      </w:r>
      <w:r>
        <w:t xml:space="preserve">that overexpression of Inp1p traps Pex3p at the periphery of the cell, leading to an absence of peroxisomes. </w:t>
      </w:r>
      <w:r>
        <w:rPr>
          <w:i/>
        </w:rPr>
        <w:t>In vitro</w:t>
      </w:r>
      <w:r>
        <w:t xml:space="preserve"> and </w:t>
      </w:r>
      <w:r>
        <w:rPr>
          <w:i/>
        </w:rPr>
        <w:t xml:space="preserve">in vivo </w:t>
      </w:r>
      <w:r>
        <w:t>data suggests that this may be due to Pex19p being unable to access Pex3p when there is an overwhelming presence of Inp1p, due to saturation of a possible shared binding site. However, it was also shown that other Pex3p binding proteins, such as Atg36p, are still able to access Pex3p under these conditions.</w:t>
      </w:r>
    </w:p>
    <w:p w:rsidR="00C41BAA" w:rsidRDefault="00C41BAA" w:rsidP="004814BD">
      <w:r>
        <w:t>However, attempts to unravel the coordination of these processes have thus far yielded no concrete solution for the underlying mechanism of how the variety of processes in which Pex3p is involved are orchestrated.</w:t>
      </w:r>
    </w:p>
    <w:p w:rsidR="004814BD" w:rsidRPr="006B45BC" w:rsidRDefault="004814BD" w:rsidP="004814BD"/>
    <w:p w:rsidR="004814BD" w:rsidRDefault="004814BD">
      <w:pPr>
        <w:spacing w:after="160" w:line="259" w:lineRule="auto"/>
        <w:jc w:val="left"/>
        <w:rPr>
          <w:rFonts w:asciiTheme="majorHAnsi" w:eastAsiaTheme="majorEastAsia" w:hAnsiTheme="majorHAnsi" w:cstheme="majorBidi"/>
          <w:spacing w:val="-10"/>
          <w:kern w:val="28"/>
          <w:sz w:val="56"/>
          <w:szCs w:val="56"/>
        </w:rPr>
      </w:pPr>
      <w:r>
        <w:lastRenderedPageBreak/>
        <w:br w:type="page"/>
      </w:r>
    </w:p>
    <w:p w:rsidR="00712582" w:rsidRDefault="00712582" w:rsidP="00464849">
      <w:pPr>
        <w:pStyle w:val="Title"/>
      </w:pPr>
      <w:r>
        <w:lastRenderedPageBreak/>
        <w:t>Acknowledgements</w:t>
      </w:r>
    </w:p>
    <w:p w:rsidR="00464849" w:rsidRPr="00464849" w:rsidRDefault="00464849" w:rsidP="00464849"/>
    <w:p w:rsidR="00712582" w:rsidRPr="00C16B07" w:rsidRDefault="00712582" w:rsidP="00464849">
      <w:pPr>
        <w:pStyle w:val="Quote"/>
        <w:spacing w:before="0" w:after="0" w:line="276" w:lineRule="auto"/>
      </w:pPr>
      <w:r w:rsidRPr="00C16B07">
        <w:t>“If I have seen a little further, it is by standing on the shoulders of Giants.”</w:t>
      </w:r>
    </w:p>
    <w:p w:rsidR="00712582" w:rsidRPr="00C16B07" w:rsidRDefault="00712582" w:rsidP="00464849">
      <w:pPr>
        <w:pStyle w:val="Quote"/>
        <w:spacing w:before="0" w:after="0" w:line="276" w:lineRule="auto"/>
      </w:pPr>
      <w:r w:rsidRPr="00C16B07">
        <w:t>- Sir Isaac Newton</w:t>
      </w:r>
    </w:p>
    <w:p w:rsidR="00712582" w:rsidRPr="00C16B07" w:rsidRDefault="00712582" w:rsidP="00464849">
      <w:pPr>
        <w:pStyle w:val="Quote"/>
        <w:spacing w:before="0" w:after="0" w:line="276" w:lineRule="auto"/>
        <w:rPr>
          <w:sz w:val="20"/>
        </w:rPr>
      </w:pPr>
    </w:p>
    <w:p w:rsidR="00712582" w:rsidRDefault="00712582" w:rsidP="00464849">
      <w:pPr>
        <w:pStyle w:val="Quote"/>
        <w:spacing w:before="0" w:after="0" w:line="276" w:lineRule="auto"/>
      </w:pPr>
      <w:r w:rsidRPr="00C16B07">
        <w:t>“You must never feel badly about making mistakes ... as long as you take the trouble to learn from them. For you often learn more by being wrong for the right reasons than you do by being right for the wrong reasons.”</w:t>
      </w:r>
    </w:p>
    <w:p w:rsidR="00712582" w:rsidRPr="00C16B07" w:rsidRDefault="00712582" w:rsidP="00464849">
      <w:pPr>
        <w:pStyle w:val="Quote"/>
        <w:spacing w:before="0" w:after="0" w:line="276" w:lineRule="auto"/>
      </w:pPr>
      <w:r w:rsidRPr="00C16B07">
        <w:t xml:space="preserve">- </w:t>
      </w:r>
      <w:hyperlink r:id="rId9" w:history="1">
        <w:r w:rsidRPr="00C16B07">
          <w:t>Norton Juster</w:t>
        </w:r>
      </w:hyperlink>
      <w:r w:rsidRPr="00C16B07">
        <w:t xml:space="preserve"> </w:t>
      </w:r>
    </w:p>
    <w:p w:rsidR="00712582" w:rsidRPr="00C16B07" w:rsidRDefault="00712582" w:rsidP="00464849">
      <w:pPr>
        <w:pStyle w:val="Quote"/>
        <w:spacing w:before="0" w:after="0" w:line="276" w:lineRule="auto"/>
        <w:ind w:left="0"/>
        <w:jc w:val="both"/>
        <w:rPr>
          <w:sz w:val="20"/>
        </w:rPr>
      </w:pPr>
    </w:p>
    <w:p w:rsidR="00712582" w:rsidRPr="00C16B07" w:rsidRDefault="00712582" w:rsidP="00464849">
      <w:pPr>
        <w:pStyle w:val="Quote"/>
        <w:spacing w:before="0" w:after="0" w:line="276" w:lineRule="auto"/>
        <w:rPr>
          <w:rStyle w:val="5yl5"/>
          <w:szCs w:val="24"/>
        </w:rPr>
      </w:pPr>
      <w:r w:rsidRPr="00C16B07">
        <w:rPr>
          <w:rStyle w:val="5yl5"/>
          <w:szCs w:val="24"/>
        </w:rPr>
        <w:t xml:space="preserve">"It's only a mistake if you can't rescue it" </w:t>
      </w:r>
    </w:p>
    <w:p w:rsidR="00712582" w:rsidRDefault="00712582" w:rsidP="00464849">
      <w:pPr>
        <w:pStyle w:val="Quote"/>
        <w:spacing w:before="0" w:after="0" w:line="276" w:lineRule="auto"/>
        <w:rPr>
          <w:rStyle w:val="5yl5"/>
          <w:i w:val="0"/>
          <w:szCs w:val="24"/>
        </w:rPr>
      </w:pPr>
      <w:r w:rsidRPr="00C16B07">
        <w:rPr>
          <w:rStyle w:val="5yl5"/>
          <w:i w:val="0"/>
          <w:szCs w:val="24"/>
        </w:rPr>
        <w:t>- Dr James Michael Nuttall, 2012</w:t>
      </w:r>
    </w:p>
    <w:p w:rsidR="00464849" w:rsidRPr="00464849" w:rsidRDefault="00464849" w:rsidP="00464849">
      <w:pPr>
        <w:spacing w:line="276" w:lineRule="auto"/>
        <w:rPr>
          <w:lang w:eastAsia="en-GB"/>
        </w:rPr>
      </w:pPr>
    </w:p>
    <w:p w:rsidR="00464849" w:rsidRPr="00C16B07" w:rsidRDefault="00464849" w:rsidP="00464849">
      <w:pPr>
        <w:pStyle w:val="Quote"/>
        <w:spacing w:before="0" w:after="0" w:line="276" w:lineRule="auto"/>
      </w:pPr>
      <w:r>
        <w:t>“Jimmy taught me that.”</w:t>
      </w:r>
    </w:p>
    <w:p w:rsidR="00464849" w:rsidRPr="00C16B07" w:rsidRDefault="00464849" w:rsidP="00464849">
      <w:pPr>
        <w:pStyle w:val="Quote"/>
        <w:spacing w:before="0" w:after="0" w:line="276" w:lineRule="auto"/>
      </w:pPr>
      <w:r w:rsidRPr="00C16B07">
        <w:t xml:space="preserve">- </w:t>
      </w:r>
      <w:r>
        <w:t>William ‘The Bunk’ Moreland, The Wire</w:t>
      </w:r>
    </w:p>
    <w:p w:rsidR="00712582" w:rsidRPr="00C16B07" w:rsidRDefault="00712582" w:rsidP="00712582">
      <w:pPr>
        <w:rPr>
          <w:sz w:val="20"/>
        </w:rPr>
      </w:pPr>
    </w:p>
    <w:p w:rsidR="00712582" w:rsidRPr="00C16B07" w:rsidRDefault="00712582" w:rsidP="00712582">
      <w:pPr>
        <w:rPr>
          <w:sz w:val="20"/>
        </w:rPr>
      </w:pPr>
    </w:p>
    <w:p w:rsidR="00712582" w:rsidRDefault="00712582" w:rsidP="00712582">
      <w:pPr>
        <w:rPr>
          <w:szCs w:val="24"/>
        </w:rPr>
      </w:pPr>
      <w:r w:rsidRPr="00C16B07">
        <w:rPr>
          <w:szCs w:val="24"/>
        </w:rPr>
        <w:t>My never-ending gratitude goes to my supervisor Dr Ewald Hettema, for his guidance, patience, and the infectious enthusiasm with which he has endeavoured to help me toward the completion of this project. I would also like to thank Dr Alison Motley for being readily available with her enormous wealth of experience and talent to di</w:t>
      </w:r>
      <w:r>
        <w:rPr>
          <w:szCs w:val="24"/>
        </w:rPr>
        <w:t>scuss experiments and help</w:t>
      </w:r>
      <w:r w:rsidRPr="00C16B07">
        <w:rPr>
          <w:szCs w:val="24"/>
        </w:rPr>
        <w:t xml:space="preserve"> with technical details for innumerable parts of this work. Thirdly, I wish to express my utmost and heartfelt appreciation for Dr James</w:t>
      </w:r>
      <w:r w:rsidRPr="00C16B07">
        <w:rPr>
          <w:i/>
          <w:szCs w:val="24"/>
        </w:rPr>
        <w:t xml:space="preserve"> </w:t>
      </w:r>
      <w:r w:rsidRPr="00C16B07">
        <w:rPr>
          <w:szCs w:val="24"/>
        </w:rPr>
        <w:t>Nuttall, who was both a friend and mentor and who, along with Dr Joanne Munck, laid the solid foundati</w:t>
      </w:r>
      <w:r w:rsidR="00BC2FB3">
        <w:rPr>
          <w:szCs w:val="24"/>
        </w:rPr>
        <w:t>on on which this project was built</w:t>
      </w:r>
      <w:r w:rsidRPr="00C16B07">
        <w:rPr>
          <w:szCs w:val="24"/>
        </w:rPr>
        <w:t>.</w:t>
      </w:r>
    </w:p>
    <w:p w:rsidR="00464849" w:rsidRPr="00C16B07" w:rsidRDefault="00464849" w:rsidP="00712582">
      <w:pPr>
        <w:rPr>
          <w:szCs w:val="24"/>
        </w:rPr>
      </w:pPr>
    </w:p>
    <w:p w:rsidR="00712582" w:rsidRDefault="00712582" w:rsidP="00712582">
      <w:pPr>
        <w:rPr>
          <w:szCs w:val="24"/>
        </w:rPr>
      </w:pPr>
      <w:r w:rsidRPr="00C16B07">
        <w:rPr>
          <w:szCs w:val="24"/>
        </w:rPr>
        <w:t>A massive thankyou also to all th</w:t>
      </w:r>
      <w:r w:rsidR="007C732C">
        <w:rPr>
          <w:szCs w:val="24"/>
        </w:rPr>
        <w:t>e remaining members of the Hett</w:t>
      </w:r>
      <w:r w:rsidRPr="00C16B07">
        <w:rPr>
          <w:szCs w:val="24"/>
        </w:rPr>
        <w:t>e</w:t>
      </w:r>
      <w:r w:rsidR="007C732C">
        <w:rPr>
          <w:szCs w:val="24"/>
        </w:rPr>
        <w:t>m</w:t>
      </w:r>
      <w:r w:rsidRPr="00C16B07">
        <w:rPr>
          <w:szCs w:val="24"/>
        </w:rPr>
        <w:t>a Group in MBB who have been there during my time for their camaraderie and, especially, their friendship.</w:t>
      </w:r>
    </w:p>
    <w:p w:rsidR="00464849" w:rsidRPr="00C16B07" w:rsidRDefault="00464849" w:rsidP="00712582">
      <w:pPr>
        <w:rPr>
          <w:szCs w:val="24"/>
        </w:rPr>
      </w:pPr>
    </w:p>
    <w:p w:rsidR="00712582" w:rsidRDefault="00712582" w:rsidP="00712582">
      <w:pPr>
        <w:rPr>
          <w:szCs w:val="24"/>
        </w:rPr>
      </w:pPr>
      <w:r w:rsidRPr="00C16B07">
        <w:rPr>
          <w:szCs w:val="24"/>
        </w:rPr>
        <w:t>I would like to thank Professor Jeremy Craven for his help with the MST side of the project, along with Andrea Hounslow who runs the facility in MBB.</w:t>
      </w:r>
    </w:p>
    <w:p w:rsidR="00464849" w:rsidRPr="00C16B07" w:rsidRDefault="00464849" w:rsidP="00712582">
      <w:pPr>
        <w:rPr>
          <w:szCs w:val="24"/>
        </w:rPr>
      </w:pPr>
    </w:p>
    <w:p w:rsidR="00712582" w:rsidRDefault="00712582" w:rsidP="00712582">
      <w:pPr>
        <w:rPr>
          <w:szCs w:val="24"/>
        </w:rPr>
      </w:pPr>
      <w:r w:rsidRPr="00C16B07">
        <w:rPr>
          <w:szCs w:val="24"/>
        </w:rPr>
        <w:t>Special thanks to Agata for remaining a constant during both the good and the bad, and for her love and understanding during the most stressful times of this project.</w:t>
      </w:r>
    </w:p>
    <w:p w:rsidR="00464849" w:rsidRPr="00C16B07" w:rsidRDefault="00464849" w:rsidP="00712582">
      <w:pPr>
        <w:rPr>
          <w:szCs w:val="24"/>
        </w:rPr>
      </w:pPr>
    </w:p>
    <w:p w:rsidR="00712582" w:rsidRDefault="00712582" w:rsidP="00712582">
      <w:r w:rsidRPr="00C16B07">
        <w:rPr>
          <w:szCs w:val="24"/>
        </w:rPr>
        <w:t xml:space="preserve">Lastly, but not leastly, I would like to thank my family for their continual encouragement, support, and pride in my achievements throughout this PhD and always. </w:t>
      </w:r>
    </w:p>
    <w:p w:rsidR="00712582" w:rsidRPr="00F2524D" w:rsidRDefault="00712582" w:rsidP="00712582"/>
    <w:p w:rsidR="00712582" w:rsidRDefault="00712582" w:rsidP="00712582">
      <w:r>
        <w:lastRenderedPageBreak/>
        <w:br w:type="page"/>
      </w:r>
    </w:p>
    <w:p w:rsidR="00F1731A" w:rsidRDefault="001A01D5" w:rsidP="00F1731A">
      <w:pPr>
        <w:pStyle w:val="Title"/>
        <w:rPr>
          <w:rFonts w:eastAsia="Cambria"/>
          <w:sz w:val="58"/>
        </w:rPr>
      </w:pPr>
      <w:r w:rsidRPr="00F1731A">
        <w:rPr>
          <w:rFonts w:eastAsia="Cambria"/>
          <w:sz w:val="58"/>
        </w:rPr>
        <w:lastRenderedPageBreak/>
        <w:t>Contents</w:t>
      </w:r>
    </w:p>
    <w:p w:rsidR="00F1731A" w:rsidRPr="00F1731A" w:rsidRDefault="00F1731A" w:rsidP="00F1731A"/>
    <w:sdt>
      <w:sdtPr>
        <w:rPr>
          <w:rFonts w:asciiTheme="minorHAnsi" w:eastAsiaTheme="minorHAnsi" w:hAnsiTheme="minorHAnsi" w:cstheme="minorBidi"/>
          <w:spacing w:val="0"/>
          <w:kern w:val="0"/>
          <w:sz w:val="22"/>
          <w:szCs w:val="22"/>
        </w:rPr>
        <w:id w:val="-1631543539"/>
        <w:docPartObj>
          <w:docPartGallery w:val="Table of Contents"/>
          <w:docPartUnique/>
        </w:docPartObj>
      </w:sdtPr>
      <w:sdtEndPr>
        <w:rPr>
          <w:b/>
          <w:bCs/>
          <w:noProof/>
        </w:rPr>
      </w:sdtEndPr>
      <w:sdtContent>
        <w:p w:rsidR="00F1731A" w:rsidRDefault="00F1731A" w:rsidP="00F1731A">
          <w:pPr>
            <w:pStyle w:val="Title"/>
            <w:rPr>
              <w:sz w:val="46"/>
            </w:rPr>
          </w:pPr>
          <w:r w:rsidRPr="00F1731A">
            <w:rPr>
              <w:sz w:val="46"/>
            </w:rPr>
            <w:t>Chapter 1: Introduction</w:t>
          </w:r>
        </w:p>
        <w:p w:rsidR="00F1731A" w:rsidRPr="00F1731A" w:rsidRDefault="00F1731A" w:rsidP="00F1731A"/>
        <w:p w:rsidR="00F1731A" w:rsidRDefault="00F1731A" w:rsidP="00115DE7">
          <w:pPr>
            <w:pStyle w:val="TOC1"/>
            <w:rPr>
              <w:noProof/>
            </w:rPr>
          </w:pPr>
          <w:r>
            <w:fldChar w:fldCharType="begin"/>
          </w:r>
          <w:r>
            <w:instrText xml:space="preserve"> TOC \o "1-3" \h \z \u </w:instrText>
          </w:r>
          <w:r>
            <w:fldChar w:fldCharType="separate"/>
          </w:r>
          <w:hyperlink w:anchor="_Toc462709561" w:history="1">
            <w:r w:rsidRPr="00C33601">
              <w:rPr>
                <w:rStyle w:val="Hyperlink"/>
                <w:noProof/>
              </w:rPr>
              <w:t>1.1 Microbodies</w:t>
            </w:r>
            <w:r>
              <w:rPr>
                <w:noProof/>
                <w:webHidden/>
              </w:rPr>
              <w:tab/>
            </w:r>
            <w:r>
              <w:rPr>
                <w:noProof/>
                <w:webHidden/>
              </w:rPr>
              <w:fldChar w:fldCharType="begin"/>
            </w:r>
            <w:r>
              <w:rPr>
                <w:noProof/>
                <w:webHidden/>
              </w:rPr>
              <w:instrText xml:space="preserve"> PAGEREF _Toc462709561 \h </w:instrText>
            </w:r>
            <w:r>
              <w:rPr>
                <w:noProof/>
                <w:webHidden/>
              </w:rPr>
            </w:r>
            <w:r>
              <w:rPr>
                <w:noProof/>
                <w:webHidden/>
              </w:rPr>
              <w:fldChar w:fldCharType="separate"/>
            </w:r>
            <w:r w:rsidR="00202F37">
              <w:rPr>
                <w:noProof/>
                <w:webHidden/>
              </w:rPr>
              <w:t>1</w:t>
            </w:r>
            <w:r>
              <w:rPr>
                <w:noProof/>
                <w:webHidden/>
              </w:rPr>
              <w:fldChar w:fldCharType="end"/>
            </w:r>
          </w:hyperlink>
        </w:p>
        <w:p w:rsidR="00F1731A" w:rsidRDefault="00A65133" w:rsidP="00115DE7">
          <w:pPr>
            <w:pStyle w:val="TOC1"/>
            <w:rPr>
              <w:noProof/>
            </w:rPr>
          </w:pPr>
          <w:hyperlink w:anchor="_Toc462709562" w:history="1">
            <w:r w:rsidR="00F1731A" w:rsidRPr="00C33601">
              <w:rPr>
                <w:rStyle w:val="Hyperlink"/>
                <w:noProof/>
              </w:rPr>
              <w:t>1.2 Peroxisomes</w:t>
            </w:r>
            <w:r w:rsidR="00F1731A">
              <w:rPr>
                <w:noProof/>
                <w:webHidden/>
              </w:rPr>
              <w:tab/>
            </w:r>
            <w:r w:rsidR="00F1731A">
              <w:rPr>
                <w:noProof/>
                <w:webHidden/>
              </w:rPr>
              <w:fldChar w:fldCharType="begin"/>
            </w:r>
            <w:r w:rsidR="00F1731A">
              <w:rPr>
                <w:noProof/>
                <w:webHidden/>
              </w:rPr>
              <w:instrText xml:space="preserve"> PAGEREF _Toc462709562 \h </w:instrText>
            </w:r>
            <w:r w:rsidR="00F1731A">
              <w:rPr>
                <w:noProof/>
                <w:webHidden/>
              </w:rPr>
            </w:r>
            <w:r w:rsidR="00F1731A">
              <w:rPr>
                <w:noProof/>
                <w:webHidden/>
              </w:rPr>
              <w:fldChar w:fldCharType="separate"/>
            </w:r>
            <w:r w:rsidR="00202F37">
              <w:rPr>
                <w:noProof/>
                <w:webHidden/>
              </w:rPr>
              <w:t>1</w:t>
            </w:r>
            <w:r w:rsidR="00F1731A">
              <w:rPr>
                <w:noProof/>
                <w:webHidden/>
              </w:rPr>
              <w:fldChar w:fldCharType="end"/>
            </w:r>
          </w:hyperlink>
        </w:p>
        <w:p w:rsidR="00F1731A" w:rsidRDefault="00A65133" w:rsidP="00115DE7">
          <w:pPr>
            <w:pStyle w:val="TOC1"/>
            <w:rPr>
              <w:noProof/>
            </w:rPr>
          </w:pPr>
          <w:hyperlink w:anchor="_Toc462709563" w:history="1">
            <w:r w:rsidR="00F1731A" w:rsidRPr="00C33601">
              <w:rPr>
                <w:rStyle w:val="Hyperlink"/>
                <w:noProof/>
              </w:rPr>
              <w:t>1.3 Peroxisomal Enzymatic Deficiencies</w:t>
            </w:r>
            <w:r w:rsidR="00F1731A">
              <w:rPr>
                <w:noProof/>
                <w:webHidden/>
              </w:rPr>
              <w:tab/>
            </w:r>
            <w:r w:rsidR="00F1731A">
              <w:rPr>
                <w:noProof/>
                <w:webHidden/>
              </w:rPr>
              <w:fldChar w:fldCharType="begin"/>
            </w:r>
            <w:r w:rsidR="00F1731A">
              <w:rPr>
                <w:noProof/>
                <w:webHidden/>
              </w:rPr>
              <w:instrText xml:space="preserve"> PAGEREF _Toc462709563 \h </w:instrText>
            </w:r>
            <w:r w:rsidR="00F1731A">
              <w:rPr>
                <w:noProof/>
                <w:webHidden/>
              </w:rPr>
            </w:r>
            <w:r w:rsidR="00F1731A">
              <w:rPr>
                <w:noProof/>
                <w:webHidden/>
              </w:rPr>
              <w:fldChar w:fldCharType="separate"/>
            </w:r>
            <w:r w:rsidR="00202F37">
              <w:rPr>
                <w:noProof/>
                <w:webHidden/>
              </w:rPr>
              <w:t>2</w:t>
            </w:r>
            <w:r w:rsidR="00F1731A">
              <w:rPr>
                <w:noProof/>
                <w:webHidden/>
              </w:rPr>
              <w:fldChar w:fldCharType="end"/>
            </w:r>
          </w:hyperlink>
        </w:p>
        <w:p w:rsidR="00F1731A" w:rsidRDefault="00A65133" w:rsidP="00115DE7">
          <w:pPr>
            <w:pStyle w:val="TOC1"/>
            <w:rPr>
              <w:noProof/>
            </w:rPr>
          </w:pPr>
          <w:hyperlink w:anchor="_Toc462709564" w:history="1">
            <w:r w:rsidR="00F1731A" w:rsidRPr="00C33601">
              <w:rPr>
                <w:rStyle w:val="Hyperlink"/>
                <w:noProof/>
              </w:rPr>
              <w:t>1.4 Peroxins</w:t>
            </w:r>
            <w:r w:rsidR="00F1731A">
              <w:rPr>
                <w:noProof/>
                <w:webHidden/>
              </w:rPr>
              <w:tab/>
            </w:r>
            <w:r w:rsidR="00F1731A">
              <w:rPr>
                <w:noProof/>
                <w:webHidden/>
              </w:rPr>
              <w:fldChar w:fldCharType="begin"/>
            </w:r>
            <w:r w:rsidR="00F1731A">
              <w:rPr>
                <w:noProof/>
                <w:webHidden/>
              </w:rPr>
              <w:instrText xml:space="preserve"> PAGEREF _Toc462709564 \h </w:instrText>
            </w:r>
            <w:r w:rsidR="00F1731A">
              <w:rPr>
                <w:noProof/>
                <w:webHidden/>
              </w:rPr>
            </w:r>
            <w:r w:rsidR="00F1731A">
              <w:rPr>
                <w:noProof/>
                <w:webHidden/>
              </w:rPr>
              <w:fldChar w:fldCharType="separate"/>
            </w:r>
            <w:r w:rsidR="00202F37">
              <w:rPr>
                <w:noProof/>
                <w:webHidden/>
              </w:rPr>
              <w:t>4</w:t>
            </w:r>
            <w:r w:rsidR="00F1731A">
              <w:rPr>
                <w:noProof/>
                <w:webHidden/>
              </w:rPr>
              <w:fldChar w:fldCharType="end"/>
            </w:r>
          </w:hyperlink>
        </w:p>
        <w:p w:rsidR="00F1731A" w:rsidRDefault="00A65133" w:rsidP="00115DE7">
          <w:pPr>
            <w:pStyle w:val="TOC1"/>
            <w:rPr>
              <w:noProof/>
            </w:rPr>
          </w:pPr>
          <w:hyperlink w:anchor="_Toc462709565" w:history="1">
            <w:r w:rsidR="00F1731A" w:rsidRPr="00C33601">
              <w:rPr>
                <w:rStyle w:val="Hyperlink"/>
                <w:noProof/>
              </w:rPr>
              <w:t>1.5 Peroxisomal Biogenesis Disorders</w:t>
            </w:r>
            <w:r w:rsidR="00F1731A">
              <w:rPr>
                <w:noProof/>
                <w:webHidden/>
              </w:rPr>
              <w:tab/>
            </w:r>
            <w:r w:rsidR="00F1731A">
              <w:rPr>
                <w:noProof/>
                <w:webHidden/>
              </w:rPr>
              <w:fldChar w:fldCharType="begin"/>
            </w:r>
            <w:r w:rsidR="00F1731A">
              <w:rPr>
                <w:noProof/>
                <w:webHidden/>
              </w:rPr>
              <w:instrText xml:space="preserve"> PAGEREF _Toc462709565 \h </w:instrText>
            </w:r>
            <w:r w:rsidR="00F1731A">
              <w:rPr>
                <w:noProof/>
                <w:webHidden/>
              </w:rPr>
            </w:r>
            <w:r w:rsidR="00F1731A">
              <w:rPr>
                <w:noProof/>
                <w:webHidden/>
              </w:rPr>
              <w:fldChar w:fldCharType="separate"/>
            </w:r>
            <w:r w:rsidR="00202F37">
              <w:rPr>
                <w:noProof/>
                <w:webHidden/>
              </w:rPr>
              <w:t>7</w:t>
            </w:r>
            <w:r w:rsidR="00F1731A">
              <w:rPr>
                <w:noProof/>
                <w:webHidden/>
              </w:rPr>
              <w:fldChar w:fldCharType="end"/>
            </w:r>
          </w:hyperlink>
        </w:p>
        <w:p w:rsidR="00F1731A" w:rsidRDefault="00A65133">
          <w:pPr>
            <w:pStyle w:val="TOC3"/>
            <w:tabs>
              <w:tab w:val="right" w:leader="dot" w:pos="9016"/>
            </w:tabs>
            <w:rPr>
              <w:noProof/>
            </w:rPr>
          </w:pPr>
          <w:hyperlink w:anchor="_Toc462709566" w:history="1">
            <w:r w:rsidR="00F1731A" w:rsidRPr="00C33601">
              <w:rPr>
                <w:rStyle w:val="Hyperlink"/>
                <w:noProof/>
                <w:lang w:val="en"/>
              </w:rPr>
              <w:t>Zellweger Syndrome Disorders (ZS)</w:t>
            </w:r>
            <w:r w:rsidR="00F1731A">
              <w:rPr>
                <w:noProof/>
                <w:webHidden/>
              </w:rPr>
              <w:tab/>
            </w:r>
            <w:r w:rsidR="00F1731A">
              <w:rPr>
                <w:noProof/>
                <w:webHidden/>
              </w:rPr>
              <w:fldChar w:fldCharType="begin"/>
            </w:r>
            <w:r w:rsidR="00F1731A">
              <w:rPr>
                <w:noProof/>
                <w:webHidden/>
              </w:rPr>
              <w:instrText xml:space="preserve"> PAGEREF _Toc462709566 \h </w:instrText>
            </w:r>
            <w:r w:rsidR="00F1731A">
              <w:rPr>
                <w:noProof/>
                <w:webHidden/>
              </w:rPr>
            </w:r>
            <w:r w:rsidR="00F1731A">
              <w:rPr>
                <w:noProof/>
                <w:webHidden/>
              </w:rPr>
              <w:fldChar w:fldCharType="separate"/>
            </w:r>
            <w:r w:rsidR="00202F37">
              <w:rPr>
                <w:noProof/>
                <w:webHidden/>
              </w:rPr>
              <w:t>7</w:t>
            </w:r>
            <w:r w:rsidR="00F1731A">
              <w:rPr>
                <w:noProof/>
                <w:webHidden/>
              </w:rPr>
              <w:fldChar w:fldCharType="end"/>
            </w:r>
          </w:hyperlink>
        </w:p>
        <w:p w:rsidR="00F1731A" w:rsidRDefault="00A65133">
          <w:pPr>
            <w:pStyle w:val="TOC3"/>
            <w:tabs>
              <w:tab w:val="right" w:leader="dot" w:pos="9016"/>
            </w:tabs>
            <w:rPr>
              <w:noProof/>
            </w:rPr>
          </w:pPr>
          <w:hyperlink w:anchor="_Toc462709567" w:history="1">
            <w:r w:rsidR="00F1731A" w:rsidRPr="00C33601">
              <w:rPr>
                <w:rStyle w:val="Hyperlink"/>
                <w:noProof/>
              </w:rPr>
              <w:t>Non-Zellweger PBDs (NALD, IRD)</w:t>
            </w:r>
            <w:r w:rsidR="00F1731A">
              <w:rPr>
                <w:noProof/>
                <w:webHidden/>
              </w:rPr>
              <w:tab/>
            </w:r>
            <w:r w:rsidR="00F1731A">
              <w:rPr>
                <w:noProof/>
                <w:webHidden/>
              </w:rPr>
              <w:fldChar w:fldCharType="begin"/>
            </w:r>
            <w:r w:rsidR="00F1731A">
              <w:rPr>
                <w:noProof/>
                <w:webHidden/>
              </w:rPr>
              <w:instrText xml:space="preserve"> PAGEREF _Toc462709567 \h </w:instrText>
            </w:r>
            <w:r w:rsidR="00F1731A">
              <w:rPr>
                <w:noProof/>
                <w:webHidden/>
              </w:rPr>
            </w:r>
            <w:r w:rsidR="00F1731A">
              <w:rPr>
                <w:noProof/>
                <w:webHidden/>
              </w:rPr>
              <w:fldChar w:fldCharType="separate"/>
            </w:r>
            <w:r w:rsidR="00202F37">
              <w:rPr>
                <w:noProof/>
                <w:webHidden/>
              </w:rPr>
              <w:t>8</w:t>
            </w:r>
            <w:r w:rsidR="00F1731A">
              <w:rPr>
                <w:noProof/>
                <w:webHidden/>
              </w:rPr>
              <w:fldChar w:fldCharType="end"/>
            </w:r>
          </w:hyperlink>
        </w:p>
        <w:p w:rsidR="00F1731A" w:rsidRDefault="00A65133">
          <w:pPr>
            <w:pStyle w:val="TOC3"/>
            <w:tabs>
              <w:tab w:val="right" w:leader="dot" w:pos="9016"/>
            </w:tabs>
            <w:rPr>
              <w:noProof/>
            </w:rPr>
          </w:pPr>
          <w:hyperlink w:anchor="_Toc462709568" w:history="1">
            <w:r w:rsidR="00F1731A" w:rsidRPr="00C33601">
              <w:rPr>
                <w:rStyle w:val="Hyperlink"/>
                <w:noProof/>
              </w:rPr>
              <w:t>Rhizomelic Chondrodysplasia Punctata</w:t>
            </w:r>
            <w:r w:rsidR="00F1731A" w:rsidRPr="00C33601">
              <w:rPr>
                <w:rStyle w:val="Hyperlink"/>
                <w:noProof/>
                <w:lang w:val="en"/>
              </w:rPr>
              <w:t xml:space="preserve"> (RCDP)</w:t>
            </w:r>
            <w:r w:rsidR="00F1731A">
              <w:rPr>
                <w:noProof/>
                <w:webHidden/>
              </w:rPr>
              <w:tab/>
            </w:r>
            <w:r w:rsidR="00F1731A">
              <w:rPr>
                <w:noProof/>
                <w:webHidden/>
              </w:rPr>
              <w:fldChar w:fldCharType="begin"/>
            </w:r>
            <w:r w:rsidR="00F1731A">
              <w:rPr>
                <w:noProof/>
                <w:webHidden/>
              </w:rPr>
              <w:instrText xml:space="preserve"> PAGEREF _Toc462709568 \h </w:instrText>
            </w:r>
            <w:r w:rsidR="00F1731A">
              <w:rPr>
                <w:noProof/>
                <w:webHidden/>
              </w:rPr>
            </w:r>
            <w:r w:rsidR="00F1731A">
              <w:rPr>
                <w:noProof/>
                <w:webHidden/>
              </w:rPr>
              <w:fldChar w:fldCharType="separate"/>
            </w:r>
            <w:r w:rsidR="00202F37">
              <w:rPr>
                <w:noProof/>
                <w:webHidden/>
              </w:rPr>
              <w:t>8</w:t>
            </w:r>
            <w:r w:rsidR="00F1731A">
              <w:rPr>
                <w:noProof/>
                <w:webHidden/>
              </w:rPr>
              <w:fldChar w:fldCharType="end"/>
            </w:r>
          </w:hyperlink>
        </w:p>
        <w:p w:rsidR="00F1731A" w:rsidRDefault="00A65133" w:rsidP="00115DE7">
          <w:pPr>
            <w:pStyle w:val="TOC1"/>
            <w:rPr>
              <w:noProof/>
            </w:rPr>
          </w:pPr>
          <w:hyperlink w:anchor="_Toc462709569" w:history="1">
            <w:r w:rsidR="00F1731A" w:rsidRPr="00C33601">
              <w:rPr>
                <w:rStyle w:val="Hyperlink"/>
                <w:noProof/>
              </w:rPr>
              <w:t>1.6 Regulation of Peroxisomes</w:t>
            </w:r>
            <w:r w:rsidR="00F1731A">
              <w:rPr>
                <w:noProof/>
                <w:webHidden/>
              </w:rPr>
              <w:tab/>
            </w:r>
            <w:r w:rsidR="00F1731A">
              <w:rPr>
                <w:noProof/>
                <w:webHidden/>
              </w:rPr>
              <w:fldChar w:fldCharType="begin"/>
            </w:r>
            <w:r w:rsidR="00F1731A">
              <w:rPr>
                <w:noProof/>
                <w:webHidden/>
              </w:rPr>
              <w:instrText xml:space="preserve"> PAGEREF _Toc462709569 \h </w:instrText>
            </w:r>
            <w:r w:rsidR="00F1731A">
              <w:rPr>
                <w:noProof/>
                <w:webHidden/>
              </w:rPr>
            </w:r>
            <w:r w:rsidR="00F1731A">
              <w:rPr>
                <w:noProof/>
                <w:webHidden/>
              </w:rPr>
              <w:fldChar w:fldCharType="separate"/>
            </w:r>
            <w:r w:rsidR="00202F37">
              <w:rPr>
                <w:noProof/>
                <w:webHidden/>
              </w:rPr>
              <w:t>10</w:t>
            </w:r>
            <w:r w:rsidR="00F1731A">
              <w:rPr>
                <w:noProof/>
                <w:webHidden/>
              </w:rPr>
              <w:fldChar w:fldCharType="end"/>
            </w:r>
          </w:hyperlink>
        </w:p>
        <w:p w:rsidR="00F1731A" w:rsidRDefault="00A65133" w:rsidP="00115DE7">
          <w:pPr>
            <w:pStyle w:val="TOC2"/>
            <w:rPr>
              <w:noProof/>
            </w:rPr>
          </w:pPr>
          <w:hyperlink w:anchor="_Toc462709570" w:history="1">
            <w:r w:rsidR="00F1731A" w:rsidRPr="00C33601">
              <w:rPr>
                <w:rStyle w:val="Hyperlink"/>
                <w:noProof/>
              </w:rPr>
              <w:t>1.6.1 Matrix Protein Import</w:t>
            </w:r>
            <w:r w:rsidR="00F1731A">
              <w:rPr>
                <w:noProof/>
                <w:webHidden/>
              </w:rPr>
              <w:tab/>
            </w:r>
            <w:r w:rsidR="00F1731A">
              <w:rPr>
                <w:noProof/>
                <w:webHidden/>
              </w:rPr>
              <w:fldChar w:fldCharType="begin"/>
            </w:r>
            <w:r w:rsidR="00F1731A">
              <w:rPr>
                <w:noProof/>
                <w:webHidden/>
              </w:rPr>
              <w:instrText xml:space="preserve"> PAGEREF _Toc462709570 \h </w:instrText>
            </w:r>
            <w:r w:rsidR="00F1731A">
              <w:rPr>
                <w:noProof/>
                <w:webHidden/>
              </w:rPr>
            </w:r>
            <w:r w:rsidR="00F1731A">
              <w:rPr>
                <w:noProof/>
                <w:webHidden/>
              </w:rPr>
              <w:fldChar w:fldCharType="separate"/>
            </w:r>
            <w:r w:rsidR="00202F37">
              <w:rPr>
                <w:noProof/>
                <w:webHidden/>
              </w:rPr>
              <w:t>10</w:t>
            </w:r>
            <w:r w:rsidR="00F1731A">
              <w:rPr>
                <w:noProof/>
                <w:webHidden/>
              </w:rPr>
              <w:fldChar w:fldCharType="end"/>
            </w:r>
          </w:hyperlink>
        </w:p>
        <w:p w:rsidR="00F1731A" w:rsidRDefault="00A65133">
          <w:pPr>
            <w:pStyle w:val="TOC3"/>
            <w:tabs>
              <w:tab w:val="right" w:leader="dot" w:pos="9016"/>
            </w:tabs>
            <w:rPr>
              <w:noProof/>
            </w:rPr>
          </w:pPr>
          <w:hyperlink w:anchor="_Toc462709571" w:history="1">
            <w:r w:rsidR="00F1731A" w:rsidRPr="00C33601">
              <w:rPr>
                <w:rStyle w:val="Hyperlink"/>
                <w:noProof/>
              </w:rPr>
              <w:t>PTS1</w:t>
            </w:r>
            <w:r w:rsidR="00F1731A">
              <w:rPr>
                <w:noProof/>
                <w:webHidden/>
              </w:rPr>
              <w:tab/>
            </w:r>
            <w:r w:rsidR="00F1731A">
              <w:rPr>
                <w:noProof/>
                <w:webHidden/>
              </w:rPr>
              <w:fldChar w:fldCharType="begin"/>
            </w:r>
            <w:r w:rsidR="00F1731A">
              <w:rPr>
                <w:noProof/>
                <w:webHidden/>
              </w:rPr>
              <w:instrText xml:space="preserve"> PAGEREF _Toc462709571 \h </w:instrText>
            </w:r>
            <w:r w:rsidR="00F1731A">
              <w:rPr>
                <w:noProof/>
                <w:webHidden/>
              </w:rPr>
            </w:r>
            <w:r w:rsidR="00F1731A">
              <w:rPr>
                <w:noProof/>
                <w:webHidden/>
              </w:rPr>
              <w:fldChar w:fldCharType="separate"/>
            </w:r>
            <w:r w:rsidR="00202F37">
              <w:rPr>
                <w:noProof/>
                <w:webHidden/>
              </w:rPr>
              <w:t>10</w:t>
            </w:r>
            <w:r w:rsidR="00F1731A">
              <w:rPr>
                <w:noProof/>
                <w:webHidden/>
              </w:rPr>
              <w:fldChar w:fldCharType="end"/>
            </w:r>
          </w:hyperlink>
        </w:p>
        <w:p w:rsidR="00F1731A" w:rsidRDefault="00A65133">
          <w:pPr>
            <w:pStyle w:val="TOC3"/>
            <w:tabs>
              <w:tab w:val="right" w:leader="dot" w:pos="9016"/>
            </w:tabs>
            <w:rPr>
              <w:noProof/>
            </w:rPr>
          </w:pPr>
          <w:hyperlink w:anchor="_Toc462709572" w:history="1">
            <w:r w:rsidR="00F1731A" w:rsidRPr="00C33601">
              <w:rPr>
                <w:rStyle w:val="Hyperlink"/>
                <w:noProof/>
              </w:rPr>
              <w:t>PTS2</w:t>
            </w:r>
            <w:r w:rsidR="00F1731A">
              <w:rPr>
                <w:noProof/>
                <w:webHidden/>
              </w:rPr>
              <w:tab/>
            </w:r>
            <w:r w:rsidR="00F1731A">
              <w:rPr>
                <w:noProof/>
                <w:webHidden/>
              </w:rPr>
              <w:fldChar w:fldCharType="begin"/>
            </w:r>
            <w:r w:rsidR="00F1731A">
              <w:rPr>
                <w:noProof/>
                <w:webHidden/>
              </w:rPr>
              <w:instrText xml:space="preserve"> PAGEREF _Toc462709572 \h </w:instrText>
            </w:r>
            <w:r w:rsidR="00F1731A">
              <w:rPr>
                <w:noProof/>
                <w:webHidden/>
              </w:rPr>
            </w:r>
            <w:r w:rsidR="00F1731A">
              <w:rPr>
                <w:noProof/>
                <w:webHidden/>
              </w:rPr>
              <w:fldChar w:fldCharType="separate"/>
            </w:r>
            <w:r w:rsidR="00202F37">
              <w:rPr>
                <w:noProof/>
                <w:webHidden/>
              </w:rPr>
              <w:t>11</w:t>
            </w:r>
            <w:r w:rsidR="00F1731A">
              <w:rPr>
                <w:noProof/>
                <w:webHidden/>
              </w:rPr>
              <w:fldChar w:fldCharType="end"/>
            </w:r>
          </w:hyperlink>
        </w:p>
        <w:p w:rsidR="00F1731A" w:rsidRDefault="00A65133">
          <w:pPr>
            <w:pStyle w:val="TOC3"/>
            <w:tabs>
              <w:tab w:val="right" w:leader="dot" w:pos="9016"/>
            </w:tabs>
            <w:rPr>
              <w:noProof/>
            </w:rPr>
          </w:pPr>
          <w:hyperlink w:anchor="_Toc462709573" w:history="1">
            <w:r w:rsidR="00F1731A" w:rsidRPr="00C33601">
              <w:rPr>
                <w:rStyle w:val="Hyperlink"/>
                <w:noProof/>
              </w:rPr>
              <w:t>Docking onto the Peroxisomal Membrane</w:t>
            </w:r>
            <w:r w:rsidR="00F1731A">
              <w:rPr>
                <w:noProof/>
                <w:webHidden/>
              </w:rPr>
              <w:tab/>
            </w:r>
            <w:r w:rsidR="00F1731A">
              <w:rPr>
                <w:noProof/>
                <w:webHidden/>
              </w:rPr>
              <w:fldChar w:fldCharType="begin"/>
            </w:r>
            <w:r w:rsidR="00F1731A">
              <w:rPr>
                <w:noProof/>
                <w:webHidden/>
              </w:rPr>
              <w:instrText xml:space="preserve"> PAGEREF _Toc462709573 \h </w:instrText>
            </w:r>
            <w:r w:rsidR="00F1731A">
              <w:rPr>
                <w:noProof/>
                <w:webHidden/>
              </w:rPr>
            </w:r>
            <w:r w:rsidR="00F1731A">
              <w:rPr>
                <w:noProof/>
                <w:webHidden/>
              </w:rPr>
              <w:fldChar w:fldCharType="separate"/>
            </w:r>
            <w:r w:rsidR="00202F37">
              <w:rPr>
                <w:noProof/>
                <w:webHidden/>
              </w:rPr>
              <w:t>11</w:t>
            </w:r>
            <w:r w:rsidR="00F1731A">
              <w:rPr>
                <w:noProof/>
                <w:webHidden/>
              </w:rPr>
              <w:fldChar w:fldCharType="end"/>
            </w:r>
          </w:hyperlink>
        </w:p>
        <w:p w:rsidR="00F1731A" w:rsidRDefault="00A65133">
          <w:pPr>
            <w:pStyle w:val="TOC3"/>
            <w:tabs>
              <w:tab w:val="right" w:leader="dot" w:pos="9016"/>
            </w:tabs>
            <w:rPr>
              <w:noProof/>
            </w:rPr>
          </w:pPr>
          <w:hyperlink w:anchor="_Toc462709574" w:history="1">
            <w:r w:rsidR="00F1731A" w:rsidRPr="00C33601">
              <w:rPr>
                <w:rStyle w:val="Hyperlink"/>
                <w:noProof/>
              </w:rPr>
              <w:t>Translocation Across the Peroxisomal membrane</w:t>
            </w:r>
            <w:r w:rsidR="00F1731A">
              <w:rPr>
                <w:noProof/>
                <w:webHidden/>
              </w:rPr>
              <w:tab/>
            </w:r>
            <w:r w:rsidR="00F1731A">
              <w:rPr>
                <w:noProof/>
                <w:webHidden/>
              </w:rPr>
              <w:fldChar w:fldCharType="begin"/>
            </w:r>
            <w:r w:rsidR="00F1731A">
              <w:rPr>
                <w:noProof/>
                <w:webHidden/>
              </w:rPr>
              <w:instrText xml:space="preserve"> PAGEREF _Toc462709574 \h </w:instrText>
            </w:r>
            <w:r w:rsidR="00F1731A">
              <w:rPr>
                <w:noProof/>
                <w:webHidden/>
              </w:rPr>
            </w:r>
            <w:r w:rsidR="00F1731A">
              <w:rPr>
                <w:noProof/>
                <w:webHidden/>
              </w:rPr>
              <w:fldChar w:fldCharType="separate"/>
            </w:r>
            <w:r w:rsidR="00202F37">
              <w:rPr>
                <w:noProof/>
                <w:webHidden/>
              </w:rPr>
              <w:t>12</w:t>
            </w:r>
            <w:r w:rsidR="00F1731A">
              <w:rPr>
                <w:noProof/>
                <w:webHidden/>
              </w:rPr>
              <w:fldChar w:fldCharType="end"/>
            </w:r>
          </w:hyperlink>
        </w:p>
        <w:p w:rsidR="00F1731A" w:rsidRDefault="00A65133">
          <w:pPr>
            <w:pStyle w:val="TOC3"/>
            <w:tabs>
              <w:tab w:val="right" w:leader="dot" w:pos="9016"/>
            </w:tabs>
            <w:rPr>
              <w:noProof/>
            </w:rPr>
          </w:pPr>
          <w:hyperlink w:anchor="_Toc462709575" w:history="1">
            <w:r w:rsidR="00F1731A" w:rsidRPr="00C33601">
              <w:rPr>
                <w:rStyle w:val="Hyperlink"/>
                <w:noProof/>
              </w:rPr>
              <w:t>Recycling of the PTS receptors</w:t>
            </w:r>
            <w:r w:rsidR="00F1731A">
              <w:rPr>
                <w:noProof/>
                <w:webHidden/>
              </w:rPr>
              <w:tab/>
            </w:r>
            <w:r w:rsidR="00F1731A">
              <w:rPr>
                <w:noProof/>
                <w:webHidden/>
              </w:rPr>
              <w:fldChar w:fldCharType="begin"/>
            </w:r>
            <w:r w:rsidR="00F1731A">
              <w:rPr>
                <w:noProof/>
                <w:webHidden/>
              </w:rPr>
              <w:instrText xml:space="preserve"> PAGEREF _Toc462709575 \h </w:instrText>
            </w:r>
            <w:r w:rsidR="00F1731A">
              <w:rPr>
                <w:noProof/>
                <w:webHidden/>
              </w:rPr>
            </w:r>
            <w:r w:rsidR="00F1731A">
              <w:rPr>
                <w:noProof/>
                <w:webHidden/>
              </w:rPr>
              <w:fldChar w:fldCharType="separate"/>
            </w:r>
            <w:r w:rsidR="00202F37">
              <w:rPr>
                <w:noProof/>
                <w:webHidden/>
              </w:rPr>
              <w:t>12</w:t>
            </w:r>
            <w:r w:rsidR="00F1731A">
              <w:rPr>
                <w:noProof/>
                <w:webHidden/>
              </w:rPr>
              <w:fldChar w:fldCharType="end"/>
            </w:r>
          </w:hyperlink>
        </w:p>
        <w:p w:rsidR="00F1731A" w:rsidRDefault="00A65133">
          <w:pPr>
            <w:pStyle w:val="TOC3"/>
            <w:tabs>
              <w:tab w:val="right" w:leader="dot" w:pos="9016"/>
            </w:tabs>
            <w:rPr>
              <w:noProof/>
            </w:rPr>
          </w:pPr>
          <w:hyperlink w:anchor="_Toc462709576" w:history="1">
            <w:r w:rsidR="00F1731A" w:rsidRPr="00C33601">
              <w:rPr>
                <w:rStyle w:val="Hyperlink"/>
                <w:noProof/>
              </w:rPr>
              <w:t>Piggy Back Transport</w:t>
            </w:r>
            <w:r w:rsidR="00F1731A">
              <w:rPr>
                <w:noProof/>
                <w:webHidden/>
              </w:rPr>
              <w:tab/>
            </w:r>
            <w:r w:rsidR="00F1731A">
              <w:rPr>
                <w:noProof/>
                <w:webHidden/>
              </w:rPr>
              <w:fldChar w:fldCharType="begin"/>
            </w:r>
            <w:r w:rsidR="00F1731A">
              <w:rPr>
                <w:noProof/>
                <w:webHidden/>
              </w:rPr>
              <w:instrText xml:space="preserve"> PAGEREF _Toc462709576 \h </w:instrText>
            </w:r>
            <w:r w:rsidR="00F1731A">
              <w:rPr>
                <w:noProof/>
                <w:webHidden/>
              </w:rPr>
            </w:r>
            <w:r w:rsidR="00F1731A">
              <w:rPr>
                <w:noProof/>
                <w:webHidden/>
              </w:rPr>
              <w:fldChar w:fldCharType="separate"/>
            </w:r>
            <w:r w:rsidR="00202F37">
              <w:rPr>
                <w:noProof/>
                <w:webHidden/>
              </w:rPr>
              <w:t>13</w:t>
            </w:r>
            <w:r w:rsidR="00F1731A">
              <w:rPr>
                <w:noProof/>
                <w:webHidden/>
              </w:rPr>
              <w:fldChar w:fldCharType="end"/>
            </w:r>
          </w:hyperlink>
        </w:p>
        <w:p w:rsidR="00F1731A" w:rsidRDefault="00A65133">
          <w:pPr>
            <w:pStyle w:val="TOC3"/>
            <w:tabs>
              <w:tab w:val="right" w:leader="dot" w:pos="9016"/>
            </w:tabs>
            <w:rPr>
              <w:noProof/>
            </w:rPr>
          </w:pPr>
          <w:hyperlink w:anchor="_Toc462709577" w:history="1">
            <w:r w:rsidR="00F1731A" w:rsidRPr="00C33601">
              <w:rPr>
                <w:rStyle w:val="Hyperlink"/>
                <w:noProof/>
                <w:lang w:val="en"/>
              </w:rPr>
              <w:t>Non-PTS Import</w:t>
            </w:r>
            <w:r w:rsidR="00F1731A">
              <w:rPr>
                <w:noProof/>
                <w:webHidden/>
              </w:rPr>
              <w:tab/>
            </w:r>
            <w:r w:rsidR="00F1731A">
              <w:rPr>
                <w:noProof/>
                <w:webHidden/>
              </w:rPr>
              <w:fldChar w:fldCharType="begin"/>
            </w:r>
            <w:r w:rsidR="00F1731A">
              <w:rPr>
                <w:noProof/>
                <w:webHidden/>
              </w:rPr>
              <w:instrText xml:space="preserve"> PAGEREF _Toc462709577 \h </w:instrText>
            </w:r>
            <w:r w:rsidR="00F1731A">
              <w:rPr>
                <w:noProof/>
                <w:webHidden/>
              </w:rPr>
            </w:r>
            <w:r w:rsidR="00F1731A">
              <w:rPr>
                <w:noProof/>
                <w:webHidden/>
              </w:rPr>
              <w:fldChar w:fldCharType="separate"/>
            </w:r>
            <w:r w:rsidR="00202F37">
              <w:rPr>
                <w:noProof/>
                <w:webHidden/>
              </w:rPr>
              <w:t>13</w:t>
            </w:r>
            <w:r w:rsidR="00F1731A">
              <w:rPr>
                <w:noProof/>
                <w:webHidden/>
              </w:rPr>
              <w:fldChar w:fldCharType="end"/>
            </w:r>
          </w:hyperlink>
        </w:p>
        <w:p w:rsidR="00F1731A" w:rsidRDefault="00A65133" w:rsidP="00115DE7">
          <w:pPr>
            <w:pStyle w:val="TOC2"/>
            <w:rPr>
              <w:noProof/>
            </w:rPr>
          </w:pPr>
          <w:hyperlink w:anchor="_Toc462709578" w:history="1">
            <w:r w:rsidR="00F1731A" w:rsidRPr="00C33601">
              <w:rPr>
                <w:rStyle w:val="Hyperlink"/>
                <w:noProof/>
              </w:rPr>
              <w:t>1.6.2 Peroxisomal membrane biogenesis</w:t>
            </w:r>
            <w:r w:rsidR="00F1731A">
              <w:rPr>
                <w:noProof/>
                <w:webHidden/>
              </w:rPr>
              <w:tab/>
            </w:r>
            <w:r w:rsidR="00F1731A">
              <w:rPr>
                <w:noProof/>
                <w:webHidden/>
              </w:rPr>
              <w:fldChar w:fldCharType="begin"/>
            </w:r>
            <w:r w:rsidR="00F1731A">
              <w:rPr>
                <w:noProof/>
                <w:webHidden/>
              </w:rPr>
              <w:instrText xml:space="preserve"> PAGEREF _Toc462709578 \h </w:instrText>
            </w:r>
            <w:r w:rsidR="00F1731A">
              <w:rPr>
                <w:noProof/>
                <w:webHidden/>
              </w:rPr>
            </w:r>
            <w:r w:rsidR="00F1731A">
              <w:rPr>
                <w:noProof/>
                <w:webHidden/>
              </w:rPr>
              <w:fldChar w:fldCharType="separate"/>
            </w:r>
            <w:r w:rsidR="00202F37">
              <w:rPr>
                <w:noProof/>
                <w:webHidden/>
              </w:rPr>
              <w:t>15</w:t>
            </w:r>
            <w:r w:rsidR="00F1731A">
              <w:rPr>
                <w:noProof/>
                <w:webHidden/>
              </w:rPr>
              <w:fldChar w:fldCharType="end"/>
            </w:r>
          </w:hyperlink>
        </w:p>
        <w:p w:rsidR="00F1731A" w:rsidRDefault="00A65133">
          <w:pPr>
            <w:pStyle w:val="TOC3"/>
            <w:tabs>
              <w:tab w:val="right" w:leader="dot" w:pos="9016"/>
            </w:tabs>
            <w:rPr>
              <w:noProof/>
            </w:rPr>
          </w:pPr>
          <w:hyperlink w:anchor="_Toc462709579" w:history="1">
            <w:r w:rsidR="00F1731A" w:rsidRPr="00C33601">
              <w:rPr>
                <w:rStyle w:val="Hyperlink"/>
                <w:noProof/>
                <w:lang w:val="en"/>
              </w:rPr>
              <w:t>Class I PMP Import</w:t>
            </w:r>
            <w:r w:rsidR="00F1731A">
              <w:rPr>
                <w:noProof/>
                <w:webHidden/>
              </w:rPr>
              <w:tab/>
            </w:r>
            <w:r w:rsidR="00F1731A">
              <w:rPr>
                <w:noProof/>
                <w:webHidden/>
              </w:rPr>
              <w:fldChar w:fldCharType="begin"/>
            </w:r>
            <w:r w:rsidR="00F1731A">
              <w:rPr>
                <w:noProof/>
                <w:webHidden/>
              </w:rPr>
              <w:instrText xml:space="preserve"> PAGEREF _Toc462709579 \h </w:instrText>
            </w:r>
            <w:r w:rsidR="00F1731A">
              <w:rPr>
                <w:noProof/>
                <w:webHidden/>
              </w:rPr>
            </w:r>
            <w:r w:rsidR="00F1731A">
              <w:rPr>
                <w:noProof/>
                <w:webHidden/>
              </w:rPr>
              <w:fldChar w:fldCharType="separate"/>
            </w:r>
            <w:r w:rsidR="00202F37">
              <w:rPr>
                <w:noProof/>
                <w:webHidden/>
              </w:rPr>
              <w:t>15</w:t>
            </w:r>
            <w:r w:rsidR="00F1731A">
              <w:rPr>
                <w:noProof/>
                <w:webHidden/>
              </w:rPr>
              <w:fldChar w:fldCharType="end"/>
            </w:r>
          </w:hyperlink>
        </w:p>
        <w:p w:rsidR="00F1731A" w:rsidRDefault="00A65133">
          <w:pPr>
            <w:pStyle w:val="TOC3"/>
            <w:tabs>
              <w:tab w:val="right" w:leader="dot" w:pos="9016"/>
            </w:tabs>
            <w:rPr>
              <w:noProof/>
            </w:rPr>
          </w:pPr>
          <w:hyperlink w:anchor="_Toc462709580" w:history="1">
            <w:r w:rsidR="00F1731A" w:rsidRPr="00C33601">
              <w:rPr>
                <w:rStyle w:val="Hyperlink"/>
                <w:noProof/>
              </w:rPr>
              <w:t>Class II PMP Import</w:t>
            </w:r>
            <w:r w:rsidR="00F1731A">
              <w:rPr>
                <w:noProof/>
                <w:webHidden/>
              </w:rPr>
              <w:tab/>
            </w:r>
            <w:r w:rsidR="00F1731A">
              <w:rPr>
                <w:noProof/>
                <w:webHidden/>
              </w:rPr>
              <w:fldChar w:fldCharType="begin"/>
            </w:r>
            <w:r w:rsidR="00F1731A">
              <w:rPr>
                <w:noProof/>
                <w:webHidden/>
              </w:rPr>
              <w:instrText xml:space="preserve"> PAGEREF _Toc462709580 \h </w:instrText>
            </w:r>
            <w:r w:rsidR="00F1731A">
              <w:rPr>
                <w:noProof/>
                <w:webHidden/>
              </w:rPr>
            </w:r>
            <w:r w:rsidR="00F1731A">
              <w:rPr>
                <w:noProof/>
                <w:webHidden/>
              </w:rPr>
              <w:fldChar w:fldCharType="separate"/>
            </w:r>
            <w:r w:rsidR="00202F37">
              <w:rPr>
                <w:noProof/>
                <w:webHidden/>
              </w:rPr>
              <w:t>15</w:t>
            </w:r>
            <w:r w:rsidR="00F1731A">
              <w:rPr>
                <w:noProof/>
                <w:webHidden/>
              </w:rPr>
              <w:fldChar w:fldCharType="end"/>
            </w:r>
          </w:hyperlink>
        </w:p>
        <w:p w:rsidR="00F1731A" w:rsidRDefault="00A65133" w:rsidP="00115DE7">
          <w:pPr>
            <w:pStyle w:val="TOC2"/>
            <w:rPr>
              <w:noProof/>
            </w:rPr>
          </w:pPr>
          <w:hyperlink w:anchor="_Toc462709581" w:history="1">
            <w:r w:rsidR="00F1731A" w:rsidRPr="00C33601">
              <w:rPr>
                <w:rStyle w:val="Hyperlink"/>
                <w:noProof/>
              </w:rPr>
              <w:t>1.6.3 Models of Peroxisome biogenesis</w:t>
            </w:r>
            <w:r w:rsidR="00F1731A">
              <w:rPr>
                <w:noProof/>
                <w:webHidden/>
              </w:rPr>
              <w:tab/>
            </w:r>
            <w:r w:rsidR="00F1731A">
              <w:rPr>
                <w:noProof/>
                <w:webHidden/>
              </w:rPr>
              <w:fldChar w:fldCharType="begin"/>
            </w:r>
            <w:r w:rsidR="00F1731A">
              <w:rPr>
                <w:noProof/>
                <w:webHidden/>
              </w:rPr>
              <w:instrText xml:space="preserve"> PAGEREF _Toc462709581 \h </w:instrText>
            </w:r>
            <w:r w:rsidR="00F1731A">
              <w:rPr>
                <w:noProof/>
                <w:webHidden/>
              </w:rPr>
            </w:r>
            <w:r w:rsidR="00F1731A">
              <w:rPr>
                <w:noProof/>
                <w:webHidden/>
              </w:rPr>
              <w:fldChar w:fldCharType="separate"/>
            </w:r>
            <w:r w:rsidR="00202F37">
              <w:rPr>
                <w:noProof/>
                <w:webHidden/>
              </w:rPr>
              <w:t>16</w:t>
            </w:r>
            <w:r w:rsidR="00F1731A">
              <w:rPr>
                <w:noProof/>
                <w:webHidden/>
              </w:rPr>
              <w:fldChar w:fldCharType="end"/>
            </w:r>
          </w:hyperlink>
        </w:p>
        <w:p w:rsidR="00F1731A" w:rsidRDefault="00A65133" w:rsidP="00115DE7">
          <w:pPr>
            <w:pStyle w:val="TOC2"/>
            <w:rPr>
              <w:noProof/>
            </w:rPr>
          </w:pPr>
          <w:hyperlink w:anchor="_Toc462709582" w:history="1">
            <w:r w:rsidR="00F1731A" w:rsidRPr="00C33601">
              <w:rPr>
                <w:rStyle w:val="Hyperlink"/>
                <w:noProof/>
              </w:rPr>
              <w:t>1.6.4 Maintenance of Peroxisomal Size and Number</w:t>
            </w:r>
            <w:r w:rsidR="00F1731A">
              <w:rPr>
                <w:noProof/>
                <w:webHidden/>
              </w:rPr>
              <w:tab/>
            </w:r>
            <w:r w:rsidR="00F1731A">
              <w:rPr>
                <w:noProof/>
                <w:webHidden/>
              </w:rPr>
              <w:fldChar w:fldCharType="begin"/>
            </w:r>
            <w:r w:rsidR="00F1731A">
              <w:rPr>
                <w:noProof/>
                <w:webHidden/>
              </w:rPr>
              <w:instrText xml:space="preserve"> PAGEREF _Toc462709582 \h </w:instrText>
            </w:r>
            <w:r w:rsidR="00F1731A">
              <w:rPr>
                <w:noProof/>
                <w:webHidden/>
              </w:rPr>
            </w:r>
            <w:r w:rsidR="00F1731A">
              <w:rPr>
                <w:noProof/>
                <w:webHidden/>
              </w:rPr>
              <w:fldChar w:fldCharType="separate"/>
            </w:r>
            <w:r w:rsidR="00202F37">
              <w:rPr>
                <w:noProof/>
                <w:webHidden/>
              </w:rPr>
              <w:t>18</w:t>
            </w:r>
            <w:r w:rsidR="00F1731A">
              <w:rPr>
                <w:noProof/>
                <w:webHidden/>
              </w:rPr>
              <w:fldChar w:fldCharType="end"/>
            </w:r>
          </w:hyperlink>
        </w:p>
        <w:p w:rsidR="00F1731A" w:rsidRDefault="00A65133">
          <w:pPr>
            <w:pStyle w:val="TOC3"/>
            <w:tabs>
              <w:tab w:val="right" w:leader="dot" w:pos="9016"/>
            </w:tabs>
            <w:rPr>
              <w:noProof/>
            </w:rPr>
          </w:pPr>
          <w:hyperlink w:anchor="_Toc462709583" w:history="1">
            <w:r w:rsidR="00F1731A" w:rsidRPr="00C33601">
              <w:rPr>
                <w:rStyle w:val="Hyperlink"/>
                <w:noProof/>
              </w:rPr>
              <w:t>The Pex11 Family of Proteins</w:t>
            </w:r>
            <w:r w:rsidR="00F1731A">
              <w:rPr>
                <w:noProof/>
                <w:webHidden/>
              </w:rPr>
              <w:tab/>
            </w:r>
            <w:r w:rsidR="00F1731A">
              <w:rPr>
                <w:noProof/>
                <w:webHidden/>
              </w:rPr>
              <w:fldChar w:fldCharType="begin"/>
            </w:r>
            <w:r w:rsidR="00F1731A">
              <w:rPr>
                <w:noProof/>
                <w:webHidden/>
              </w:rPr>
              <w:instrText xml:space="preserve"> PAGEREF _Toc462709583 \h </w:instrText>
            </w:r>
            <w:r w:rsidR="00F1731A">
              <w:rPr>
                <w:noProof/>
                <w:webHidden/>
              </w:rPr>
            </w:r>
            <w:r w:rsidR="00F1731A">
              <w:rPr>
                <w:noProof/>
                <w:webHidden/>
              </w:rPr>
              <w:fldChar w:fldCharType="separate"/>
            </w:r>
            <w:r w:rsidR="00202F37">
              <w:rPr>
                <w:noProof/>
                <w:webHidden/>
              </w:rPr>
              <w:t>18</w:t>
            </w:r>
            <w:r w:rsidR="00F1731A">
              <w:rPr>
                <w:noProof/>
                <w:webHidden/>
              </w:rPr>
              <w:fldChar w:fldCharType="end"/>
            </w:r>
          </w:hyperlink>
        </w:p>
        <w:p w:rsidR="00F1731A" w:rsidRDefault="00A65133">
          <w:pPr>
            <w:pStyle w:val="TOC3"/>
            <w:tabs>
              <w:tab w:val="right" w:leader="dot" w:pos="9016"/>
            </w:tabs>
            <w:rPr>
              <w:noProof/>
            </w:rPr>
          </w:pPr>
          <w:hyperlink w:anchor="_Toc462709584" w:history="1">
            <w:r w:rsidR="00F1731A" w:rsidRPr="00C33601">
              <w:rPr>
                <w:rStyle w:val="Hyperlink"/>
                <w:noProof/>
              </w:rPr>
              <w:t>The Fission Machinery</w:t>
            </w:r>
            <w:r w:rsidR="00F1731A">
              <w:rPr>
                <w:noProof/>
                <w:webHidden/>
              </w:rPr>
              <w:tab/>
            </w:r>
            <w:r w:rsidR="00F1731A">
              <w:rPr>
                <w:noProof/>
                <w:webHidden/>
              </w:rPr>
              <w:fldChar w:fldCharType="begin"/>
            </w:r>
            <w:r w:rsidR="00F1731A">
              <w:rPr>
                <w:noProof/>
                <w:webHidden/>
              </w:rPr>
              <w:instrText xml:space="preserve"> PAGEREF _Toc462709584 \h </w:instrText>
            </w:r>
            <w:r w:rsidR="00F1731A">
              <w:rPr>
                <w:noProof/>
                <w:webHidden/>
              </w:rPr>
            </w:r>
            <w:r w:rsidR="00F1731A">
              <w:rPr>
                <w:noProof/>
                <w:webHidden/>
              </w:rPr>
              <w:fldChar w:fldCharType="separate"/>
            </w:r>
            <w:r w:rsidR="00202F37">
              <w:rPr>
                <w:noProof/>
                <w:webHidden/>
              </w:rPr>
              <w:t>19</w:t>
            </w:r>
            <w:r w:rsidR="00F1731A">
              <w:rPr>
                <w:noProof/>
                <w:webHidden/>
              </w:rPr>
              <w:fldChar w:fldCharType="end"/>
            </w:r>
          </w:hyperlink>
        </w:p>
        <w:p w:rsidR="00F1731A" w:rsidRDefault="00A65133">
          <w:pPr>
            <w:pStyle w:val="TOC3"/>
            <w:tabs>
              <w:tab w:val="right" w:leader="dot" w:pos="9016"/>
            </w:tabs>
            <w:rPr>
              <w:noProof/>
            </w:rPr>
          </w:pPr>
          <w:hyperlink w:anchor="_Toc462709585" w:history="1">
            <w:r w:rsidR="00F1731A" w:rsidRPr="00C33601">
              <w:rPr>
                <w:rStyle w:val="Hyperlink"/>
                <w:noProof/>
              </w:rPr>
              <w:t>Other Peroxins of note</w:t>
            </w:r>
            <w:r w:rsidR="00F1731A">
              <w:rPr>
                <w:noProof/>
                <w:webHidden/>
              </w:rPr>
              <w:tab/>
            </w:r>
            <w:r w:rsidR="00F1731A">
              <w:rPr>
                <w:noProof/>
                <w:webHidden/>
              </w:rPr>
              <w:fldChar w:fldCharType="begin"/>
            </w:r>
            <w:r w:rsidR="00F1731A">
              <w:rPr>
                <w:noProof/>
                <w:webHidden/>
              </w:rPr>
              <w:instrText xml:space="preserve"> PAGEREF _Toc462709585 \h </w:instrText>
            </w:r>
            <w:r w:rsidR="00F1731A">
              <w:rPr>
                <w:noProof/>
                <w:webHidden/>
              </w:rPr>
            </w:r>
            <w:r w:rsidR="00F1731A">
              <w:rPr>
                <w:noProof/>
                <w:webHidden/>
              </w:rPr>
              <w:fldChar w:fldCharType="separate"/>
            </w:r>
            <w:r w:rsidR="00202F37">
              <w:rPr>
                <w:noProof/>
                <w:webHidden/>
              </w:rPr>
              <w:t>19</w:t>
            </w:r>
            <w:r w:rsidR="00F1731A">
              <w:rPr>
                <w:noProof/>
                <w:webHidden/>
              </w:rPr>
              <w:fldChar w:fldCharType="end"/>
            </w:r>
          </w:hyperlink>
        </w:p>
        <w:p w:rsidR="00F1731A" w:rsidRDefault="00A65133">
          <w:pPr>
            <w:pStyle w:val="TOC3"/>
            <w:tabs>
              <w:tab w:val="right" w:leader="dot" w:pos="9016"/>
            </w:tabs>
            <w:rPr>
              <w:noProof/>
            </w:rPr>
          </w:pPr>
          <w:hyperlink w:anchor="_Toc462709586" w:history="1">
            <w:r w:rsidR="00F1731A" w:rsidRPr="00C33601">
              <w:rPr>
                <w:rStyle w:val="Hyperlink"/>
                <w:noProof/>
              </w:rPr>
              <w:t>Pex34p</w:t>
            </w:r>
            <w:r w:rsidR="00F1731A">
              <w:rPr>
                <w:noProof/>
                <w:webHidden/>
              </w:rPr>
              <w:tab/>
            </w:r>
            <w:r w:rsidR="00F1731A">
              <w:rPr>
                <w:noProof/>
                <w:webHidden/>
              </w:rPr>
              <w:fldChar w:fldCharType="begin"/>
            </w:r>
            <w:r w:rsidR="00F1731A">
              <w:rPr>
                <w:noProof/>
                <w:webHidden/>
              </w:rPr>
              <w:instrText xml:space="preserve"> PAGEREF _Toc462709586 \h </w:instrText>
            </w:r>
            <w:r w:rsidR="00F1731A">
              <w:rPr>
                <w:noProof/>
                <w:webHidden/>
              </w:rPr>
            </w:r>
            <w:r w:rsidR="00F1731A">
              <w:rPr>
                <w:noProof/>
                <w:webHidden/>
              </w:rPr>
              <w:fldChar w:fldCharType="separate"/>
            </w:r>
            <w:r w:rsidR="00202F37">
              <w:rPr>
                <w:noProof/>
                <w:webHidden/>
              </w:rPr>
              <w:t>19</w:t>
            </w:r>
            <w:r w:rsidR="00F1731A">
              <w:rPr>
                <w:noProof/>
                <w:webHidden/>
              </w:rPr>
              <w:fldChar w:fldCharType="end"/>
            </w:r>
          </w:hyperlink>
        </w:p>
        <w:p w:rsidR="00F1731A" w:rsidRDefault="00A65133" w:rsidP="00115DE7">
          <w:pPr>
            <w:pStyle w:val="TOC1"/>
            <w:rPr>
              <w:noProof/>
            </w:rPr>
          </w:pPr>
          <w:hyperlink w:anchor="_Toc462709587" w:history="1">
            <w:r w:rsidR="00F1731A" w:rsidRPr="00C33601">
              <w:rPr>
                <w:rStyle w:val="Hyperlink"/>
                <w:noProof/>
              </w:rPr>
              <w:t>1.7 The Role of Pex3p</w:t>
            </w:r>
            <w:r w:rsidR="00F1731A">
              <w:rPr>
                <w:noProof/>
                <w:webHidden/>
              </w:rPr>
              <w:tab/>
            </w:r>
            <w:r w:rsidR="00F1731A">
              <w:rPr>
                <w:noProof/>
                <w:webHidden/>
              </w:rPr>
              <w:fldChar w:fldCharType="begin"/>
            </w:r>
            <w:r w:rsidR="00F1731A">
              <w:rPr>
                <w:noProof/>
                <w:webHidden/>
              </w:rPr>
              <w:instrText xml:space="preserve"> PAGEREF _Toc462709587 \h </w:instrText>
            </w:r>
            <w:r w:rsidR="00F1731A">
              <w:rPr>
                <w:noProof/>
                <w:webHidden/>
              </w:rPr>
            </w:r>
            <w:r w:rsidR="00F1731A">
              <w:rPr>
                <w:noProof/>
                <w:webHidden/>
              </w:rPr>
              <w:fldChar w:fldCharType="separate"/>
            </w:r>
            <w:r w:rsidR="00202F37">
              <w:rPr>
                <w:noProof/>
                <w:webHidden/>
              </w:rPr>
              <w:t>20</w:t>
            </w:r>
            <w:r w:rsidR="00F1731A">
              <w:rPr>
                <w:noProof/>
                <w:webHidden/>
              </w:rPr>
              <w:fldChar w:fldCharType="end"/>
            </w:r>
          </w:hyperlink>
        </w:p>
        <w:p w:rsidR="00F1731A" w:rsidRDefault="00A65133" w:rsidP="00115DE7">
          <w:pPr>
            <w:pStyle w:val="TOC2"/>
            <w:rPr>
              <w:noProof/>
            </w:rPr>
          </w:pPr>
          <w:hyperlink w:anchor="_Toc462709588" w:history="1">
            <w:r w:rsidR="00F1731A" w:rsidRPr="00C33601">
              <w:rPr>
                <w:rStyle w:val="Hyperlink"/>
                <w:noProof/>
              </w:rPr>
              <w:t>1.7.1 Proteins of many functions</w:t>
            </w:r>
            <w:r w:rsidR="00F1731A">
              <w:rPr>
                <w:noProof/>
                <w:webHidden/>
              </w:rPr>
              <w:tab/>
            </w:r>
            <w:r w:rsidR="00F1731A">
              <w:rPr>
                <w:noProof/>
                <w:webHidden/>
              </w:rPr>
              <w:fldChar w:fldCharType="begin"/>
            </w:r>
            <w:r w:rsidR="00F1731A">
              <w:rPr>
                <w:noProof/>
                <w:webHidden/>
              </w:rPr>
              <w:instrText xml:space="preserve"> PAGEREF _Toc462709588 \h </w:instrText>
            </w:r>
            <w:r w:rsidR="00F1731A">
              <w:rPr>
                <w:noProof/>
                <w:webHidden/>
              </w:rPr>
            </w:r>
            <w:r w:rsidR="00F1731A">
              <w:rPr>
                <w:noProof/>
                <w:webHidden/>
              </w:rPr>
              <w:fldChar w:fldCharType="separate"/>
            </w:r>
            <w:r w:rsidR="00202F37">
              <w:rPr>
                <w:noProof/>
                <w:webHidden/>
              </w:rPr>
              <w:t>20</w:t>
            </w:r>
            <w:r w:rsidR="00F1731A">
              <w:rPr>
                <w:noProof/>
                <w:webHidden/>
              </w:rPr>
              <w:fldChar w:fldCharType="end"/>
            </w:r>
          </w:hyperlink>
        </w:p>
        <w:p w:rsidR="00F1731A" w:rsidRDefault="00A65133" w:rsidP="00115DE7">
          <w:pPr>
            <w:pStyle w:val="TOC2"/>
            <w:rPr>
              <w:noProof/>
            </w:rPr>
          </w:pPr>
          <w:hyperlink w:anchor="_Toc462709589" w:history="1">
            <w:r w:rsidR="00F1731A" w:rsidRPr="00C33601">
              <w:rPr>
                <w:rStyle w:val="Hyperlink"/>
                <w:noProof/>
              </w:rPr>
              <w:t>1.7.2 Vac8p</w:t>
            </w:r>
            <w:r w:rsidR="00F1731A">
              <w:rPr>
                <w:noProof/>
                <w:webHidden/>
              </w:rPr>
              <w:tab/>
            </w:r>
            <w:r w:rsidR="00F1731A">
              <w:rPr>
                <w:noProof/>
                <w:webHidden/>
              </w:rPr>
              <w:fldChar w:fldCharType="begin"/>
            </w:r>
            <w:r w:rsidR="00F1731A">
              <w:rPr>
                <w:noProof/>
                <w:webHidden/>
              </w:rPr>
              <w:instrText xml:space="preserve"> PAGEREF _Toc462709589 \h </w:instrText>
            </w:r>
            <w:r w:rsidR="00F1731A">
              <w:rPr>
                <w:noProof/>
                <w:webHidden/>
              </w:rPr>
            </w:r>
            <w:r w:rsidR="00F1731A">
              <w:rPr>
                <w:noProof/>
                <w:webHidden/>
              </w:rPr>
              <w:fldChar w:fldCharType="separate"/>
            </w:r>
            <w:r w:rsidR="00202F37">
              <w:rPr>
                <w:noProof/>
                <w:webHidden/>
              </w:rPr>
              <w:t>20</w:t>
            </w:r>
            <w:r w:rsidR="00F1731A">
              <w:rPr>
                <w:noProof/>
                <w:webHidden/>
              </w:rPr>
              <w:fldChar w:fldCharType="end"/>
            </w:r>
          </w:hyperlink>
        </w:p>
        <w:p w:rsidR="00F1731A" w:rsidRDefault="00A65133" w:rsidP="00115DE7">
          <w:pPr>
            <w:pStyle w:val="TOC2"/>
            <w:rPr>
              <w:noProof/>
            </w:rPr>
          </w:pPr>
          <w:hyperlink w:anchor="_Toc462709590" w:history="1">
            <w:r w:rsidR="00F1731A" w:rsidRPr="00C33601">
              <w:rPr>
                <w:rStyle w:val="Hyperlink"/>
                <w:noProof/>
              </w:rPr>
              <w:t>1.7.3 Pex3 as a Hub</w:t>
            </w:r>
            <w:r w:rsidR="00F1731A">
              <w:rPr>
                <w:noProof/>
                <w:webHidden/>
              </w:rPr>
              <w:tab/>
            </w:r>
            <w:r w:rsidR="00F1731A">
              <w:rPr>
                <w:noProof/>
                <w:webHidden/>
              </w:rPr>
              <w:fldChar w:fldCharType="begin"/>
            </w:r>
            <w:r w:rsidR="00F1731A">
              <w:rPr>
                <w:noProof/>
                <w:webHidden/>
              </w:rPr>
              <w:instrText xml:space="preserve"> PAGEREF _Toc462709590 \h </w:instrText>
            </w:r>
            <w:r w:rsidR="00F1731A">
              <w:rPr>
                <w:noProof/>
                <w:webHidden/>
              </w:rPr>
            </w:r>
            <w:r w:rsidR="00F1731A">
              <w:rPr>
                <w:noProof/>
                <w:webHidden/>
              </w:rPr>
              <w:fldChar w:fldCharType="separate"/>
            </w:r>
            <w:r w:rsidR="00202F37">
              <w:rPr>
                <w:noProof/>
                <w:webHidden/>
              </w:rPr>
              <w:t>23</w:t>
            </w:r>
            <w:r w:rsidR="00F1731A">
              <w:rPr>
                <w:noProof/>
                <w:webHidden/>
              </w:rPr>
              <w:fldChar w:fldCharType="end"/>
            </w:r>
          </w:hyperlink>
        </w:p>
        <w:p w:rsidR="00F1731A" w:rsidRDefault="00A65133">
          <w:pPr>
            <w:pStyle w:val="TOC3"/>
            <w:tabs>
              <w:tab w:val="right" w:leader="dot" w:pos="9016"/>
            </w:tabs>
            <w:rPr>
              <w:noProof/>
            </w:rPr>
          </w:pPr>
          <w:hyperlink w:anchor="_Toc462709591" w:history="1">
            <w:r w:rsidR="00F1731A" w:rsidRPr="00C33601">
              <w:rPr>
                <w:rStyle w:val="Hyperlink"/>
                <w:noProof/>
              </w:rPr>
              <w:t>Autophagy</w:t>
            </w:r>
            <w:r w:rsidR="00F1731A">
              <w:rPr>
                <w:noProof/>
                <w:webHidden/>
              </w:rPr>
              <w:tab/>
            </w:r>
            <w:r w:rsidR="00F1731A">
              <w:rPr>
                <w:noProof/>
                <w:webHidden/>
              </w:rPr>
              <w:fldChar w:fldCharType="begin"/>
            </w:r>
            <w:r w:rsidR="00F1731A">
              <w:rPr>
                <w:noProof/>
                <w:webHidden/>
              </w:rPr>
              <w:instrText xml:space="preserve"> PAGEREF _Toc462709591 \h </w:instrText>
            </w:r>
            <w:r w:rsidR="00F1731A">
              <w:rPr>
                <w:noProof/>
                <w:webHidden/>
              </w:rPr>
            </w:r>
            <w:r w:rsidR="00F1731A">
              <w:rPr>
                <w:noProof/>
                <w:webHidden/>
              </w:rPr>
              <w:fldChar w:fldCharType="separate"/>
            </w:r>
            <w:r w:rsidR="00202F37">
              <w:rPr>
                <w:noProof/>
                <w:webHidden/>
              </w:rPr>
              <w:t>23</w:t>
            </w:r>
            <w:r w:rsidR="00F1731A">
              <w:rPr>
                <w:noProof/>
                <w:webHidden/>
              </w:rPr>
              <w:fldChar w:fldCharType="end"/>
            </w:r>
          </w:hyperlink>
        </w:p>
        <w:p w:rsidR="00F1731A" w:rsidRDefault="00A65133">
          <w:pPr>
            <w:pStyle w:val="TOC3"/>
            <w:tabs>
              <w:tab w:val="right" w:leader="dot" w:pos="9016"/>
            </w:tabs>
            <w:rPr>
              <w:noProof/>
            </w:rPr>
          </w:pPr>
          <w:hyperlink w:anchor="_Toc462709592" w:history="1">
            <w:r w:rsidR="00F1731A" w:rsidRPr="00C33601">
              <w:rPr>
                <w:rStyle w:val="Hyperlink"/>
                <w:noProof/>
              </w:rPr>
              <w:t>Atg36p</w:t>
            </w:r>
            <w:r w:rsidR="00F1731A">
              <w:rPr>
                <w:noProof/>
                <w:webHidden/>
              </w:rPr>
              <w:tab/>
            </w:r>
            <w:r w:rsidR="00F1731A">
              <w:rPr>
                <w:noProof/>
                <w:webHidden/>
              </w:rPr>
              <w:fldChar w:fldCharType="begin"/>
            </w:r>
            <w:r w:rsidR="00F1731A">
              <w:rPr>
                <w:noProof/>
                <w:webHidden/>
              </w:rPr>
              <w:instrText xml:space="preserve"> PAGEREF _Toc462709592 \h </w:instrText>
            </w:r>
            <w:r w:rsidR="00F1731A">
              <w:rPr>
                <w:noProof/>
                <w:webHidden/>
              </w:rPr>
            </w:r>
            <w:r w:rsidR="00F1731A">
              <w:rPr>
                <w:noProof/>
                <w:webHidden/>
              </w:rPr>
              <w:fldChar w:fldCharType="separate"/>
            </w:r>
            <w:r w:rsidR="00202F37">
              <w:rPr>
                <w:noProof/>
                <w:webHidden/>
              </w:rPr>
              <w:t>23</w:t>
            </w:r>
            <w:r w:rsidR="00F1731A">
              <w:rPr>
                <w:noProof/>
                <w:webHidden/>
              </w:rPr>
              <w:fldChar w:fldCharType="end"/>
            </w:r>
          </w:hyperlink>
        </w:p>
        <w:p w:rsidR="00F1731A" w:rsidRDefault="00A65133">
          <w:pPr>
            <w:pStyle w:val="TOC3"/>
            <w:tabs>
              <w:tab w:val="right" w:leader="dot" w:pos="9016"/>
            </w:tabs>
            <w:rPr>
              <w:noProof/>
            </w:rPr>
          </w:pPr>
          <w:hyperlink w:anchor="_Toc462709593" w:history="1">
            <w:r w:rsidR="00F1731A" w:rsidRPr="00C33601">
              <w:rPr>
                <w:rStyle w:val="Hyperlink"/>
                <w:noProof/>
              </w:rPr>
              <w:t>Formation and Growth</w:t>
            </w:r>
            <w:r w:rsidR="00F1731A">
              <w:rPr>
                <w:noProof/>
                <w:webHidden/>
              </w:rPr>
              <w:tab/>
            </w:r>
            <w:r w:rsidR="00F1731A">
              <w:rPr>
                <w:noProof/>
                <w:webHidden/>
              </w:rPr>
              <w:fldChar w:fldCharType="begin"/>
            </w:r>
            <w:r w:rsidR="00F1731A">
              <w:rPr>
                <w:noProof/>
                <w:webHidden/>
              </w:rPr>
              <w:instrText xml:space="preserve"> PAGEREF _Toc462709593 \h </w:instrText>
            </w:r>
            <w:r w:rsidR="00F1731A">
              <w:rPr>
                <w:noProof/>
                <w:webHidden/>
              </w:rPr>
            </w:r>
            <w:r w:rsidR="00F1731A">
              <w:rPr>
                <w:noProof/>
                <w:webHidden/>
              </w:rPr>
              <w:fldChar w:fldCharType="separate"/>
            </w:r>
            <w:r w:rsidR="00202F37">
              <w:rPr>
                <w:noProof/>
                <w:webHidden/>
              </w:rPr>
              <w:t>25</w:t>
            </w:r>
            <w:r w:rsidR="00F1731A">
              <w:rPr>
                <w:noProof/>
                <w:webHidden/>
              </w:rPr>
              <w:fldChar w:fldCharType="end"/>
            </w:r>
          </w:hyperlink>
        </w:p>
        <w:p w:rsidR="00F1731A" w:rsidRDefault="00A65133">
          <w:pPr>
            <w:pStyle w:val="TOC3"/>
            <w:tabs>
              <w:tab w:val="right" w:leader="dot" w:pos="9016"/>
            </w:tabs>
            <w:rPr>
              <w:noProof/>
            </w:rPr>
          </w:pPr>
          <w:hyperlink w:anchor="_Toc462709594" w:history="1">
            <w:r w:rsidR="00F1731A" w:rsidRPr="00C33601">
              <w:rPr>
                <w:rStyle w:val="Hyperlink"/>
                <w:noProof/>
              </w:rPr>
              <w:t>Pex19p</w:t>
            </w:r>
            <w:r w:rsidR="00F1731A">
              <w:rPr>
                <w:noProof/>
                <w:webHidden/>
              </w:rPr>
              <w:tab/>
            </w:r>
            <w:r w:rsidR="00F1731A">
              <w:rPr>
                <w:noProof/>
                <w:webHidden/>
              </w:rPr>
              <w:fldChar w:fldCharType="begin"/>
            </w:r>
            <w:r w:rsidR="00F1731A">
              <w:rPr>
                <w:noProof/>
                <w:webHidden/>
              </w:rPr>
              <w:instrText xml:space="preserve"> PAGEREF _Toc462709594 \h </w:instrText>
            </w:r>
            <w:r w:rsidR="00F1731A">
              <w:rPr>
                <w:noProof/>
                <w:webHidden/>
              </w:rPr>
            </w:r>
            <w:r w:rsidR="00F1731A">
              <w:rPr>
                <w:noProof/>
                <w:webHidden/>
              </w:rPr>
              <w:fldChar w:fldCharType="separate"/>
            </w:r>
            <w:r w:rsidR="00202F37">
              <w:rPr>
                <w:noProof/>
                <w:webHidden/>
              </w:rPr>
              <w:t>25</w:t>
            </w:r>
            <w:r w:rsidR="00F1731A">
              <w:rPr>
                <w:noProof/>
                <w:webHidden/>
              </w:rPr>
              <w:fldChar w:fldCharType="end"/>
            </w:r>
          </w:hyperlink>
        </w:p>
        <w:p w:rsidR="00F1731A" w:rsidRDefault="00A65133">
          <w:pPr>
            <w:pStyle w:val="TOC3"/>
            <w:tabs>
              <w:tab w:val="right" w:leader="dot" w:pos="9016"/>
            </w:tabs>
            <w:rPr>
              <w:noProof/>
            </w:rPr>
          </w:pPr>
          <w:hyperlink w:anchor="_Toc462709595" w:history="1">
            <w:r w:rsidR="00F1731A" w:rsidRPr="00C33601">
              <w:rPr>
                <w:rStyle w:val="Hyperlink"/>
                <w:noProof/>
              </w:rPr>
              <w:t>Segregation During Cell Division</w:t>
            </w:r>
            <w:r w:rsidR="00F1731A">
              <w:rPr>
                <w:noProof/>
                <w:webHidden/>
              </w:rPr>
              <w:tab/>
            </w:r>
            <w:r w:rsidR="00F1731A">
              <w:rPr>
                <w:noProof/>
                <w:webHidden/>
              </w:rPr>
              <w:fldChar w:fldCharType="begin"/>
            </w:r>
            <w:r w:rsidR="00F1731A">
              <w:rPr>
                <w:noProof/>
                <w:webHidden/>
              </w:rPr>
              <w:instrText xml:space="preserve"> PAGEREF _Toc462709595 \h </w:instrText>
            </w:r>
            <w:r w:rsidR="00F1731A">
              <w:rPr>
                <w:noProof/>
                <w:webHidden/>
              </w:rPr>
            </w:r>
            <w:r w:rsidR="00F1731A">
              <w:rPr>
                <w:noProof/>
                <w:webHidden/>
              </w:rPr>
              <w:fldChar w:fldCharType="separate"/>
            </w:r>
            <w:r w:rsidR="00202F37">
              <w:rPr>
                <w:noProof/>
                <w:webHidden/>
              </w:rPr>
              <w:t>27</w:t>
            </w:r>
            <w:r w:rsidR="00F1731A">
              <w:rPr>
                <w:noProof/>
                <w:webHidden/>
              </w:rPr>
              <w:fldChar w:fldCharType="end"/>
            </w:r>
          </w:hyperlink>
        </w:p>
        <w:p w:rsidR="00F1731A" w:rsidRDefault="00A65133">
          <w:pPr>
            <w:pStyle w:val="TOC3"/>
            <w:tabs>
              <w:tab w:val="right" w:leader="dot" w:pos="9016"/>
            </w:tabs>
            <w:rPr>
              <w:noProof/>
            </w:rPr>
          </w:pPr>
          <w:hyperlink w:anchor="_Toc462709596" w:history="1">
            <w:r w:rsidR="00F1731A" w:rsidRPr="00C33601">
              <w:rPr>
                <w:rStyle w:val="Hyperlink"/>
                <w:noProof/>
              </w:rPr>
              <w:t>Inp1p</w:t>
            </w:r>
            <w:r w:rsidR="00F1731A">
              <w:rPr>
                <w:noProof/>
                <w:webHidden/>
              </w:rPr>
              <w:tab/>
            </w:r>
            <w:r w:rsidR="00F1731A">
              <w:rPr>
                <w:noProof/>
                <w:webHidden/>
              </w:rPr>
              <w:fldChar w:fldCharType="begin"/>
            </w:r>
            <w:r w:rsidR="00F1731A">
              <w:rPr>
                <w:noProof/>
                <w:webHidden/>
              </w:rPr>
              <w:instrText xml:space="preserve"> PAGEREF _Toc462709596 \h </w:instrText>
            </w:r>
            <w:r w:rsidR="00F1731A">
              <w:rPr>
                <w:noProof/>
                <w:webHidden/>
              </w:rPr>
            </w:r>
            <w:r w:rsidR="00F1731A">
              <w:rPr>
                <w:noProof/>
                <w:webHidden/>
              </w:rPr>
              <w:fldChar w:fldCharType="separate"/>
            </w:r>
            <w:r w:rsidR="00202F37">
              <w:rPr>
                <w:noProof/>
                <w:webHidden/>
              </w:rPr>
              <w:t>28</w:t>
            </w:r>
            <w:r w:rsidR="00F1731A">
              <w:rPr>
                <w:noProof/>
                <w:webHidden/>
              </w:rPr>
              <w:fldChar w:fldCharType="end"/>
            </w:r>
          </w:hyperlink>
        </w:p>
        <w:p w:rsidR="00F1731A" w:rsidRDefault="00A65133">
          <w:pPr>
            <w:pStyle w:val="TOC3"/>
            <w:tabs>
              <w:tab w:val="right" w:leader="dot" w:pos="9016"/>
            </w:tabs>
            <w:rPr>
              <w:noProof/>
            </w:rPr>
          </w:pPr>
          <w:hyperlink w:anchor="_Toc462709597" w:history="1">
            <w:r w:rsidR="00F1731A" w:rsidRPr="00C33601">
              <w:rPr>
                <w:rStyle w:val="Hyperlink"/>
                <w:noProof/>
              </w:rPr>
              <w:t>Pex19p, Inp2p, and Myo2p</w:t>
            </w:r>
            <w:r w:rsidR="00F1731A">
              <w:rPr>
                <w:noProof/>
                <w:webHidden/>
              </w:rPr>
              <w:tab/>
            </w:r>
            <w:r w:rsidR="00F1731A">
              <w:rPr>
                <w:noProof/>
                <w:webHidden/>
              </w:rPr>
              <w:fldChar w:fldCharType="begin"/>
            </w:r>
            <w:r w:rsidR="00F1731A">
              <w:rPr>
                <w:noProof/>
                <w:webHidden/>
              </w:rPr>
              <w:instrText xml:space="preserve"> PAGEREF _Toc462709597 \h </w:instrText>
            </w:r>
            <w:r w:rsidR="00F1731A">
              <w:rPr>
                <w:noProof/>
                <w:webHidden/>
              </w:rPr>
            </w:r>
            <w:r w:rsidR="00F1731A">
              <w:rPr>
                <w:noProof/>
                <w:webHidden/>
              </w:rPr>
              <w:fldChar w:fldCharType="separate"/>
            </w:r>
            <w:r w:rsidR="00202F37">
              <w:rPr>
                <w:noProof/>
                <w:webHidden/>
              </w:rPr>
              <w:t>29</w:t>
            </w:r>
            <w:r w:rsidR="00F1731A">
              <w:rPr>
                <w:noProof/>
                <w:webHidden/>
              </w:rPr>
              <w:fldChar w:fldCharType="end"/>
            </w:r>
          </w:hyperlink>
        </w:p>
        <w:p w:rsidR="00F1731A" w:rsidRDefault="00A65133" w:rsidP="00115DE7">
          <w:pPr>
            <w:pStyle w:val="TOC1"/>
            <w:rPr>
              <w:noProof/>
            </w:rPr>
          </w:pPr>
          <w:hyperlink w:anchor="_Toc462709598" w:history="1">
            <w:r w:rsidR="00F1731A" w:rsidRPr="00C33601">
              <w:rPr>
                <w:rStyle w:val="Hyperlink"/>
                <w:noProof/>
              </w:rPr>
              <w:t>1.11 Aims</w:t>
            </w:r>
            <w:r w:rsidR="00F1731A">
              <w:rPr>
                <w:noProof/>
                <w:webHidden/>
              </w:rPr>
              <w:tab/>
            </w:r>
            <w:r w:rsidR="00F1731A">
              <w:rPr>
                <w:noProof/>
                <w:webHidden/>
              </w:rPr>
              <w:fldChar w:fldCharType="begin"/>
            </w:r>
            <w:r w:rsidR="00F1731A">
              <w:rPr>
                <w:noProof/>
                <w:webHidden/>
              </w:rPr>
              <w:instrText xml:space="preserve"> PAGEREF _Toc462709598 \h </w:instrText>
            </w:r>
            <w:r w:rsidR="00F1731A">
              <w:rPr>
                <w:noProof/>
                <w:webHidden/>
              </w:rPr>
            </w:r>
            <w:r w:rsidR="00F1731A">
              <w:rPr>
                <w:noProof/>
                <w:webHidden/>
              </w:rPr>
              <w:fldChar w:fldCharType="separate"/>
            </w:r>
            <w:r w:rsidR="00202F37">
              <w:rPr>
                <w:noProof/>
                <w:webHidden/>
              </w:rPr>
              <w:t>31</w:t>
            </w:r>
            <w:r w:rsidR="00F1731A">
              <w:rPr>
                <w:noProof/>
                <w:webHidden/>
              </w:rPr>
              <w:fldChar w:fldCharType="end"/>
            </w:r>
          </w:hyperlink>
        </w:p>
        <w:p w:rsidR="00F1731A" w:rsidRDefault="00F1731A" w:rsidP="00115DE7">
          <w:pPr>
            <w:pStyle w:val="TOC1"/>
            <w:rPr>
              <w:rStyle w:val="Hyperlink"/>
              <w:noProof/>
            </w:rPr>
          </w:pPr>
        </w:p>
        <w:p w:rsidR="00F1731A" w:rsidRPr="00F1731A" w:rsidRDefault="00F1731A" w:rsidP="00F1731A">
          <w:pPr>
            <w:rPr>
              <w:noProof/>
            </w:rPr>
          </w:pPr>
        </w:p>
        <w:p w:rsidR="00F1731A" w:rsidRDefault="00F1731A" w:rsidP="00F1731A">
          <w:pPr>
            <w:pStyle w:val="Title"/>
            <w:rPr>
              <w:noProof/>
              <w:sz w:val="46"/>
            </w:rPr>
          </w:pPr>
          <w:r w:rsidRPr="00F1731A">
            <w:rPr>
              <w:noProof/>
              <w:sz w:val="46"/>
            </w:rPr>
            <w:t>Chapter 2: Materials and Methods</w:t>
          </w:r>
        </w:p>
        <w:p w:rsidR="00F1731A" w:rsidRPr="00F1731A" w:rsidRDefault="00F1731A" w:rsidP="00F1731A">
          <w:pPr>
            <w:rPr>
              <w:noProof/>
            </w:rPr>
          </w:pPr>
        </w:p>
        <w:p w:rsidR="00F1731A" w:rsidRDefault="00A65133" w:rsidP="00F1731A">
          <w:pPr>
            <w:rPr>
              <w:noProof/>
            </w:rPr>
          </w:pPr>
          <w:hyperlink w:anchor="_Toc462709599" w:history="1">
            <w:r w:rsidR="00F1731A" w:rsidRPr="00C33601">
              <w:rPr>
                <w:rStyle w:val="Hyperlink"/>
                <w:noProof/>
              </w:rPr>
              <w:t>2.1 Chemicals and Reagents Used</w:t>
            </w:r>
            <w:r w:rsidR="00F1731A">
              <w:rPr>
                <w:noProof/>
                <w:webHidden/>
              </w:rPr>
              <w:tab/>
            </w:r>
            <w:r w:rsidR="00F1731A">
              <w:rPr>
                <w:noProof/>
                <w:webHidden/>
              </w:rPr>
              <w:fldChar w:fldCharType="begin"/>
            </w:r>
            <w:r w:rsidR="00F1731A">
              <w:rPr>
                <w:noProof/>
                <w:webHidden/>
              </w:rPr>
              <w:instrText xml:space="preserve"> PAGEREF _Toc462709599 \h </w:instrText>
            </w:r>
            <w:r w:rsidR="00F1731A">
              <w:rPr>
                <w:noProof/>
                <w:webHidden/>
              </w:rPr>
            </w:r>
            <w:r w:rsidR="00F1731A">
              <w:rPr>
                <w:noProof/>
                <w:webHidden/>
              </w:rPr>
              <w:fldChar w:fldCharType="separate"/>
            </w:r>
            <w:r w:rsidR="00202F37">
              <w:rPr>
                <w:noProof/>
                <w:webHidden/>
              </w:rPr>
              <w:t>32</w:t>
            </w:r>
            <w:r w:rsidR="00F1731A">
              <w:rPr>
                <w:noProof/>
                <w:webHidden/>
              </w:rPr>
              <w:fldChar w:fldCharType="end"/>
            </w:r>
          </w:hyperlink>
        </w:p>
        <w:p w:rsidR="00F1731A" w:rsidRDefault="00A65133" w:rsidP="00115DE7">
          <w:pPr>
            <w:pStyle w:val="TOC1"/>
            <w:rPr>
              <w:noProof/>
            </w:rPr>
          </w:pPr>
          <w:hyperlink w:anchor="_Toc462709600" w:history="1">
            <w:r w:rsidR="00F1731A" w:rsidRPr="00C33601">
              <w:rPr>
                <w:rStyle w:val="Hyperlink"/>
                <w:noProof/>
              </w:rPr>
              <w:t xml:space="preserve">2.2 </w:t>
            </w:r>
            <w:r w:rsidR="00F1731A" w:rsidRPr="00C33601">
              <w:rPr>
                <w:rStyle w:val="Hyperlink"/>
                <w:i/>
                <w:noProof/>
              </w:rPr>
              <w:t>S. cerevisiae</w:t>
            </w:r>
            <w:r w:rsidR="00F1731A" w:rsidRPr="00C33601">
              <w:rPr>
                <w:rStyle w:val="Hyperlink"/>
                <w:noProof/>
              </w:rPr>
              <w:t xml:space="preserve"> Protocols</w:t>
            </w:r>
            <w:r w:rsidR="00F1731A">
              <w:rPr>
                <w:noProof/>
                <w:webHidden/>
              </w:rPr>
              <w:tab/>
            </w:r>
            <w:r w:rsidR="00F1731A">
              <w:rPr>
                <w:noProof/>
                <w:webHidden/>
              </w:rPr>
              <w:fldChar w:fldCharType="begin"/>
            </w:r>
            <w:r w:rsidR="00F1731A">
              <w:rPr>
                <w:noProof/>
                <w:webHidden/>
              </w:rPr>
              <w:instrText xml:space="preserve"> PAGEREF _Toc462709600 \h </w:instrText>
            </w:r>
            <w:r w:rsidR="00F1731A">
              <w:rPr>
                <w:noProof/>
                <w:webHidden/>
              </w:rPr>
            </w:r>
            <w:r w:rsidR="00F1731A">
              <w:rPr>
                <w:noProof/>
                <w:webHidden/>
              </w:rPr>
              <w:fldChar w:fldCharType="separate"/>
            </w:r>
            <w:r w:rsidR="00202F37">
              <w:rPr>
                <w:noProof/>
                <w:webHidden/>
              </w:rPr>
              <w:t>32</w:t>
            </w:r>
            <w:r w:rsidR="00F1731A">
              <w:rPr>
                <w:noProof/>
                <w:webHidden/>
              </w:rPr>
              <w:fldChar w:fldCharType="end"/>
            </w:r>
          </w:hyperlink>
        </w:p>
        <w:p w:rsidR="00F1731A" w:rsidRDefault="00A65133" w:rsidP="00115DE7">
          <w:pPr>
            <w:pStyle w:val="TOC2"/>
            <w:rPr>
              <w:noProof/>
            </w:rPr>
          </w:pPr>
          <w:hyperlink w:anchor="_Toc462709601" w:history="1">
            <w:r w:rsidR="00F1731A" w:rsidRPr="00C33601">
              <w:rPr>
                <w:rStyle w:val="Hyperlink"/>
                <w:noProof/>
              </w:rPr>
              <w:t>2.2.1 Growth and Maintenance</w:t>
            </w:r>
            <w:r w:rsidR="00F1731A">
              <w:rPr>
                <w:noProof/>
                <w:webHidden/>
              </w:rPr>
              <w:tab/>
            </w:r>
            <w:r w:rsidR="00F1731A">
              <w:rPr>
                <w:noProof/>
                <w:webHidden/>
              </w:rPr>
              <w:fldChar w:fldCharType="begin"/>
            </w:r>
            <w:r w:rsidR="00F1731A">
              <w:rPr>
                <w:noProof/>
                <w:webHidden/>
              </w:rPr>
              <w:instrText xml:space="preserve"> PAGEREF _Toc462709601 \h </w:instrText>
            </w:r>
            <w:r w:rsidR="00F1731A">
              <w:rPr>
                <w:noProof/>
                <w:webHidden/>
              </w:rPr>
            </w:r>
            <w:r w:rsidR="00F1731A">
              <w:rPr>
                <w:noProof/>
                <w:webHidden/>
              </w:rPr>
              <w:fldChar w:fldCharType="separate"/>
            </w:r>
            <w:r w:rsidR="00202F37">
              <w:rPr>
                <w:noProof/>
                <w:webHidden/>
              </w:rPr>
              <w:t>32</w:t>
            </w:r>
            <w:r w:rsidR="00F1731A">
              <w:rPr>
                <w:noProof/>
                <w:webHidden/>
              </w:rPr>
              <w:fldChar w:fldCharType="end"/>
            </w:r>
          </w:hyperlink>
        </w:p>
        <w:p w:rsidR="00F1731A" w:rsidRDefault="00A65133" w:rsidP="00115DE7">
          <w:pPr>
            <w:pStyle w:val="TOC2"/>
            <w:rPr>
              <w:noProof/>
            </w:rPr>
          </w:pPr>
          <w:hyperlink w:anchor="_Toc462709602" w:history="1">
            <w:r w:rsidR="00F1731A" w:rsidRPr="00C33601">
              <w:rPr>
                <w:rStyle w:val="Hyperlink"/>
                <w:noProof/>
              </w:rPr>
              <w:t>2.2.2 Growth Media</w:t>
            </w:r>
            <w:r w:rsidR="00F1731A">
              <w:rPr>
                <w:noProof/>
                <w:webHidden/>
              </w:rPr>
              <w:tab/>
            </w:r>
            <w:r w:rsidR="00F1731A">
              <w:rPr>
                <w:noProof/>
                <w:webHidden/>
              </w:rPr>
              <w:fldChar w:fldCharType="begin"/>
            </w:r>
            <w:r w:rsidR="00F1731A">
              <w:rPr>
                <w:noProof/>
                <w:webHidden/>
              </w:rPr>
              <w:instrText xml:space="preserve"> PAGEREF _Toc462709602 \h </w:instrText>
            </w:r>
            <w:r w:rsidR="00F1731A">
              <w:rPr>
                <w:noProof/>
                <w:webHidden/>
              </w:rPr>
            </w:r>
            <w:r w:rsidR="00F1731A">
              <w:rPr>
                <w:noProof/>
                <w:webHidden/>
              </w:rPr>
              <w:fldChar w:fldCharType="separate"/>
            </w:r>
            <w:r w:rsidR="00202F37">
              <w:rPr>
                <w:noProof/>
                <w:webHidden/>
              </w:rPr>
              <w:t>32</w:t>
            </w:r>
            <w:r w:rsidR="00F1731A">
              <w:rPr>
                <w:noProof/>
                <w:webHidden/>
              </w:rPr>
              <w:fldChar w:fldCharType="end"/>
            </w:r>
          </w:hyperlink>
        </w:p>
        <w:p w:rsidR="00F1731A" w:rsidRDefault="00A65133" w:rsidP="00115DE7">
          <w:pPr>
            <w:pStyle w:val="TOC2"/>
            <w:rPr>
              <w:noProof/>
            </w:rPr>
          </w:pPr>
          <w:hyperlink w:anchor="_Toc462709603" w:history="1">
            <w:r w:rsidR="00F1731A" w:rsidRPr="00C33601">
              <w:rPr>
                <w:rStyle w:val="Hyperlink"/>
                <w:noProof/>
              </w:rPr>
              <w:t>2.2.3 One Step Transformations</w:t>
            </w:r>
            <w:r w:rsidR="00F1731A">
              <w:rPr>
                <w:noProof/>
                <w:webHidden/>
              </w:rPr>
              <w:tab/>
            </w:r>
            <w:r w:rsidR="00F1731A">
              <w:rPr>
                <w:noProof/>
                <w:webHidden/>
              </w:rPr>
              <w:fldChar w:fldCharType="begin"/>
            </w:r>
            <w:r w:rsidR="00F1731A">
              <w:rPr>
                <w:noProof/>
                <w:webHidden/>
              </w:rPr>
              <w:instrText xml:space="preserve"> PAGEREF _Toc462709603 \h </w:instrText>
            </w:r>
            <w:r w:rsidR="00F1731A">
              <w:rPr>
                <w:noProof/>
                <w:webHidden/>
              </w:rPr>
            </w:r>
            <w:r w:rsidR="00F1731A">
              <w:rPr>
                <w:noProof/>
                <w:webHidden/>
              </w:rPr>
              <w:fldChar w:fldCharType="separate"/>
            </w:r>
            <w:r w:rsidR="00202F37">
              <w:rPr>
                <w:noProof/>
                <w:webHidden/>
              </w:rPr>
              <w:t>34</w:t>
            </w:r>
            <w:r w:rsidR="00F1731A">
              <w:rPr>
                <w:noProof/>
                <w:webHidden/>
              </w:rPr>
              <w:fldChar w:fldCharType="end"/>
            </w:r>
          </w:hyperlink>
        </w:p>
        <w:p w:rsidR="00F1731A" w:rsidRDefault="00A65133" w:rsidP="00115DE7">
          <w:pPr>
            <w:pStyle w:val="TOC2"/>
            <w:rPr>
              <w:noProof/>
            </w:rPr>
          </w:pPr>
          <w:hyperlink w:anchor="_Toc462709604" w:history="1">
            <w:r w:rsidR="00F1731A" w:rsidRPr="00C33601">
              <w:rPr>
                <w:rStyle w:val="Hyperlink"/>
                <w:noProof/>
              </w:rPr>
              <w:t>2.2.4 High Efficiency Transformations</w:t>
            </w:r>
            <w:r w:rsidR="00F1731A">
              <w:rPr>
                <w:noProof/>
                <w:webHidden/>
              </w:rPr>
              <w:tab/>
            </w:r>
            <w:r w:rsidR="00F1731A">
              <w:rPr>
                <w:noProof/>
                <w:webHidden/>
              </w:rPr>
              <w:fldChar w:fldCharType="begin"/>
            </w:r>
            <w:r w:rsidR="00F1731A">
              <w:rPr>
                <w:noProof/>
                <w:webHidden/>
              </w:rPr>
              <w:instrText xml:space="preserve"> PAGEREF _Toc462709604 \h </w:instrText>
            </w:r>
            <w:r w:rsidR="00F1731A">
              <w:rPr>
                <w:noProof/>
                <w:webHidden/>
              </w:rPr>
            </w:r>
            <w:r w:rsidR="00F1731A">
              <w:rPr>
                <w:noProof/>
                <w:webHidden/>
              </w:rPr>
              <w:fldChar w:fldCharType="separate"/>
            </w:r>
            <w:r w:rsidR="00202F37">
              <w:rPr>
                <w:noProof/>
                <w:webHidden/>
              </w:rPr>
              <w:t>34</w:t>
            </w:r>
            <w:r w:rsidR="00F1731A">
              <w:rPr>
                <w:noProof/>
                <w:webHidden/>
              </w:rPr>
              <w:fldChar w:fldCharType="end"/>
            </w:r>
          </w:hyperlink>
        </w:p>
        <w:p w:rsidR="00F1731A" w:rsidRDefault="00A65133" w:rsidP="00115DE7">
          <w:pPr>
            <w:pStyle w:val="TOC2"/>
            <w:rPr>
              <w:noProof/>
            </w:rPr>
          </w:pPr>
          <w:hyperlink w:anchor="_Toc462709605" w:history="1">
            <w:r w:rsidR="00F1731A" w:rsidRPr="00C33601">
              <w:rPr>
                <w:rStyle w:val="Hyperlink"/>
                <w:noProof/>
              </w:rPr>
              <w:t>2.2.5 Genomic DNA isolation</w:t>
            </w:r>
            <w:r w:rsidR="00F1731A">
              <w:rPr>
                <w:noProof/>
                <w:webHidden/>
              </w:rPr>
              <w:tab/>
            </w:r>
            <w:r w:rsidR="00F1731A">
              <w:rPr>
                <w:noProof/>
                <w:webHidden/>
              </w:rPr>
              <w:fldChar w:fldCharType="begin"/>
            </w:r>
            <w:r w:rsidR="00F1731A">
              <w:rPr>
                <w:noProof/>
                <w:webHidden/>
              </w:rPr>
              <w:instrText xml:space="preserve"> PAGEREF _Toc462709605 \h </w:instrText>
            </w:r>
            <w:r w:rsidR="00F1731A">
              <w:rPr>
                <w:noProof/>
                <w:webHidden/>
              </w:rPr>
            </w:r>
            <w:r w:rsidR="00F1731A">
              <w:rPr>
                <w:noProof/>
                <w:webHidden/>
              </w:rPr>
              <w:fldChar w:fldCharType="separate"/>
            </w:r>
            <w:r w:rsidR="00202F37">
              <w:rPr>
                <w:noProof/>
                <w:webHidden/>
              </w:rPr>
              <w:t>35</w:t>
            </w:r>
            <w:r w:rsidR="00F1731A">
              <w:rPr>
                <w:noProof/>
                <w:webHidden/>
              </w:rPr>
              <w:fldChar w:fldCharType="end"/>
            </w:r>
          </w:hyperlink>
        </w:p>
        <w:p w:rsidR="00F1731A" w:rsidRDefault="00A65133" w:rsidP="00115DE7">
          <w:pPr>
            <w:pStyle w:val="TOC2"/>
            <w:rPr>
              <w:noProof/>
            </w:rPr>
          </w:pPr>
          <w:hyperlink w:anchor="_Toc462709606" w:history="1">
            <w:r w:rsidR="00F1731A" w:rsidRPr="00C33601">
              <w:rPr>
                <w:rStyle w:val="Hyperlink"/>
                <w:noProof/>
              </w:rPr>
              <w:t>2.2.6 Fluorescence Microscopy</w:t>
            </w:r>
            <w:r w:rsidR="00F1731A">
              <w:rPr>
                <w:noProof/>
                <w:webHidden/>
              </w:rPr>
              <w:tab/>
            </w:r>
            <w:r w:rsidR="00F1731A">
              <w:rPr>
                <w:noProof/>
                <w:webHidden/>
              </w:rPr>
              <w:fldChar w:fldCharType="begin"/>
            </w:r>
            <w:r w:rsidR="00F1731A">
              <w:rPr>
                <w:noProof/>
                <w:webHidden/>
              </w:rPr>
              <w:instrText xml:space="preserve"> PAGEREF _Toc462709606 \h </w:instrText>
            </w:r>
            <w:r w:rsidR="00F1731A">
              <w:rPr>
                <w:noProof/>
                <w:webHidden/>
              </w:rPr>
            </w:r>
            <w:r w:rsidR="00F1731A">
              <w:rPr>
                <w:noProof/>
                <w:webHidden/>
              </w:rPr>
              <w:fldChar w:fldCharType="separate"/>
            </w:r>
            <w:r w:rsidR="00202F37">
              <w:rPr>
                <w:noProof/>
                <w:webHidden/>
              </w:rPr>
              <w:t>36</w:t>
            </w:r>
            <w:r w:rsidR="00F1731A">
              <w:rPr>
                <w:noProof/>
                <w:webHidden/>
              </w:rPr>
              <w:fldChar w:fldCharType="end"/>
            </w:r>
          </w:hyperlink>
        </w:p>
        <w:p w:rsidR="00F1731A" w:rsidRDefault="00A65133" w:rsidP="00115DE7">
          <w:pPr>
            <w:pStyle w:val="TOC2"/>
            <w:rPr>
              <w:noProof/>
            </w:rPr>
          </w:pPr>
          <w:hyperlink w:anchor="_Toc462709607" w:history="1">
            <w:r w:rsidR="00F1731A" w:rsidRPr="00C33601">
              <w:rPr>
                <w:rStyle w:val="Hyperlink"/>
                <w:noProof/>
              </w:rPr>
              <w:t>2.2.7 Pulse-chase experiments</w:t>
            </w:r>
            <w:r w:rsidR="00F1731A">
              <w:rPr>
                <w:noProof/>
                <w:webHidden/>
              </w:rPr>
              <w:tab/>
            </w:r>
            <w:r w:rsidR="00F1731A">
              <w:rPr>
                <w:noProof/>
                <w:webHidden/>
              </w:rPr>
              <w:fldChar w:fldCharType="begin"/>
            </w:r>
            <w:r w:rsidR="00F1731A">
              <w:rPr>
                <w:noProof/>
                <w:webHidden/>
              </w:rPr>
              <w:instrText xml:space="preserve"> PAGEREF _Toc462709607 \h </w:instrText>
            </w:r>
            <w:r w:rsidR="00F1731A">
              <w:rPr>
                <w:noProof/>
                <w:webHidden/>
              </w:rPr>
            </w:r>
            <w:r w:rsidR="00F1731A">
              <w:rPr>
                <w:noProof/>
                <w:webHidden/>
              </w:rPr>
              <w:fldChar w:fldCharType="separate"/>
            </w:r>
            <w:r w:rsidR="00202F37">
              <w:rPr>
                <w:noProof/>
                <w:webHidden/>
              </w:rPr>
              <w:t>36</w:t>
            </w:r>
            <w:r w:rsidR="00F1731A">
              <w:rPr>
                <w:noProof/>
                <w:webHidden/>
              </w:rPr>
              <w:fldChar w:fldCharType="end"/>
            </w:r>
          </w:hyperlink>
        </w:p>
        <w:p w:rsidR="00F1731A" w:rsidRDefault="00A65133" w:rsidP="00115DE7">
          <w:pPr>
            <w:pStyle w:val="TOC2"/>
            <w:rPr>
              <w:noProof/>
            </w:rPr>
          </w:pPr>
          <w:hyperlink w:anchor="_Toc462709608" w:history="1">
            <w:r w:rsidR="00F1731A" w:rsidRPr="00C33601">
              <w:rPr>
                <w:rStyle w:val="Hyperlink"/>
                <w:noProof/>
              </w:rPr>
              <w:t>2.2.8 Fixation of yeast cells for microscopy</w:t>
            </w:r>
            <w:r w:rsidR="00F1731A">
              <w:rPr>
                <w:noProof/>
                <w:webHidden/>
              </w:rPr>
              <w:tab/>
            </w:r>
            <w:r w:rsidR="00F1731A">
              <w:rPr>
                <w:noProof/>
                <w:webHidden/>
              </w:rPr>
              <w:fldChar w:fldCharType="begin"/>
            </w:r>
            <w:r w:rsidR="00F1731A">
              <w:rPr>
                <w:noProof/>
                <w:webHidden/>
              </w:rPr>
              <w:instrText xml:space="preserve"> PAGEREF _Toc462709608 \h </w:instrText>
            </w:r>
            <w:r w:rsidR="00F1731A">
              <w:rPr>
                <w:noProof/>
                <w:webHidden/>
              </w:rPr>
            </w:r>
            <w:r w:rsidR="00F1731A">
              <w:rPr>
                <w:noProof/>
                <w:webHidden/>
              </w:rPr>
              <w:fldChar w:fldCharType="separate"/>
            </w:r>
            <w:r w:rsidR="00202F37">
              <w:rPr>
                <w:noProof/>
                <w:webHidden/>
              </w:rPr>
              <w:t>36</w:t>
            </w:r>
            <w:r w:rsidR="00F1731A">
              <w:rPr>
                <w:noProof/>
                <w:webHidden/>
              </w:rPr>
              <w:fldChar w:fldCharType="end"/>
            </w:r>
          </w:hyperlink>
        </w:p>
        <w:p w:rsidR="00F1731A" w:rsidRDefault="00A65133" w:rsidP="00115DE7">
          <w:pPr>
            <w:pStyle w:val="TOC2"/>
            <w:rPr>
              <w:noProof/>
            </w:rPr>
          </w:pPr>
          <w:hyperlink w:anchor="_Toc462709609" w:history="1">
            <w:r w:rsidR="00F1731A" w:rsidRPr="00C33601">
              <w:rPr>
                <w:rStyle w:val="Hyperlink"/>
                <w:noProof/>
              </w:rPr>
              <w:t>2.2.9 Mating Assays</w:t>
            </w:r>
            <w:r w:rsidR="00F1731A">
              <w:rPr>
                <w:noProof/>
                <w:webHidden/>
              </w:rPr>
              <w:tab/>
            </w:r>
            <w:r w:rsidR="00F1731A">
              <w:rPr>
                <w:noProof/>
                <w:webHidden/>
              </w:rPr>
              <w:fldChar w:fldCharType="begin"/>
            </w:r>
            <w:r w:rsidR="00F1731A">
              <w:rPr>
                <w:noProof/>
                <w:webHidden/>
              </w:rPr>
              <w:instrText xml:space="preserve"> PAGEREF _Toc462709609 \h </w:instrText>
            </w:r>
            <w:r w:rsidR="00F1731A">
              <w:rPr>
                <w:noProof/>
                <w:webHidden/>
              </w:rPr>
            </w:r>
            <w:r w:rsidR="00F1731A">
              <w:rPr>
                <w:noProof/>
                <w:webHidden/>
              </w:rPr>
              <w:fldChar w:fldCharType="separate"/>
            </w:r>
            <w:r w:rsidR="00202F37">
              <w:rPr>
                <w:noProof/>
                <w:webHidden/>
              </w:rPr>
              <w:t>37</w:t>
            </w:r>
            <w:r w:rsidR="00F1731A">
              <w:rPr>
                <w:noProof/>
                <w:webHidden/>
              </w:rPr>
              <w:fldChar w:fldCharType="end"/>
            </w:r>
          </w:hyperlink>
        </w:p>
        <w:p w:rsidR="00F1731A" w:rsidRDefault="00A65133" w:rsidP="00115DE7">
          <w:pPr>
            <w:pStyle w:val="TOC2"/>
            <w:rPr>
              <w:noProof/>
            </w:rPr>
          </w:pPr>
          <w:hyperlink w:anchor="_Toc462709610" w:history="1">
            <w:r w:rsidR="00F1731A" w:rsidRPr="00C33601">
              <w:rPr>
                <w:rStyle w:val="Hyperlink"/>
                <w:noProof/>
              </w:rPr>
              <w:t>2.2.10 SGA</w:t>
            </w:r>
            <w:r w:rsidR="00F1731A">
              <w:rPr>
                <w:noProof/>
                <w:webHidden/>
              </w:rPr>
              <w:tab/>
            </w:r>
            <w:r w:rsidR="00F1731A">
              <w:rPr>
                <w:noProof/>
                <w:webHidden/>
              </w:rPr>
              <w:fldChar w:fldCharType="begin"/>
            </w:r>
            <w:r w:rsidR="00F1731A">
              <w:rPr>
                <w:noProof/>
                <w:webHidden/>
              </w:rPr>
              <w:instrText xml:space="preserve"> PAGEREF _Toc462709610 \h </w:instrText>
            </w:r>
            <w:r w:rsidR="00F1731A">
              <w:rPr>
                <w:noProof/>
                <w:webHidden/>
              </w:rPr>
            </w:r>
            <w:r w:rsidR="00F1731A">
              <w:rPr>
                <w:noProof/>
                <w:webHidden/>
              </w:rPr>
              <w:fldChar w:fldCharType="separate"/>
            </w:r>
            <w:r w:rsidR="00202F37">
              <w:rPr>
                <w:noProof/>
                <w:webHidden/>
              </w:rPr>
              <w:t>38</w:t>
            </w:r>
            <w:r w:rsidR="00F1731A">
              <w:rPr>
                <w:noProof/>
                <w:webHidden/>
              </w:rPr>
              <w:fldChar w:fldCharType="end"/>
            </w:r>
          </w:hyperlink>
        </w:p>
        <w:p w:rsidR="00F1731A" w:rsidRDefault="00A65133" w:rsidP="00115DE7">
          <w:pPr>
            <w:pStyle w:val="TOC2"/>
            <w:rPr>
              <w:noProof/>
            </w:rPr>
          </w:pPr>
          <w:hyperlink w:anchor="_Toc462709611" w:history="1">
            <w:r w:rsidR="00F1731A" w:rsidRPr="00C33601">
              <w:rPr>
                <w:rStyle w:val="Hyperlink"/>
                <w:noProof/>
              </w:rPr>
              <w:t>2.2.11 5-FOA selection</w:t>
            </w:r>
            <w:r w:rsidR="00F1731A">
              <w:rPr>
                <w:noProof/>
                <w:webHidden/>
              </w:rPr>
              <w:tab/>
            </w:r>
            <w:r w:rsidR="00F1731A">
              <w:rPr>
                <w:noProof/>
                <w:webHidden/>
              </w:rPr>
              <w:fldChar w:fldCharType="begin"/>
            </w:r>
            <w:r w:rsidR="00F1731A">
              <w:rPr>
                <w:noProof/>
                <w:webHidden/>
              </w:rPr>
              <w:instrText xml:space="preserve"> PAGEREF _Toc462709611 \h </w:instrText>
            </w:r>
            <w:r w:rsidR="00F1731A">
              <w:rPr>
                <w:noProof/>
                <w:webHidden/>
              </w:rPr>
            </w:r>
            <w:r w:rsidR="00F1731A">
              <w:rPr>
                <w:noProof/>
                <w:webHidden/>
              </w:rPr>
              <w:fldChar w:fldCharType="separate"/>
            </w:r>
            <w:r w:rsidR="00202F37">
              <w:rPr>
                <w:noProof/>
                <w:webHidden/>
              </w:rPr>
              <w:t>41</w:t>
            </w:r>
            <w:r w:rsidR="00F1731A">
              <w:rPr>
                <w:noProof/>
                <w:webHidden/>
              </w:rPr>
              <w:fldChar w:fldCharType="end"/>
            </w:r>
          </w:hyperlink>
        </w:p>
        <w:p w:rsidR="00F1731A" w:rsidRDefault="00A65133" w:rsidP="00115DE7">
          <w:pPr>
            <w:pStyle w:val="TOC2"/>
            <w:rPr>
              <w:noProof/>
            </w:rPr>
          </w:pPr>
          <w:hyperlink w:anchor="_Toc462709612" w:history="1">
            <w:r w:rsidR="00F1731A" w:rsidRPr="00C33601">
              <w:rPr>
                <w:rStyle w:val="Hyperlink"/>
                <w:noProof/>
              </w:rPr>
              <w:t>2.2.12 Calcofluor staining</w:t>
            </w:r>
            <w:r w:rsidR="00F1731A">
              <w:rPr>
                <w:noProof/>
                <w:webHidden/>
              </w:rPr>
              <w:tab/>
            </w:r>
            <w:r w:rsidR="00F1731A">
              <w:rPr>
                <w:noProof/>
                <w:webHidden/>
              </w:rPr>
              <w:fldChar w:fldCharType="begin"/>
            </w:r>
            <w:r w:rsidR="00F1731A">
              <w:rPr>
                <w:noProof/>
                <w:webHidden/>
              </w:rPr>
              <w:instrText xml:space="preserve"> PAGEREF _Toc462709612 \h </w:instrText>
            </w:r>
            <w:r w:rsidR="00F1731A">
              <w:rPr>
                <w:noProof/>
                <w:webHidden/>
              </w:rPr>
            </w:r>
            <w:r w:rsidR="00F1731A">
              <w:rPr>
                <w:noProof/>
                <w:webHidden/>
              </w:rPr>
              <w:fldChar w:fldCharType="separate"/>
            </w:r>
            <w:r w:rsidR="00202F37">
              <w:rPr>
                <w:noProof/>
                <w:webHidden/>
              </w:rPr>
              <w:t>41</w:t>
            </w:r>
            <w:r w:rsidR="00F1731A">
              <w:rPr>
                <w:noProof/>
                <w:webHidden/>
              </w:rPr>
              <w:fldChar w:fldCharType="end"/>
            </w:r>
          </w:hyperlink>
        </w:p>
        <w:p w:rsidR="00F1731A" w:rsidRDefault="00A65133" w:rsidP="00115DE7">
          <w:pPr>
            <w:pStyle w:val="TOC2"/>
            <w:rPr>
              <w:noProof/>
            </w:rPr>
          </w:pPr>
          <w:hyperlink w:anchor="_Toc462709613" w:history="1">
            <w:r w:rsidR="00F1731A" w:rsidRPr="00C33601">
              <w:rPr>
                <w:rStyle w:val="Hyperlink"/>
                <w:noProof/>
              </w:rPr>
              <w:t xml:space="preserve">2.2.13 </w:t>
            </w:r>
            <w:r w:rsidR="00F1731A" w:rsidRPr="00C33601">
              <w:rPr>
                <w:rStyle w:val="Hyperlink"/>
                <w:i/>
                <w:noProof/>
              </w:rPr>
              <w:t>S. cerevisiae</w:t>
            </w:r>
            <w:r w:rsidR="00F1731A" w:rsidRPr="00C33601">
              <w:rPr>
                <w:rStyle w:val="Hyperlink"/>
                <w:noProof/>
              </w:rPr>
              <w:t xml:space="preserve"> Strains</w:t>
            </w:r>
            <w:r w:rsidR="00F1731A">
              <w:rPr>
                <w:noProof/>
                <w:webHidden/>
              </w:rPr>
              <w:tab/>
            </w:r>
            <w:r w:rsidR="00F1731A">
              <w:rPr>
                <w:noProof/>
                <w:webHidden/>
              </w:rPr>
              <w:fldChar w:fldCharType="begin"/>
            </w:r>
            <w:r w:rsidR="00F1731A">
              <w:rPr>
                <w:noProof/>
                <w:webHidden/>
              </w:rPr>
              <w:instrText xml:space="preserve"> PAGEREF _Toc462709613 \h </w:instrText>
            </w:r>
            <w:r w:rsidR="00F1731A">
              <w:rPr>
                <w:noProof/>
                <w:webHidden/>
              </w:rPr>
            </w:r>
            <w:r w:rsidR="00F1731A">
              <w:rPr>
                <w:noProof/>
                <w:webHidden/>
              </w:rPr>
              <w:fldChar w:fldCharType="separate"/>
            </w:r>
            <w:r w:rsidR="00202F37">
              <w:rPr>
                <w:noProof/>
                <w:webHidden/>
              </w:rPr>
              <w:t>42</w:t>
            </w:r>
            <w:r w:rsidR="00F1731A">
              <w:rPr>
                <w:noProof/>
                <w:webHidden/>
              </w:rPr>
              <w:fldChar w:fldCharType="end"/>
            </w:r>
          </w:hyperlink>
        </w:p>
        <w:p w:rsidR="00F1731A" w:rsidRDefault="00A65133" w:rsidP="00115DE7">
          <w:pPr>
            <w:pStyle w:val="TOC1"/>
            <w:rPr>
              <w:noProof/>
            </w:rPr>
          </w:pPr>
          <w:hyperlink w:anchor="_Toc462709614" w:history="1">
            <w:r w:rsidR="00F1731A" w:rsidRPr="00C33601">
              <w:rPr>
                <w:rStyle w:val="Hyperlink"/>
                <w:noProof/>
              </w:rPr>
              <w:t xml:space="preserve">2.3 </w:t>
            </w:r>
            <w:r w:rsidR="00F1731A" w:rsidRPr="00C33601">
              <w:rPr>
                <w:rStyle w:val="Hyperlink"/>
                <w:i/>
                <w:noProof/>
              </w:rPr>
              <w:t>E. coli</w:t>
            </w:r>
            <w:r w:rsidR="00F1731A" w:rsidRPr="00C33601">
              <w:rPr>
                <w:rStyle w:val="Hyperlink"/>
                <w:noProof/>
              </w:rPr>
              <w:t xml:space="preserve"> Protocols</w:t>
            </w:r>
            <w:r w:rsidR="00F1731A">
              <w:rPr>
                <w:noProof/>
                <w:webHidden/>
              </w:rPr>
              <w:tab/>
            </w:r>
            <w:r w:rsidR="00F1731A">
              <w:rPr>
                <w:noProof/>
                <w:webHidden/>
              </w:rPr>
              <w:fldChar w:fldCharType="begin"/>
            </w:r>
            <w:r w:rsidR="00F1731A">
              <w:rPr>
                <w:noProof/>
                <w:webHidden/>
              </w:rPr>
              <w:instrText xml:space="preserve"> PAGEREF _Toc462709614 \h </w:instrText>
            </w:r>
            <w:r w:rsidR="00F1731A">
              <w:rPr>
                <w:noProof/>
                <w:webHidden/>
              </w:rPr>
            </w:r>
            <w:r w:rsidR="00F1731A">
              <w:rPr>
                <w:noProof/>
                <w:webHidden/>
              </w:rPr>
              <w:fldChar w:fldCharType="separate"/>
            </w:r>
            <w:r w:rsidR="00202F37">
              <w:rPr>
                <w:noProof/>
                <w:webHidden/>
              </w:rPr>
              <w:t>43</w:t>
            </w:r>
            <w:r w:rsidR="00F1731A">
              <w:rPr>
                <w:noProof/>
                <w:webHidden/>
              </w:rPr>
              <w:fldChar w:fldCharType="end"/>
            </w:r>
          </w:hyperlink>
        </w:p>
        <w:p w:rsidR="00F1731A" w:rsidRDefault="00A65133" w:rsidP="00115DE7">
          <w:pPr>
            <w:pStyle w:val="TOC2"/>
            <w:rPr>
              <w:noProof/>
            </w:rPr>
          </w:pPr>
          <w:hyperlink w:anchor="_Toc462709615" w:history="1">
            <w:r w:rsidR="00F1731A" w:rsidRPr="00C33601">
              <w:rPr>
                <w:rStyle w:val="Hyperlink"/>
                <w:noProof/>
              </w:rPr>
              <w:t>2.3.1 Bacteria Growth Media</w:t>
            </w:r>
            <w:r w:rsidR="00F1731A">
              <w:rPr>
                <w:noProof/>
                <w:webHidden/>
              </w:rPr>
              <w:tab/>
            </w:r>
            <w:r w:rsidR="00F1731A">
              <w:rPr>
                <w:noProof/>
                <w:webHidden/>
              </w:rPr>
              <w:fldChar w:fldCharType="begin"/>
            </w:r>
            <w:r w:rsidR="00F1731A">
              <w:rPr>
                <w:noProof/>
                <w:webHidden/>
              </w:rPr>
              <w:instrText xml:space="preserve"> PAGEREF _Toc462709615 \h </w:instrText>
            </w:r>
            <w:r w:rsidR="00F1731A">
              <w:rPr>
                <w:noProof/>
                <w:webHidden/>
              </w:rPr>
            </w:r>
            <w:r w:rsidR="00F1731A">
              <w:rPr>
                <w:noProof/>
                <w:webHidden/>
              </w:rPr>
              <w:fldChar w:fldCharType="separate"/>
            </w:r>
            <w:r w:rsidR="00202F37">
              <w:rPr>
                <w:noProof/>
                <w:webHidden/>
              </w:rPr>
              <w:t>43</w:t>
            </w:r>
            <w:r w:rsidR="00F1731A">
              <w:rPr>
                <w:noProof/>
                <w:webHidden/>
              </w:rPr>
              <w:fldChar w:fldCharType="end"/>
            </w:r>
          </w:hyperlink>
        </w:p>
        <w:p w:rsidR="00F1731A" w:rsidRDefault="00A65133" w:rsidP="00115DE7">
          <w:pPr>
            <w:pStyle w:val="TOC2"/>
            <w:rPr>
              <w:noProof/>
            </w:rPr>
          </w:pPr>
          <w:hyperlink w:anchor="_Toc462709616" w:history="1">
            <w:r w:rsidR="00F1731A" w:rsidRPr="00C33601">
              <w:rPr>
                <w:rStyle w:val="Hyperlink"/>
                <w:noProof/>
              </w:rPr>
              <w:t>2.3.2 Growth and Maintenance</w:t>
            </w:r>
            <w:r w:rsidR="00F1731A">
              <w:rPr>
                <w:noProof/>
                <w:webHidden/>
              </w:rPr>
              <w:tab/>
            </w:r>
            <w:r w:rsidR="00F1731A">
              <w:rPr>
                <w:noProof/>
                <w:webHidden/>
              </w:rPr>
              <w:fldChar w:fldCharType="begin"/>
            </w:r>
            <w:r w:rsidR="00F1731A">
              <w:rPr>
                <w:noProof/>
                <w:webHidden/>
              </w:rPr>
              <w:instrText xml:space="preserve"> PAGEREF _Toc462709616 \h </w:instrText>
            </w:r>
            <w:r w:rsidR="00F1731A">
              <w:rPr>
                <w:noProof/>
                <w:webHidden/>
              </w:rPr>
            </w:r>
            <w:r w:rsidR="00F1731A">
              <w:rPr>
                <w:noProof/>
                <w:webHidden/>
              </w:rPr>
              <w:fldChar w:fldCharType="separate"/>
            </w:r>
            <w:r w:rsidR="00202F37">
              <w:rPr>
                <w:noProof/>
                <w:webHidden/>
              </w:rPr>
              <w:t>43</w:t>
            </w:r>
            <w:r w:rsidR="00F1731A">
              <w:rPr>
                <w:noProof/>
                <w:webHidden/>
              </w:rPr>
              <w:fldChar w:fldCharType="end"/>
            </w:r>
          </w:hyperlink>
        </w:p>
        <w:p w:rsidR="00F1731A" w:rsidRDefault="00A65133" w:rsidP="00115DE7">
          <w:pPr>
            <w:pStyle w:val="TOC2"/>
            <w:rPr>
              <w:noProof/>
            </w:rPr>
          </w:pPr>
          <w:hyperlink w:anchor="_Toc462709617" w:history="1">
            <w:r w:rsidR="00F1731A" w:rsidRPr="00C33601">
              <w:rPr>
                <w:rStyle w:val="Hyperlink"/>
                <w:noProof/>
              </w:rPr>
              <w:t xml:space="preserve">2.3.3 Preparation of chemically competent BL21 (DE3) </w:t>
            </w:r>
            <w:r w:rsidR="00F1731A" w:rsidRPr="00C33601">
              <w:rPr>
                <w:rStyle w:val="Hyperlink"/>
                <w:i/>
                <w:noProof/>
              </w:rPr>
              <w:t>E. coli</w:t>
            </w:r>
            <w:r w:rsidR="00F1731A">
              <w:rPr>
                <w:noProof/>
                <w:webHidden/>
              </w:rPr>
              <w:tab/>
            </w:r>
            <w:r w:rsidR="00F1731A">
              <w:rPr>
                <w:noProof/>
                <w:webHidden/>
              </w:rPr>
              <w:fldChar w:fldCharType="begin"/>
            </w:r>
            <w:r w:rsidR="00F1731A">
              <w:rPr>
                <w:noProof/>
                <w:webHidden/>
              </w:rPr>
              <w:instrText xml:space="preserve"> PAGEREF _Toc462709617 \h </w:instrText>
            </w:r>
            <w:r w:rsidR="00F1731A">
              <w:rPr>
                <w:noProof/>
                <w:webHidden/>
              </w:rPr>
            </w:r>
            <w:r w:rsidR="00F1731A">
              <w:rPr>
                <w:noProof/>
                <w:webHidden/>
              </w:rPr>
              <w:fldChar w:fldCharType="separate"/>
            </w:r>
            <w:r w:rsidR="00202F37">
              <w:rPr>
                <w:noProof/>
                <w:webHidden/>
              </w:rPr>
              <w:t>44</w:t>
            </w:r>
            <w:r w:rsidR="00F1731A">
              <w:rPr>
                <w:noProof/>
                <w:webHidden/>
              </w:rPr>
              <w:fldChar w:fldCharType="end"/>
            </w:r>
          </w:hyperlink>
        </w:p>
        <w:p w:rsidR="00F1731A" w:rsidRDefault="00A65133" w:rsidP="00115DE7">
          <w:pPr>
            <w:pStyle w:val="TOC2"/>
            <w:rPr>
              <w:noProof/>
            </w:rPr>
          </w:pPr>
          <w:hyperlink w:anchor="_Toc462709618" w:history="1">
            <w:r w:rsidR="00F1731A" w:rsidRPr="00C33601">
              <w:rPr>
                <w:rStyle w:val="Hyperlink"/>
                <w:noProof/>
              </w:rPr>
              <w:t>2.3.4 Preparation of Electrocompetent DH5</w:t>
            </w:r>
            <w:r w:rsidR="00F1731A" w:rsidRPr="00C33601">
              <w:rPr>
                <w:rStyle w:val="Hyperlink"/>
                <w:rFonts w:cstheme="majorHAnsi"/>
                <w:noProof/>
              </w:rPr>
              <w:t>α</w:t>
            </w:r>
            <w:r w:rsidR="00F1731A" w:rsidRPr="00C33601">
              <w:rPr>
                <w:rStyle w:val="Hyperlink"/>
                <w:noProof/>
              </w:rPr>
              <w:t xml:space="preserve"> </w:t>
            </w:r>
            <w:r w:rsidR="00F1731A" w:rsidRPr="00C33601">
              <w:rPr>
                <w:rStyle w:val="Hyperlink"/>
                <w:i/>
                <w:noProof/>
              </w:rPr>
              <w:t>E. coli</w:t>
            </w:r>
            <w:r w:rsidR="00F1731A">
              <w:rPr>
                <w:noProof/>
                <w:webHidden/>
              </w:rPr>
              <w:tab/>
            </w:r>
            <w:r w:rsidR="00F1731A">
              <w:rPr>
                <w:noProof/>
                <w:webHidden/>
              </w:rPr>
              <w:fldChar w:fldCharType="begin"/>
            </w:r>
            <w:r w:rsidR="00F1731A">
              <w:rPr>
                <w:noProof/>
                <w:webHidden/>
              </w:rPr>
              <w:instrText xml:space="preserve"> PAGEREF _Toc462709618 \h </w:instrText>
            </w:r>
            <w:r w:rsidR="00F1731A">
              <w:rPr>
                <w:noProof/>
                <w:webHidden/>
              </w:rPr>
            </w:r>
            <w:r w:rsidR="00F1731A">
              <w:rPr>
                <w:noProof/>
                <w:webHidden/>
              </w:rPr>
              <w:fldChar w:fldCharType="separate"/>
            </w:r>
            <w:r w:rsidR="00202F37">
              <w:rPr>
                <w:noProof/>
                <w:webHidden/>
              </w:rPr>
              <w:t>44</w:t>
            </w:r>
            <w:r w:rsidR="00F1731A">
              <w:rPr>
                <w:noProof/>
                <w:webHidden/>
              </w:rPr>
              <w:fldChar w:fldCharType="end"/>
            </w:r>
          </w:hyperlink>
        </w:p>
        <w:p w:rsidR="00F1731A" w:rsidRDefault="00A65133" w:rsidP="00BC2FB3">
          <w:pPr>
            <w:pStyle w:val="TOC2"/>
            <w:jc w:val="left"/>
            <w:rPr>
              <w:noProof/>
            </w:rPr>
          </w:pPr>
          <w:hyperlink w:anchor="_Toc462709619" w:history="1">
            <w:r w:rsidR="00F1731A" w:rsidRPr="00C33601">
              <w:rPr>
                <w:rStyle w:val="Hyperlink"/>
                <w:noProof/>
              </w:rPr>
              <w:t xml:space="preserve">2.3.5 Transformation </w:t>
            </w:r>
            <w:r w:rsidR="00BC2FB3">
              <w:rPr>
                <w:rStyle w:val="Hyperlink"/>
                <w:noProof/>
              </w:rPr>
              <w:t xml:space="preserve">to </w:t>
            </w:r>
            <w:r w:rsidR="00F1731A" w:rsidRPr="00C33601">
              <w:rPr>
                <w:rStyle w:val="Hyperlink"/>
                <w:noProof/>
              </w:rPr>
              <w:t xml:space="preserve">chemically competent BL21 (DE3) </w:t>
            </w:r>
            <w:r w:rsidR="00F1731A" w:rsidRPr="00C33601">
              <w:rPr>
                <w:rStyle w:val="Hyperlink"/>
                <w:i/>
                <w:noProof/>
              </w:rPr>
              <w:t>E. coli</w:t>
            </w:r>
            <w:r w:rsidR="00F1731A">
              <w:rPr>
                <w:noProof/>
                <w:webHidden/>
              </w:rPr>
              <w:tab/>
            </w:r>
            <w:r w:rsidR="00F1731A">
              <w:rPr>
                <w:noProof/>
                <w:webHidden/>
              </w:rPr>
              <w:fldChar w:fldCharType="begin"/>
            </w:r>
            <w:r w:rsidR="00F1731A">
              <w:rPr>
                <w:noProof/>
                <w:webHidden/>
              </w:rPr>
              <w:instrText xml:space="preserve"> PAGEREF _Toc462709619 \h </w:instrText>
            </w:r>
            <w:r w:rsidR="00F1731A">
              <w:rPr>
                <w:noProof/>
                <w:webHidden/>
              </w:rPr>
            </w:r>
            <w:r w:rsidR="00F1731A">
              <w:rPr>
                <w:noProof/>
                <w:webHidden/>
              </w:rPr>
              <w:fldChar w:fldCharType="separate"/>
            </w:r>
            <w:r w:rsidR="00202F37">
              <w:rPr>
                <w:noProof/>
                <w:webHidden/>
              </w:rPr>
              <w:t>45</w:t>
            </w:r>
            <w:r w:rsidR="00F1731A">
              <w:rPr>
                <w:noProof/>
                <w:webHidden/>
              </w:rPr>
              <w:fldChar w:fldCharType="end"/>
            </w:r>
          </w:hyperlink>
        </w:p>
        <w:p w:rsidR="00F1731A" w:rsidRDefault="00A65133" w:rsidP="00115DE7">
          <w:pPr>
            <w:pStyle w:val="TOC2"/>
            <w:rPr>
              <w:noProof/>
            </w:rPr>
          </w:pPr>
          <w:hyperlink w:anchor="_Toc462709620" w:history="1">
            <w:r w:rsidR="00F1731A" w:rsidRPr="00C33601">
              <w:rPr>
                <w:rStyle w:val="Hyperlink"/>
                <w:noProof/>
              </w:rPr>
              <w:t>2.3.6 Transformation to electrocompetent DH5</w:t>
            </w:r>
            <w:r w:rsidR="00F1731A" w:rsidRPr="00C33601">
              <w:rPr>
                <w:rStyle w:val="Hyperlink"/>
                <w:rFonts w:cstheme="majorHAnsi"/>
                <w:noProof/>
              </w:rPr>
              <w:t>α</w:t>
            </w:r>
            <w:r w:rsidR="00F1731A" w:rsidRPr="00C33601">
              <w:rPr>
                <w:rStyle w:val="Hyperlink"/>
                <w:noProof/>
              </w:rPr>
              <w:t xml:space="preserve"> </w:t>
            </w:r>
            <w:r w:rsidR="00F1731A" w:rsidRPr="00C33601">
              <w:rPr>
                <w:rStyle w:val="Hyperlink"/>
                <w:i/>
                <w:noProof/>
              </w:rPr>
              <w:t>E. coli</w:t>
            </w:r>
            <w:r w:rsidR="00F1731A">
              <w:rPr>
                <w:noProof/>
                <w:webHidden/>
              </w:rPr>
              <w:tab/>
            </w:r>
            <w:r w:rsidR="00F1731A">
              <w:rPr>
                <w:noProof/>
                <w:webHidden/>
              </w:rPr>
              <w:fldChar w:fldCharType="begin"/>
            </w:r>
            <w:r w:rsidR="00F1731A">
              <w:rPr>
                <w:noProof/>
                <w:webHidden/>
              </w:rPr>
              <w:instrText xml:space="preserve"> PAGEREF _Toc462709620 \h </w:instrText>
            </w:r>
            <w:r w:rsidR="00F1731A">
              <w:rPr>
                <w:noProof/>
                <w:webHidden/>
              </w:rPr>
            </w:r>
            <w:r w:rsidR="00F1731A">
              <w:rPr>
                <w:noProof/>
                <w:webHidden/>
              </w:rPr>
              <w:fldChar w:fldCharType="separate"/>
            </w:r>
            <w:r w:rsidR="00202F37">
              <w:rPr>
                <w:noProof/>
                <w:webHidden/>
              </w:rPr>
              <w:t>45</w:t>
            </w:r>
            <w:r w:rsidR="00F1731A">
              <w:rPr>
                <w:noProof/>
                <w:webHidden/>
              </w:rPr>
              <w:fldChar w:fldCharType="end"/>
            </w:r>
          </w:hyperlink>
        </w:p>
        <w:p w:rsidR="00F1731A" w:rsidRDefault="00A65133" w:rsidP="00115DE7">
          <w:pPr>
            <w:pStyle w:val="TOC2"/>
            <w:rPr>
              <w:noProof/>
            </w:rPr>
          </w:pPr>
          <w:hyperlink w:anchor="_Toc462709621" w:history="1">
            <w:r w:rsidR="00F1731A" w:rsidRPr="00C33601">
              <w:rPr>
                <w:rStyle w:val="Hyperlink"/>
                <w:noProof/>
              </w:rPr>
              <w:t>2.3.7 Preparation of plasmid DNA</w:t>
            </w:r>
            <w:r w:rsidR="00F1731A">
              <w:rPr>
                <w:noProof/>
                <w:webHidden/>
              </w:rPr>
              <w:tab/>
            </w:r>
            <w:r w:rsidR="00F1731A">
              <w:rPr>
                <w:noProof/>
                <w:webHidden/>
              </w:rPr>
              <w:fldChar w:fldCharType="begin"/>
            </w:r>
            <w:r w:rsidR="00F1731A">
              <w:rPr>
                <w:noProof/>
                <w:webHidden/>
              </w:rPr>
              <w:instrText xml:space="preserve"> PAGEREF _Toc462709621 \h </w:instrText>
            </w:r>
            <w:r w:rsidR="00F1731A">
              <w:rPr>
                <w:noProof/>
                <w:webHidden/>
              </w:rPr>
            </w:r>
            <w:r w:rsidR="00F1731A">
              <w:rPr>
                <w:noProof/>
                <w:webHidden/>
              </w:rPr>
              <w:fldChar w:fldCharType="separate"/>
            </w:r>
            <w:r w:rsidR="00202F37">
              <w:rPr>
                <w:noProof/>
                <w:webHidden/>
              </w:rPr>
              <w:t>45</w:t>
            </w:r>
            <w:r w:rsidR="00F1731A">
              <w:rPr>
                <w:noProof/>
                <w:webHidden/>
              </w:rPr>
              <w:fldChar w:fldCharType="end"/>
            </w:r>
          </w:hyperlink>
        </w:p>
        <w:p w:rsidR="00F1731A" w:rsidRDefault="00A65133" w:rsidP="00115DE7">
          <w:pPr>
            <w:pStyle w:val="TOC2"/>
            <w:rPr>
              <w:noProof/>
            </w:rPr>
          </w:pPr>
          <w:hyperlink w:anchor="_Toc462709622" w:history="1">
            <w:r w:rsidR="00F1731A" w:rsidRPr="00C33601">
              <w:rPr>
                <w:rStyle w:val="Hyperlink"/>
                <w:noProof/>
              </w:rPr>
              <w:t xml:space="preserve">2.3.8 </w:t>
            </w:r>
            <w:r w:rsidR="00F1731A" w:rsidRPr="00C33601">
              <w:rPr>
                <w:rStyle w:val="Hyperlink"/>
                <w:i/>
                <w:noProof/>
              </w:rPr>
              <w:t xml:space="preserve">E. coli </w:t>
            </w:r>
            <w:r w:rsidR="00F1731A" w:rsidRPr="00C33601">
              <w:rPr>
                <w:rStyle w:val="Hyperlink"/>
                <w:noProof/>
              </w:rPr>
              <w:t>Strains</w:t>
            </w:r>
            <w:r w:rsidR="00F1731A">
              <w:rPr>
                <w:noProof/>
                <w:webHidden/>
              </w:rPr>
              <w:tab/>
            </w:r>
            <w:r w:rsidR="00F1731A">
              <w:rPr>
                <w:noProof/>
                <w:webHidden/>
              </w:rPr>
              <w:fldChar w:fldCharType="begin"/>
            </w:r>
            <w:r w:rsidR="00F1731A">
              <w:rPr>
                <w:noProof/>
                <w:webHidden/>
              </w:rPr>
              <w:instrText xml:space="preserve"> PAGEREF _Toc462709622 \h </w:instrText>
            </w:r>
            <w:r w:rsidR="00F1731A">
              <w:rPr>
                <w:noProof/>
                <w:webHidden/>
              </w:rPr>
            </w:r>
            <w:r w:rsidR="00F1731A">
              <w:rPr>
                <w:noProof/>
                <w:webHidden/>
              </w:rPr>
              <w:fldChar w:fldCharType="separate"/>
            </w:r>
            <w:r w:rsidR="00202F37">
              <w:rPr>
                <w:noProof/>
                <w:webHidden/>
              </w:rPr>
              <w:t>46</w:t>
            </w:r>
            <w:r w:rsidR="00F1731A">
              <w:rPr>
                <w:noProof/>
                <w:webHidden/>
              </w:rPr>
              <w:fldChar w:fldCharType="end"/>
            </w:r>
          </w:hyperlink>
        </w:p>
        <w:p w:rsidR="00F1731A" w:rsidRDefault="00A65133" w:rsidP="00115DE7">
          <w:pPr>
            <w:pStyle w:val="TOC1"/>
            <w:rPr>
              <w:noProof/>
            </w:rPr>
          </w:pPr>
          <w:hyperlink w:anchor="_Toc462709623" w:history="1">
            <w:r w:rsidR="00F1731A" w:rsidRPr="00C33601">
              <w:rPr>
                <w:rStyle w:val="Hyperlink"/>
                <w:noProof/>
              </w:rPr>
              <w:t>2.4 DNA Protocols</w:t>
            </w:r>
            <w:r w:rsidR="00F1731A">
              <w:rPr>
                <w:noProof/>
                <w:webHidden/>
              </w:rPr>
              <w:tab/>
            </w:r>
            <w:r w:rsidR="00F1731A">
              <w:rPr>
                <w:noProof/>
                <w:webHidden/>
              </w:rPr>
              <w:fldChar w:fldCharType="begin"/>
            </w:r>
            <w:r w:rsidR="00F1731A">
              <w:rPr>
                <w:noProof/>
                <w:webHidden/>
              </w:rPr>
              <w:instrText xml:space="preserve"> PAGEREF _Toc462709623 \h </w:instrText>
            </w:r>
            <w:r w:rsidR="00F1731A">
              <w:rPr>
                <w:noProof/>
                <w:webHidden/>
              </w:rPr>
            </w:r>
            <w:r w:rsidR="00F1731A">
              <w:rPr>
                <w:noProof/>
                <w:webHidden/>
              </w:rPr>
              <w:fldChar w:fldCharType="separate"/>
            </w:r>
            <w:r w:rsidR="00202F37">
              <w:rPr>
                <w:noProof/>
                <w:webHidden/>
              </w:rPr>
              <w:t>47</w:t>
            </w:r>
            <w:r w:rsidR="00F1731A">
              <w:rPr>
                <w:noProof/>
                <w:webHidden/>
              </w:rPr>
              <w:fldChar w:fldCharType="end"/>
            </w:r>
          </w:hyperlink>
        </w:p>
        <w:p w:rsidR="00F1731A" w:rsidRDefault="00A65133" w:rsidP="00115DE7">
          <w:pPr>
            <w:pStyle w:val="TOC2"/>
            <w:rPr>
              <w:noProof/>
            </w:rPr>
          </w:pPr>
          <w:hyperlink w:anchor="_Toc462709624" w:history="1">
            <w:r w:rsidR="00F1731A" w:rsidRPr="00C33601">
              <w:rPr>
                <w:rStyle w:val="Hyperlink"/>
                <w:noProof/>
              </w:rPr>
              <w:t>2.4.1 Plasmid design</w:t>
            </w:r>
            <w:r w:rsidR="00F1731A">
              <w:rPr>
                <w:noProof/>
                <w:webHidden/>
              </w:rPr>
              <w:tab/>
            </w:r>
            <w:r w:rsidR="00F1731A">
              <w:rPr>
                <w:noProof/>
                <w:webHidden/>
              </w:rPr>
              <w:fldChar w:fldCharType="begin"/>
            </w:r>
            <w:r w:rsidR="00F1731A">
              <w:rPr>
                <w:noProof/>
                <w:webHidden/>
              </w:rPr>
              <w:instrText xml:space="preserve"> PAGEREF _Toc462709624 \h </w:instrText>
            </w:r>
            <w:r w:rsidR="00F1731A">
              <w:rPr>
                <w:noProof/>
                <w:webHidden/>
              </w:rPr>
            </w:r>
            <w:r w:rsidR="00F1731A">
              <w:rPr>
                <w:noProof/>
                <w:webHidden/>
              </w:rPr>
              <w:fldChar w:fldCharType="separate"/>
            </w:r>
            <w:r w:rsidR="00202F37">
              <w:rPr>
                <w:noProof/>
                <w:webHidden/>
              </w:rPr>
              <w:t>47</w:t>
            </w:r>
            <w:r w:rsidR="00F1731A">
              <w:rPr>
                <w:noProof/>
                <w:webHidden/>
              </w:rPr>
              <w:fldChar w:fldCharType="end"/>
            </w:r>
          </w:hyperlink>
        </w:p>
        <w:p w:rsidR="00F1731A" w:rsidRDefault="00A65133" w:rsidP="00115DE7">
          <w:pPr>
            <w:pStyle w:val="TOC2"/>
            <w:rPr>
              <w:noProof/>
            </w:rPr>
          </w:pPr>
          <w:hyperlink w:anchor="_Toc462709625" w:history="1">
            <w:r w:rsidR="00F1731A" w:rsidRPr="00C33601">
              <w:rPr>
                <w:rStyle w:val="Hyperlink"/>
                <w:noProof/>
              </w:rPr>
              <w:t>2.4.2 Primer design for Homologous Recombination</w:t>
            </w:r>
            <w:r w:rsidR="00F1731A">
              <w:rPr>
                <w:noProof/>
                <w:webHidden/>
              </w:rPr>
              <w:tab/>
            </w:r>
            <w:r w:rsidR="00F1731A">
              <w:rPr>
                <w:noProof/>
                <w:webHidden/>
              </w:rPr>
              <w:fldChar w:fldCharType="begin"/>
            </w:r>
            <w:r w:rsidR="00F1731A">
              <w:rPr>
                <w:noProof/>
                <w:webHidden/>
              </w:rPr>
              <w:instrText xml:space="preserve"> PAGEREF _Toc462709625 \h </w:instrText>
            </w:r>
            <w:r w:rsidR="00F1731A">
              <w:rPr>
                <w:noProof/>
                <w:webHidden/>
              </w:rPr>
            </w:r>
            <w:r w:rsidR="00F1731A">
              <w:rPr>
                <w:noProof/>
                <w:webHidden/>
              </w:rPr>
              <w:fldChar w:fldCharType="separate"/>
            </w:r>
            <w:r w:rsidR="00202F37">
              <w:rPr>
                <w:noProof/>
                <w:webHidden/>
              </w:rPr>
              <w:t>47</w:t>
            </w:r>
            <w:r w:rsidR="00F1731A">
              <w:rPr>
                <w:noProof/>
                <w:webHidden/>
              </w:rPr>
              <w:fldChar w:fldCharType="end"/>
            </w:r>
          </w:hyperlink>
        </w:p>
        <w:p w:rsidR="00F1731A" w:rsidRDefault="00A65133" w:rsidP="00115DE7">
          <w:pPr>
            <w:pStyle w:val="TOC2"/>
            <w:rPr>
              <w:noProof/>
            </w:rPr>
          </w:pPr>
          <w:hyperlink w:anchor="_Toc462709626" w:history="1">
            <w:r w:rsidR="00F1731A" w:rsidRPr="00C33601">
              <w:rPr>
                <w:rStyle w:val="Hyperlink"/>
                <w:noProof/>
              </w:rPr>
              <w:t>2.4.3 Polymerase Chain Reaction</w:t>
            </w:r>
            <w:r w:rsidR="00F1731A">
              <w:rPr>
                <w:noProof/>
                <w:webHidden/>
              </w:rPr>
              <w:tab/>
            </w:r>
            <w:r w:rsidR="00F1731A">
              <w:rPr>
                <w:noProof/>
                <w:webHidden/>
              </w:rPr>
              <w:fldChar w:fldCharType="begin"/>
            </w:r>
            <w:r w:rsidR="00F1731A">
              <w:rPr>
                <w:noProof/>
                <w:webHidden/>
              </w:rPr>
              <w:instrText xml:space="preserve"> PAGEREF _Toc462709626 \h </w:instrText>
            </w:r>
            <w:r w:rsidR="00F1731A">
              <w:rPr>
                <w:noProof/>
                <w:webHidden/>
              </w:rPr>
            </w:r>
            <w:r w:rsidR="00F1731A">
              <w:rPr>
                <w:noProof/>
                <w:webHidden/>
              </w:rPr>
              <w:fldChar w:fldCharType="separate"/>
            </w:r>
            <w:r w:rsidR="00202F37">
              <w:rPr>
                <w:noProof/>
                <w:webHidden/>
              </w:rPr>
              <w:t>49</w:t>
            </w:r>
            <w:r w:rsidR="00F1731A">
              <w:rPr>
                <w:noProof/>
                <w:webHidden/>
              </w:rPr>
              <w:fldChar w:fldCharType="end"/>
            </w:r>
          </w:hyperlink>
        </w:p>
        <w:p w:rsidR="00F1731A" w:rsidRDefault="00A65133" w:rsidP="00115DE7">
          <w:pPr>
            <w:pStyle w:val="TOC2"/>
            <w:rPr>
              <w:noProof/>
            </w:rPr>
          </w:pPr>
          <w:hyperlink w:anchor="_Toc462709627" w:history="1">
            <w:r w:rsidR="00F1731A" w:rsidRPr="00C33601">
              <w:rPr>
                <w:rStyle w:val="Hyperlink"/>
                <w:noProof/>
              </w:rPr>
              <w:t>2.4.4 Agarose Gel Electrophoresis</w:t>
            </w:r>
            <w:r w:rsidR="00F1731A">
              <w:rPr>
                <w:noProof/>
                <w:webHidden/>
              </w:rPr>
              <w:tab/>
            </w:r>
            <w:r w:rsidR="00F1731A">
              <w:rPr>
                <w:noProof/>
                <w:webHidden/>
              </w:rPr>
              <w:fldChar w:fldCharType="begin"/>
            </w:r>
            <w:r w:rsidR="00F1731A">
              <w:rPr>
                <w:noProof/>
                <w:webHidden/>
              </w:rPr>
              <w:instrText xml:space="preserve"> PAGEREF _Toc462709627 \h </w:instrText>
            </w:r>
            <w:r w:rsidR="00F1731A">
              <w:rPr>
                <w:noProof/>
                <w:webHidden/>
              </w:rPr>
            </w:r>
            <w:r w:rsidR="00F1731A">
              <w:rPr>
                <w:noProof/>
                <w:webHidden/>
              </w:rPr>
              <w:fldChar w:fldCharType="separate"/>
            </w:r>
            <w:r w:rsidR="00202F37">
              <w:rPr>
                <w:noProof/>
                <w:webHidden/>
              </w:rPr>
              <w:t>50</w:t>
            </w:r>
            <w:r w:rsidR="00F1731A">
              <w:rPr>
                <w:noProof/>
                <w:webHidden/>
              </w:rPr>
              <w:fldChar w:fldCharType="end"/>
            </w:r>
          </w:hyperlink>
        </w:p>
        <w:p w:rsidR="00F1731A" w:rsidRDefault="00A65133" w:rsidP="00115DE7">
          <w:pPr>
            <w:pStyle w:val="TOC2"/>
            <w:rPr>
              <w:noProof/>
            </w:rPr>
          </w:pPr>
          <w:hyperlink w:anchor="_Toc462709628" w:history="1">
            <w:r w:rsidR="00F1731A" w:rsidRPr="00C33601">
              <w:rPr>
                <w:rStyle w:val="Hyperlink"/>
                <w:noProof/>
              </w:rPr>
              <w:t>2.4.5 Restriction digest</w:t>
            </w:r>
            <w:r w:rsidR="00F1731A">
              <w:rPr>
                <w:noProof/>
                <w:webHidden/>
              </w:rPr>
              <w:tab/>
            </w:r>
            <w:r w:rsidR="00F1731A">
              <w:rPr>
                <w:noProof/>
                <w:webHidden/>
              </w:rPr>
              <w:fldChar w:fldCharType="begin"/>
            </w:r>
            <w:r w:rsidR="00F1731A">
              <w:rPr>
                <w:noProof/>
                <w:webHidden/>
              </w:rPr>
              <w:instrText xml:space="preserve"> PAGEREF _Toc462709628 \h </w:instrText>
            </w:r>
            <w:r w:rsidR="00F1731A">
              <w:rPr>
                <w:noProof/>
                <w:webHidden/>
              </w:rPr>
            </w:r>
            <w:r w:rsidR="00F1731A">
              <w:rPr>
                <w:noProof/>
                <w:webHidden/>
              </w:rPr>
              <w:fldChar w:fldCharType="separate"/>
            </w:r>
            <w:r w:rsidR="00202F37">
              <w:rPr>
                <w:noProof/>
                <w:webHidden/>
              </w:rPr>
              <w:t>50</w:t>
            </w:r>
            <w:r w:rsidR="00F1731A">
              <w:rPr>
                <w:noProof/>
                <w:webHidden/>
              </w:rPr>
              <w:fldChar w:fldCharType="end"/>
            </w:r>
          </w:hyperlink>
        </w:p>
        <w:p w:rsidR="00F1731A" w:rsidRDefault="00A65133" w:rsidP="00115DE7">
          <w:pPr>
            <w:pStyle w:val="TOC2"/>
            <w:rPr>
              <w:noProof/>
            </w:rPr>
          </w:pPr>
          <w:hyperlink w:anchor="_Toc462709629" w:history="1">
            <w:r w:rsidR="00F1731A" w:rsidRPr="00C33601">
              <w:rPr>
                <w:rStyle w:val="Hyperlink"/>
                <w:noProof/>
              </w:rPr>
              <w:t>2.4.6 DNA recovery from agarose gels</w:t>
            </w:r>
            <w:r w:rsidR="00F1731A">
              <w:rPr>
                <w:noProof/>
                <w:webHidden/>
              </w:rPr>
              <w:tab/>
            </w:r>
            <w:r w:rsidR="00F1731A">
              <w:rPr>
                <w:noProof/>
                <w:webHidden/>
              </w:rPr>
              <w:fldChar w:fldCharType="begin"/>
            </w:r>
            <w:r w:rsidR="00F1731A">
              <w:rPr>
                <w:noProof/>
                <w:webHidden/>
              </w:rPr>
              <w:instrText xml:space="preserve"> PAGEREF _Toc462709629 \h </w:instrText>
            </w:r>
            <w:r w:rsidR="00F1731A">
              <w:rPr>
                <w:noProof/>
                <w:webHidden/>
              </w:rPr>
            </w:r>
            <w:r w:rsidR="00F1731A">
              <w:rPr>
                <w:noProof/>
                <w:webHidden/>
              </w:rPr>
              <w:fldChar w:fldCharType="separate"/>
            </w:r>
            <w:r w:rsidR="00202F37">
              <w:rPr>
                <w:noProof/>
                <w:webHidden/>
              </w:rPr>
              <w:t>51</w:t>
            </w:r>
            <w:r w:rsidR="00F1731A">
              <w:rPr>
                <w:noProof/>
                <w:webHidden/>
              </w:rPr>
              <w:fldChar w:fldCharType="end"/>
            </w:r>
          </w:hyperlink>
        </w:p>
        <w:p w:rsidR="00F1731A" w:rsidRDefault="00A65133" w:rsidP="00115DE7">
          <w:pPr>
            <w:pStyle w:val="TOC2"/>
            <w:rPr>
              <w:noProof/>
            </w:rPr>
          </w:pPr>
          <w:hyperlink w:anchor="_Toc462709630" w:history="1">
            <w:r w:rsidR="00F1731A" w:rsidRPr="00C33601">
              <w:rPr>
                <w:rStyle w:val="Hyperlink"/>
                <w:noProof/>
              </w:rPr>
              <w:t>2.4.7 Ligations</w:t>
            </w:r>
            <w:r w:rsidR="00F1731A">
              <w:rPr>
                <w:noProof/>
                <w:webHidden/>
              </w:rPr>
              <w:tab/>
            </w:r>
            <w:r w:rsidR="00F1731A">
              <w:rPr>
                <w:noProof/>
                <w:webHidden/>
              </w:rPr>
              <w:fldChar w:fldCharType="begin"/>
            </w:r>
            <w:r w:rsidR="00F1731A">
              <w:rPr>
                <w:noProof/>
                <w:webHidden/>
              </w:rPr>
              <w:instrText xml:space="preserve"> PAGEREF _Toc462709630 \h </w:instrText>
            </w:r>
            <w:r w:rsidR="00F1731A">
              <w:rPr>
                <w:noProof/>
                <w:webHidden/>
              </w:rPr>
            </w:r>
            <w:r w:rsidR="00F1731A">
              <w:rPr>
                <w:noProof/>
                <w:webHidden/>
              </w:rPr>
              <w:fldChar w:fldCharType="separate"/>
            </w:r>
            <w:r w:rsidR="00202F37">
              <w:rPr>
                <w:noProof/>
                <w:webHidden/>
              </w:rPr>
              <w:t>51</w:t>
            </w:r>
            <w:r w:rsidR="00F1731A">
              <w:rPr>
                <w:noProof/>
                <w:webHidden/>
              </w:rPr>
              <w:fldChar w:fldCharType="end"/>
            </w:r>
          </w:hyperlink>
        </w:p>
        <w:p w:rsidR="00F1731A" w:rsidRDefault="00A65133" w:rsidP="00115DE7">
          <w:pPr>
            <w:pStyle w:val="TOC2"/>
            <w:rPr>
              <w:noProof/>
            </w:rPr>
          </w:pPr>
          <w:hyperlink w:anchor="_Toc462709631" w:history="1">
            <w:r w:rsidR="00F1731A" w:rsidRPr="00C33601">
              <w:rPr>
                <w:rStyle w:val="Hyperlink"/>
                <w:noProof/>
              </w:rPr>
              <w:t>2.4.8 Sequencing</w:t>
            </w:r>
            <w:r w:rsidR="00F1731A">
              <w:rPr>
                <w:noProof/>
                <w:webHidden/>
              </w:rPr>
              <w:tab/>
            </w:r>
            <w:r w:rsidR="00F1731A">
              <w:rPr>
                <w:noProof/>
                <w:webHidden/>
              </w:rPr>
              <w:fldChar w:fldCharType="begin"/>
            </w:r>
            <w:r w:rsidR="00F1731A">
              <w:rPr>
                <w:noProof/>
                <w:webHidden/>
              </w:rPr>
              <w:instrText xml:space="preserve"> PAGEREF _Toc462709631 \h </w:instrText>
            </w:r>
            <w:r w:rsidR="00F1731A">
              <w:rPr>
                <w:noProof/>
                <w:webHidden/>
              </w:rPr>
            </w:r>
            <w:r w:rsidR="00F1731A">
              <w:rPr>
                <w:noProof/>
                <w:webHidden/>
              </w:rPr>
              <w:fldChar w:fldCharType="separate"/>
            </w:r>
            <w:r w:rsidR="00202F37">
              <w:rPr>
                <w:noProof/>
                <w:webHidden/>
              </w:rPr>
              <w:t>51</w:t>
            </w:r>
            <w:r w:rsidR="00F1731A">
              <w:rPr>
                <w:noProof/>
                <w:webHidden/>
              </w:rPr>
              <w:fldChar w:fldCharType="end"/>
            </w:r>
          </w:hyperlink>
        </w:p>
        <w:p w:rsidR="00F1731A" w:rsidRDefault="00A65133" w:rsidP="00115DE7">
          <w:pPr>
            <w:pStyle w:val="TOC2"/>
            <w:rPr>
              <w:noProof/>
            </w:rPr>
          </w:pPr>
          <w:hyperlink w:anchor="_Toc462709632" w:history="1">
            <w:r w:rsidR="00F1731A" w:rsidRPr="00C33601">
              <w:rPr>
                <w:rStyle w:val="Hyperlink"/>
                <w:noProof/>
              </w:rPr>
              <w:t>2.4.9 Plasmids Used</w:t>
            </w:r>
            <w:r w:rsidR="00F1731A">
              <w:rPr>
                <w:noProof/>
                <w:webHidden/>
              </w:rPr>
              <w:tab/>
            </w:r>
            <w:r w:rsidR="00F1731A">
              <w:rPr>
                <w:noProof/>
                <w:webHidden/>
              </w:rPr>
              <w:fldChar w:fldCharType="begin"/>
            </w:r>
            <w:r w:rsidR="00F1731A">
              <w:rPr>
                <w:noProof/>
                <w:webHidden/>
              </w:rPr>
              <w:instrText xml:space="preserve"> PAGEREF _Toc462709632 \h </w:instrText>
            </w:r>
            <w:r w:rsidR="00F1731A">
              <w:rPr>
                <w:noProof/>
                <w:webHidden/>
              </w:rPr>
            </w:r>
            <w:r w:rsidR="00F1731A">
              <w:rPr>
                <w:noProof/>
                <w:webHidden/>
              </w:rPr>
              <w:fldChar w:fldCharType="separate"/>
            </w:r>
            <w:r w:rsidR="00202F37">
              <w:rPr>
                <w:noProof/>
                <w:webHidden/>
              </w:rPr>
              <w:t>52</w:t>
            </w:r>
            <w:r w:rsidR="00F1731A">
              <w:rPr>
                <w:noProof/>
                <w:webHidden/>
              </w:rPr>
              <w:fldChar w:fldCharType="end"/>
            </w:r>
          </w:hyperlink>
        </w:p>
        <w:p w:rsidR="00F1731A" w:rsidRDefault="00A65133" w:rsidP="00115DE7">
          <w:pPr>
            <w:pStyle w:val="TOC1"/>
            <w:rPr>
              <w:noProof/>
            </w:rPr>
          </w:pPr>
          <w:hyperlink w:anchor="_Toc462709633" w:history="1">
            <w:r w:rsidR="00F1731A" w:rsidRPr="00C33601">
              <w:rPr>
                <w:rStyle w:val="Hyperlink"/>
                <w:noProof/>
              </w:rPr>
              <w:t>2.5 Protein Protocols</w:t>
            </w:r>
            <w:r w:rsidR="00F1731A">
              <w:rPr>
                <w:noProof/>
                <w:webHidden/>
              </w:rPr>
              <w:tab/>
            </w:r>
            <w:r w:rsidR="00F1731A">
              <w:rPr>
                <w:noProof/>
                <w:webHidden/>
              </w:rPr>
              <w:fldChar w:fldCharType="begin"/>
            </w:r>
            <w:r w:rsidR="00F1731A">
              <w:rPr>
                <w:noProof/>
                <w:webHidden/>
              </w:rPr>
              <w:instrText xml:space="preserve"> PAGEREF _Toc462709633 \h </w:instrText>
            </w:r>
            <w:r w:rsidR="00F1731A">
              <w:rPr>
                <w:noProof/>
                <w:webHidden/>
              </w:rPr>
            </w:r>
            <w:r w:rsidR="00F1731A">
              <w:rPr>
                <w:noProof/>
                <w:webHidden/>
              </w:rPr>
              <w:fldChar w:fldCharType="separate"/>
            </w:r>
            <w:r w:rsidR="00202F37">
              <w:rPr>
                <w:noProof/>
                <w:webHidden/>
              </w:rPr>
              <w:t>56</w:t>
            </w:r>
            <w:r w:rsidR="00F1731A">
              <w:rPr>
                <w:noProof/>
                <w:webHidden/>
              </w:rPr>
              <w:fldChar w:fldCharType="end"/>
            </w:r>
          </w:hyperlink>
        </w:p>
        <w:p w:rsidR="00F1731A" w:rsidRDefault="00A65133" w:rsidP="00115DE7">
          <w:pPr>
            <w:pStyle w:val="TOC2"/>
            <w:rPr>
              <w:noProof/>
            </w:rPr>
          </w:pPr>
          <w:hyperlink w:anchor="_Toc462709634" w:history="1">
            <w:r w:rsidR="00F1731A" w:rsidRPr="00C33601">
              <w:rPr>
                <w:rStyle w:val="Hyperlink"/>
                <w:noProof/>
              </w:rPr>
              <w:t>2.5.1 Fusion Tags</w:t>
            </w:r>
            <w:r w:rsidR="00F1731A">
              <w:rPr>
                <w:noProof/>
                <w:webHidden/>
              </w:rPr>
              <w:tab/>
            </w:r>
            <w:r w:rsidR="00F1731A">
              <w:rPr>
                <w:noProof/>
                <w:webHidden/>
              </w:rPr>
              <w:fldChar w:fldCharType="begin"/>
            </w:r>
            <w:r w:rsidR="00F1731A">
              <w:rPr>
                <w:noProof/>
                <w:webHidden/>
              </w:rPr>
              <w:instrText xml:space="preserve"> PAGEREF _Toc462709634 \h </w:instrText>
            </w:r>
            <w:r w:rsidR="00F1731A">
              <w:rPr>
                <w:noProof/>
                <w:webHidden/>
              </w:rPr>
            </w:r>
            <w:r w:rsidR="00F1731A">
              <w:rPr>
                <w:noProof/>
                <w:webHidden/>
              </w:rPr>
              <w:fldChar w:fldCharType="separate"/>
            </w:r>
            <w:r w:rsidR="00202F37">
              <w:rPr>
                <w:noProof/>
                <w:webHidden/>
              </w:rPr>
              <w:t>56</w:t>
            </w:r>
            <w:r w:rsidR="00F1731A">
              <w:rPr>
                <w:noProof/>
                <w:webHidden/>
              </w:rPr>
              <w:fldChar w:fldCharType="end"/>
            </w:r>
          </w:hyperlink>
        </w:p>
        <w:p w:rsidR="00F1731A" w:rsidRDefault="00A65133" w:rsidP="00115DE7">
          <w:pPr>
            <w:pStyle w:val="TOC2"/>
            <w:rPr>
              <w:noProof/>
            </w:rPr>
          </w:pPr>
          <w:hyperlink w:anchor="_Toc462709635" w:history="1">
            <w:r w:rsidR="00F1731A" w:rsidRPr="00C33601">
              <w:rPr>
                <w:rStyle w:val="Hyperlink"/>
                <w:noProof/>
              </w:rPr>
              <w:t>2.5.2 Growth and Induction of Tagged Proteins</w:t>
            </w:r>
            <w:r w:rsidR="00F1731A">
              <w:rPr>
                <w:noProof/>
                <w:webHidden/>
              </w:rPr>
              <w:tab/>
            </w:r>
            <w:r w:rsidR="00F1731A">
              <w:rPr>
                <w:noProof/>
                <w:webHidden/>
              </w:rPr>
              <w:fldChar w:fldCharType="begin"/>
            </w:r>
            <w:r w:rsidR="00F1731A">
              <w:rPr>
                <w:noProof/>
                <w:webHidden/>
              </w:rPr>
              <w:instrText xml:space="preserve"> PAGEREF _Toc462709635 \h </w:instrText>
            </w:r>
            <w:r w:rsidR="00F1731A">
              <w:rPr>
                <w:noProof/>
                <w:webHidden/>
              </w:rPr>
            </w:r>
            <w:r w:rsidR="00F1731A">
              <w:rPr>
                <w:noProof/>
                <w:webHidden/>
              </w:rPr>
              <w:fldChar w:fldCharType="separate"/>
            </w:r>
            <w:r w:rsidR="00202F37">
              <w:rPr>
                <w:noProof/>
                <w:webHidden/>
              </w:rPr>
              <w:t>56</w:t>
            </w:r>
            <w:r w:rsidR="00F1731A">
              <w:rPr>
                <w:noProof/>
                <w:webHidden/>
              </w:rPr>
              <w:fldChar w:fldCharType="end"/>
            </w:r>
          </w:hyperlink>
        </w:p>
        <w:p w:rsidR="00F1731A" w:rsidRDefault="00A65133" w:rsidP="00115DE7">
          <w:pPr>
            <w:pStyle w:val="TOC2"/>
            <w:rPr>
              <w:noProof/>
            </w:rPr>
          </w:pPr>
          <w:hyperlink w:anchor="_Toc462709636" w:history="1">
            <w:r w:rsidR="00F1731A" w:rsidRPr="00C33601">
              <w:rPr>
                <w:rStyle w:val="Hyperlink"/>
                <w:noProof/>
              </w:rPr>
              <w:t>2.5.3 Protein Extraction</w:t>
            </w:r>
            <w:r w:rsidR="00F1731A">
              <w:rPr>
                <w:noProof/>
                <w:webHidden/>
              </w:rPr>
              <w:tab/>
            </w:r>
            <w:r w:rsidR="00F1731A">
              <w:rPr>
                <w:noProof/>
                <w:webHidden/>
              </w:rPr>
              <w:fldChar w:fldCharType="begin"/>
            </w:r>
            <w:r w:rsidR="00F1731A">
              <w:rPr>
                <w:noProof/>
                <w:webHidden/>
              </w:rPr>
              <w:instrText xml:space="preserve"> PAGEREF _Toc462709636 \h </w:instrText>
            </w:r>
            <w:r w:rsidR="00F1731A">
              <w:rPr>
                <w:noProof/>
                <w:webHidden/>
              </w:rPr>
            </w:r>
            <w:r w:rsidR="00F1731A">
              <w:rPr>
                <w:noProof/>
                <w:webHidden/>
              </w:rPr>
              <w:fldChar w:fldCharType="separate"/>
            </w:r>
            <w:r w:rsidR="00202F37">
              <w:rPr>
                <w:noProof/>
                <w:webHidden/>
              </w:rPr>
              <w:t>57</w:t>
            </w:r>
            <w:r w:rsidR="00F1731A">
              <w:rPr>
                <w:noProof/>
                <w:webHidden/>
              </w:rPr>
              <w:fldChar w:fldCharType="end"/>
            </w:r>
          </w:hyperlink>
        </w:p>
        <w:p w:rsidR="00F1731A" w:rsidRDefault="00A65133">
          <w:pPr>
            <w:pStyle w:val="TOC3"/>
            <w:tabs>
              <w:tab w:val="right" w:leader="dot" w:pos="9016"/>
            </w:tabs>
            <w:rPr>
              <w:noProof/>
            </w:rPr>
          </w:pPr>
          <w:hyperlink w:anchor="_Toc462709637" w:history="1">
            <w:r w:rsidR="00F1731A" w:rsidRPr="00C33601">
              <w:rPr>
                <w:rStyle w:val="Hyperlink"/>
                <w:noProof/>
              </w:rPr>
              <w:t>2.5.3.1 TCA extraction (yeast)</w:t>
            </w:r>
            <w:r w:rsidR="00F1731A">
              <w:rPr>
                <w:noProof/>
                <w:webHidden/>
              </w:rPr>
              <w:tab/>
            </w:r>
            <w:r w:rsidR="00F1731A">
              <w:rPr>
                <w:noProof/>
                <w:webHidden/>
              </w:rPr>
              <w:fldChar w:fldCharType="begin"/>
            </w:r>
            <w:r w:rsidR="00F1731A">
              <w:rPr>
                <w:noProof/>
                <w:webHidden/>
              </w:rPr>
              <w:instrText xml:space="preserve"> PAGEREF _Toc462709637 \h </w:instrText>
            </w:r>
            <w:r w:rsidR="00F1731A">
              <w:rPr>
                <w:noProof/>
                <w:webHidden/>
              </w:rPr>
            </w:r>
            <w:r w:rsidR="00F1731A">
              <w:rPr>
                <w:noProof/>
                <w:webHidden/>
              </w:rPr>
              <w:fldChar w:fldCharType="separate"/>
            </w:r>
            <w:r w:rsidR="00202F37">
              <w:rPr>
                <w:noProof/>
                <w:webHidden/>
              </w:rPr>
              <w:t>57</w:t>
            </w:r>
            <w:r w:rsidR="00F1731A">
              <w:rPr>
                <w:noProof/>
                <w:webHidden/>
              </w:rPr>
              <w:fldChar w:fldCharType="end"/>
            </w:r>
          </w:hyperlink>
        </w:p>
        <w:p w:rsidR="00F1731A" w:rsidRDefault="00A65133">
          <w:pPr>
            <w:pStyle w:val="TOC3"/>
            <w:tabs>
              <w:tab w:val="right" w:leader="dot" w:pos="9016"/>
            </w:tabs>
            <w:rPr>
              <w:noProof/>
            </w:rPr>
          </w:pPr>
          <w:hyperlink w:anchor="_Toc462709638" w:history="1">
            <w:r w:rsidR="00F1731A" w:rsidRPr="00C33601">
              <w:rPr>
                <w:rStyle w:val="Hyperlink"/>
                <w:noProof/>
              </w:rPr>
              <w:t>2.5.3.2 Preparation of spheroplasts (yeast)</w:t>
            </w:r>
            <w:r w:rsidR="00F1731A">
              <w:rPr>
                <w:noProof/>
                <w:webHidden/>
              </w:rPr>
              <w:tab/>
            </w:r>
            <w:r w:rsidR="00F1731A">
              <w:rPr>
                <w:noProof/>
                <w:webHidden/>
              </w:rPr>
              <w:fldChar w:fldCharType="begin"/>
            </w:r>
            <w:r w:rsidR="00F1731A">
              <w:rPr>
                <w:noProof/>
                <w:webHidden/>
              </w:rPr>
              <w:instrText xml:space="preserve"> PAGEREF _Toc462709638 \h </w:instrText>
            </w:r>
            <w:r w:rsidR="00F1731A">
              <w:rPr>
                <w:noProof/>
                <w:webHidden/>
              </w:rPr>
            </w:r>
            <w:r w:rsidR="00F1731A">
              <w:rPr>
                <w:noProof/>
                <w:webHidden/>
              </w:rPr>
              <w:fldChar w:fldCharType="separate"/>
            </w:r>
            <w:r w:rsidR="00202F37">
              <w:rPr>
                <w:noProof/>
                <w:webHidden/>
              </w:rPr>
              <w:t>57</w:t>
            </w:r>
            <w:r w:rsidR="00F1731A">
              <w:rPr>
                <w:noProof/>
                <w:webHidden/>
              </w:rPr>
              <w:fldChar w:fldCharType="end"/>
            </w:r>
          </w:hyperlink>
        </w:p>
        <w:p w:rsidR="00F1731A" w:rsidRDefault="00A65133">
          <w:pPr>
            <w:pStyle w:val="TOC3"/>
            <w:tabs>
              <w:tab w:val="right" w:leader="dot" w:pos="9016"/>
            </w:tabs>
            <w:rPr>
              <w:noProof/>
            </w:rPr>
          </w:pPr>
          <w:hyperlink w:anchor="_Toc462709639" w:history="1">
            <w:r w:rsidR="00F1731A" w:rsidRPr="00C33601">
              <w:rPr>
                <w:rStyle w:val="Hyperlink"/>
                <w:noProof/>
              </w:rPr>
              <w:t>2.5.3.3 Yeast breakage machine (yeast)</w:t>
            </w:r>
            <w:r w:rsidR="00F1731A">
              <w:rPr>
                <w:noProof/>
                <w:webHidden/>
              </w:rPr>
              <w:tab/>
            </w:r>
            <w:r w:rsidR="00F1731A">
              <w:rPr>
                <w:noProof/>
                <w:webHidden/>
              </w:rPr>
              <w:fldChar w:fldCharType="begin"/>
            </w:r>
            <w:r w:rsidR="00F1731A">
              <w:rPr>
                <w:noProof/>
                <w:webHidden/>
              </w:rPr>
              <w:instrText xml:space="preserve"> PAGEREF _Toc462709639 \h </w:instrText>
            </w:r>
            <w:r w:rsidR="00F1731A">
              <w:rPr>
                <w:noProof/>
                <w:webHidden/>
              </w:rPr>
            </w:r>
            <w:r w:rsidR="00F1731A">
              <w:rPr>
                <w:noProof/>
                <w:webHidden/>
              </w:rPr>
              <w:fldChar w:fldCharType="separate"/>
            </w:r>
            <w:r w:rsidR="00202F37">
              <w:rPr>
                <w:noProof/>
                <w:webHidden/>
              </w:rPr>
              <w:t>58</w:t>
            </w:r>
            <w:r w:rsidR="00F1731A">
              <w:rPr>
                <w:noProof/>
                <w:webHidden/>
              </w:rPr>
              <w:fldChar w:fldCharType="end"/>
            </w:r>
          </w:hyperlink>
        </w:p>
        <w:p w:rsidR="00F1731A" w:rsidRDefault="00A65133">
          <w:pPr>
            <w:pStyle w:val="TOC3"/>
            <w:tabs>
              <w:tab w:val="right" w:leader="dot" w:pos="9016"/>
            </w:tabs>
            <w:rPr>
              <w:noProof/>
            </w:rPr>
          </w:pPr>
          <w:hyperlink w:anchor="_Toc462709640" w:history="1">
            <w:r w:rsidR="00F1731A" w:rsidRPr="00C33601">
              <w:rPr>
                <w:rStyle w:val="Hyperlink"/>
                <w:noProof/>
              </w:rPr>
              <w:t xml:space="preserve">2.5.3.4 Sonication </w:t>
            </w:r>
            <w:r w:rsidR="00F1731A" w:rsidRPr="00C33601">
              <w:rPr>
                <w:rStyle w:val="Hyperlink"/>
                <w:i/>
                <w:noProof/>
              </w:rPr>
              <w:t>(E. coli)</w:t>
            </w:r>
            <w:r w:rsidR="00F1731A">
              <w:rPr>
                <w:noProof/>
                <w:webHidden/>
              </w:rPr>
              <w:tab/>
            </w:r>
            <w:r w:rsidR="00F1731A">
              <w:rPr>
                <w:noProof/>
                <w:webHidden/>
              </w:rPr>
              <w:fldChar w:fldCharType="begin"/>
            </w:r>
            <w:r w:rsidR="00F1731A">
              <w:rPr>
                <w:noProof/>
                <w:webHidden/>
              </w:rPr>
              <w:instrText xml:space="preserve"> PAGEREF _Toc462709640 \h </w:instrText>
            </w:r>
            <w:r w:rsidR="00F1731A">
              <w:rPr>
                <w:noProof/>
                <w:webHidden/>
              </w:rPr>
            </w:r>
            <w:r w:rsidR="00F1731A">
              <w:rPr>
                <w:noProof/>
                <w:webHidden/>
              </w:rPr>
              <w:fldChar w:fldCharType="separate"/>
            </w:r>
            <w:r w:rsidR="00202F37">
              <w:rPr>
                <w:noProof/>
                <w:webHidden/>
              </w:rPr>
              <w:t>58</w:t>
            </w:r>
            <w:r w:rsidR="00F1731A">
              <w:rPr>
                <w:noProof/>
                <w:webHidden/>
              </w:rPr>
              <w:fldChar w:fldCharType="end"/>
            </w:r>
          </w:hyperlink>
        </w:p>
        <w:p w:rsidR="00F1731A" w:rsidRDefault="00A65133">
          <w:pPr>
            <w:pStyle w:val="TOC3"/>
            <w:tabs>
              <w:tab w:val="right" w:leader="dot" w:pos="9016"/>
            </w:tabs>
            <w:rPr>
              <w:noProof/>
            </w:rPr>
          </w:pPr>
          <w:hyperlink w:anchor="_Toc462709641" w:history="1">
            <w:r w:rsidR="00F1731A" w:rsidRPr="00C33601">
              <w:rPr>
                <w:rStyle w:val="Hyperlink"/>
                <w:noProof/>
              </w:rPr>
              <w:t xml:space="preserve">2.5.3.4 French Pressing </w:t>
            </w:r>
            <w:r w:rsidR="00F1731A" w:rsidRPr="00C33601">
              <w:rPr>
                <w:rStyle w:val="Hyperlink"/>
                <w:i/>
                <w:noProof/>
              </w:rPr>
              <w:t>(E. coli)</w:t>
            </w:r>
            <w:r w:rsidR="00F1731A">
              <w:rPr>
                <w:noProof/>
                <w:webHidden/>
              </w:rPr>
              <w:tab/>
            </w:r>
            <w:r w:rsidR="00F1731A">
              <w:rPr>
                <w:noProof/>
                <w:webHidden/>
              </w:rPr>
              <w:fldChar w:fldCharType="begin"/>
            </w:r>
            <w:r w:rsidR="00F1731A">
              <w:rPr>
                <w:noProof/>
                <w:webHidden/>
              </w:rPr>
              <w:instrText xml:space="preserve"> PAGEREF _Toc462709641 \h </w:instrText>
            </w:r>
            <w:r w:rsidR="00F1731A">
              <w:rPr>
                <w:noProof/>
                <w:webHidden/>
              </w:rPr>
            </w:r>
            <w:r w:rsidR="00F1731A">
              <w:rPr>
                <w:noProof/>
                <w:webHidden/>
              </w:rPr>
              <w:fldChar w:fldCharType="separate"/>
            </w:r>
            <w:r w:rsidR="00202F37">
              <w:rPr>
                <w:noProof/>
                <w:webHidden/>
              </w:rPr>
              <w:t>58</w:t>
            </w:r>
            <w:r w:rsidR="00F1731A">
              <w:rPr>
                <w:noProof/>
                <w:webHidden/>
              </w:rPr>
              <w:fldChar w:fldCharType="end"/>
            </w:r>
          </w:hyperlink>
        </w:p>
        <w:p w:rsidR="00F1731A" w:rsidRDefault="00A65133" w:rsidP="00115DE7">
          <w:pPr>
            <w:pStyle w:val="TOC2"/>
            <w:rPr>
              <w:noProof/>
            </w:rPr>
          </w:pPr>
          <w:hyperlink w:anchor="_Toc462709642" w:history="1">
            <w:r w:rsidR="00F1731A" w:rsidRPr="00C33601">
              <w:rPr>
                <w:rStyle w:val="Hyperlink"/>
                <w:noProof/>
              </w:rPr>
              <w:t>2.5.4 Preparation of Protein Columns</w:t>
            </w:r>
            <w:r w:rsidR="00F1731A">
              <w:rPr>
                <w:noProof/>
                <w:webHidden/>
              </w:rPr>
              <w:tab/>
            </w:r>
            <w:r w:rsidR="00F1731A">
              <w:rPr>
                <w:noProof/>
                <w:webHidden/>
              </w:rPr>
              <w:fldChar w:fldCharType="begin"/>
            </w:r>
            <w:r w:rsidR="00F1731A">
              <w:rPr>
                <w:noProof/>
                <w:webHidden/>
              </w:rPr>
              <w:instrText xml:space="preserve"> PAGEREF _Toc462709642 \h </w:instrText>
            </w:r>
            <w:r w:rsidR="00F1731A">
              <w:rPr>
                <w:noProof/>
                <w:webHidden/>
              </w:rPr>
            </w:r>
            <w:r w:rsidR="00F1731A">
              <w:rPr>
                <w:noProof/>
                <w:webHidden/>
              </w:rPr>
              <w:fldChar w:fldCharType="separate"/>
            </w:r>
            <w:r w:rsidR="00202F37">
              <w:rPr>
                <w:noProof/>
                <w:webHidden/>
              </w:rPr>
              <w:t>59</w:t>
            </w:r>
            <w:r w:rsidR="00F1731A">
              <w:rPr>
                <w:noProof/>
                <w:webHidden/>
              </w:rPr>
              <w:fldChar w:fldCharType="end"/>
            </w:r>
          </w:hyperlink>
        </w:p>
        <w:p w:rsidR="00F1731A" w:rsidRDefault="00A65133">
          <w:pPr>
            <w:pStyle w:val="TOC3"/>
            <w:tabs>
              <w:tab w:val="right" w:leader="dot" w:pos="9016"/>
            </w:tabs>
            <w:rPr>
              <w:noProof/>
            </w:rPr>
          </w:pPr>
          <w:hyperlink w:anchor="_Toc462709643" w:history="1">
            <w:r w:rsidR="00F1731A" w:rsidRPr="00C33601">
              <w:rPr>
                <w:rStyle w:val="Hyperlink"/>
                <w:noProof/>
              </w:rPr>
              <w:t>2.5.4.1 PreScission protease cleavage</w:t>
            </w:r>
            <w:r w:rsidR="00F1731A">
              <w:rPr>
                <w:noProof/>
                <w:webHidden/>
              </w:rPr>
              <w:tab/>
            </w:r>
            <w:r w:rsidR="00F1731A">
              <w:rPr>
                <w:noProof/>
                <w:webHidden/>
              </w:rPr>
              <w:fldChar w:fldCharType="begin"/>
            </w:r>
            <w:r w:rsidR="00F1731A">
              <w:rPr>
                <w:noProof/>
                <w:webHidden/>
              </w:rPr>
              <w:instrText xml:space="preserve"> PAGEREF _Toc462709643 \h </w:instrText>
            </w:r>
            <w:r w:rsidR="00F1731A">
              <w:rPr>
                <w:noProof/>
                <w:webHidden/>
              </w:rPr>
            </w:r>
            <w:r w:rsidR="00F1731A">
              <w:rPr>
                <w:noProof/>
                <w:webHidden/>
              </w:rPr>
              <w:fldChar w:fldCharType="separate"/>
            </w:r>
            <w:r w:rsidR="00202F37">
              <w:rPr>
                <w:noProof/>
                <w:webHidden/>
              </w:rPr>
              <w:t>59</w:t>
            </w:r>
            <w:r w:rsidR="00F1731A">
              <w:rPr>
                <w:noProof/>
                <w:webHidden/>
              </w:rPr>
              <w:fldChar w:fldCharType="end"/>
            </w:r>
          </w:hyperlink>
        </w:p>
        <w:p w:rsidR="00F1731A" w:rsidRDefault="00A65133" w:rsidP="00115DE7">
          <w:pPr>
            <w:pStyle w:val="TOC2"/>
            <w:rPr>
              <w:noProof/>
            </w:rPr>
          </w:pPr>
          <w:hyperlink w:anchor="_Toc462709644" w:history="1">
            <w:r w:rsidR="00F1731A" w:rsidRPr="00C33601">
              <w:rPr>
                <w:rStyle w:val="Hyperlink"/>
                <w:noProof/>
              </w:rPr>
              <w:t>2.5.5 SDS-PAGE</w:t>
            </w:r>
            <w:r w:rsidR="00F1731A">
              <w:rPr>
                <w:noProof/>
                <w:webHidden/>
              </w:rPr>
              <w:tab/>
            </w:r>
            <w:r w:rsidR="00F1731A">
              <w:rPr>
                <w:noProof/>
                <w:webHidden/>
              </w:rPr>
              <w:fldChar w:fldCharType="begin"/>
            </w:r>
            <w:r w:rsidR="00F1731A">
              <w:rPr>
                <w:noProof/>
                <w:webHidden/>
              </w:rPr>
              <w:instrText xml:space="preserve"> PAGEREF _Toc462709644 \h </w:instrText>
            </w:r>
            <w:r w:rsidR="00F1731A">
              <w:rPr>
                <w:noProof/>
                <w:webHidden/>
              </w:rPr>
            </w:r>
            <w:r w:rsidR="00F1731A">
              <w:rPr>
                <w:noProof/>
                <w:webHidden/>
              </w:rPr>
              <w:fldChar w:fldCharType="separate"/>
            </w:r>
            <w:r w:rsidR="00202F37">
              <w:rPr>
                <w:noProof/>
                <w:webHidden/>
              </w:rPr>
              <w:t>60</w:t>
            </w:r>
            <w:r w:rsidR="00F1731A">
              <w:rPr>
                <w:noProof/>
                <w:webHidden/>
              </w:rPr>
              <w:fldChar w:fldCharType="end"/>
            </w:r>
          </w:hyperlink>
        </w:p>
        <w:p w:rsidR="00F1731A" w:rsidRDefault="00A65133" w:rsidP="00115DE7">
          <w:pPr>
            <w:pStyle w:val="TOC2"/>
            <w:rPr>
              <w:noProof/>
            </w:rPr>
          </w:pPr>
          <w:hyperlink w:anchor="_Toc462709645" w:history="1">
            <w:r w:rsidR="00F1731A" w:rsidRPr="00C33601">
              <w:rPr>
                <w:rStyle w:val="Hyperlink"/>
                <w:noProof/>
              </w:rPr>
              <w:t>2.5.6 Coomassie staining</w:t>
            </w:r>
            <w:r w:rsidR="00F1731A">
              <w:rPr>
                <w:noProof/>
                <w:webHidden/>
              </w:rPr>
              <w:tab/>
            </w:r>
            <w:r w:rsidR="00F1731A">
              <w:rPr>
                <w:noProof/>
                <w:webHidden/>
              </w:rPr>
              <w:fldChar w:fldCharType="begin"/>
            </w:r>
            <w:r w:rsidR="00F1731A">
              <w:rPr>
                <w:noProof/>
                <w:webHidden/>
              </w:rPr>
              <w:instrText xml:space="preserve"> PAGEREF _Toc462709645 \h </w:instrText>
            </w:r>
            <w:r w:rsidR="00F1731A">
              <w:rPr>
                <w:noProof/>
                <w:webHidden/>
              </w:rPr>
            </w:r>
            <w:r w:rsidR="00F1731A">
              <w:rPr>
                <w:noProof/>
                <w:webHidden/>
              </w:rPr>
              <w:fldChar w:fldCharType="separate"/>
            </w:r>
            <w:r w:rsidR="00202F37">
              <w:rPr>
                <w:noProof/>
                <w:webHidden/>
              </w:rPr>
              <w:t>61</w:t>
            </w:r>
            <w:r w:rsidR="00F1731A">
              <w:rPr>
                <w:noProof/>
                <w:webHidden/>
              </w:rPr>
              <w:fldChar w:fldCharType="end"/>
            </w:r>
          </w:hyperlink>
        </w:p>
        <w:p w:rsidR="00F1731A" w:rsidRDefault="00A65133" w:rsidP="00115DE7">
          <w:pPr>
            <w:pStyle w:val="TOC2"/>
            <w:rPr>
              <w:noProof/>
            </w:rPr>
          </w:pPr>
          <w:hyperlink w:anchor="_Toc462709646" w:history="1">
            <w:r w:rsidR="00F1731A" w:rsidRPr="00C33601">
              <w:rPr>
                <w:rStyle w:val="Hyperlink"/>
                <w:noProof/>
              </w:rPr>
              <w:t>2.5.7 Western Blotting</w:t>
            </w:r>
            <w:r w:rsidR="00F1731A">
              <w:rPr>
                <w:noProof/>
                <w:webHidden/>
              </w:rPr>
              <w:tab/>
            </w:r>
            <w:r w:rsidR="00F1731A">
              <w:rPr>
                <w:noProof/>
                <w:webHidden/>
              </w:rPr>
              <w:fldChar w:fldCharType="begin"/>
            </w:r>
            <w:r w:rsidR="00F1731A">
              <w:rPr>
                <w:noProof/>
                <w:webHidden/>
              </w:rPr>
              <w:instrText xml:space="preserve"> PAGEREF _Toc462709646 \h </w:instrText>
            </w:r>
            <w:r w:rsidR="00F1731A">
              <w:rPr>
                <w:noProof/>
                <w:webHidden/>
              </w:rPr>
            </w:r>
            <w:r w:rsidR="00F1731A">
              <w:rPr>
                <w:noProof/>
                <w:webHidden/>
              </w:rPr>
              <w:fldChar w:fldCharType="separate"/>
            </w:r>
            <w:r w:rsidR="00202F37">
              <w:rPr>
                <w:noProof/>
                <w:webHidden/>
              </w:rPr>
              <w:t>61</w:t>
            </w:r>
            <w:r w:rsidR="00F1731A">
              <w:rPr>
                <w:noProof/>
                <w:webHidden/>
              </w:rPr>
              <w:fldChar w:fldCharType="end"/>
            </w:r>
          </w:hyperlink>
        </w:p>
        <w:p w:rsidR="00F1731A" w:rsidRDefault="00A65133">
          <w:pPr>
            <w:pStyle w:val="TOC3"/>
            <w:tabs>
              <w:tab w:val="right" w:leader="dot" w:pos="9016"/>
            </w:tabs>
            <w:rPr>
              <w:noProof/>
            </w:rPr>
          </w:pPr>
          <w:hyperlink w:anchor="_Toc462709647" w:history="1">
            <w:r w:rsidR="00F1731A" w:rsidRPr="00C33601">
              <w:rPr>
                <w:rStyle w:val="Hyperlink"/>
                <w:noProof/>
              </w:rPr>
              <w:t>Western Blot Transfer</w:t>
            </w:r>
            <w:r w:rsidR="00F1731A">
              <w:rPr>
                <w:noProof/>
                <w:webHidden/>
              </w:rPr>
              <w:tab/>
            </w:r>
            <w:r w:rsidR="00F1731A">
              <w:rPr>
                <w:noProof/>
                <w:webHidden/>
              </w:rPr>
              <w:fldChar w:fldCharType="begin"/>
            </w:r>
            <w:r w:rsidR="00F1731A">
              <w:rPr>
                <w:noProof/>
                <w:webHidden/>
              </w:rPr>
              <w:instrText xml:space="preserve"> PAGEREF _Toc462709647 \h </w:instrText>
            </w:r>
            <w:r w:rsidR="00F1731A">
              <w:rPr>
                <w:noProof/>
                <w:webHidden/>
              </w:rPr>
            </w:r>
            <w:r w:rsidR="00F1731A">
              <w:rPr>
                <w:noProof/>
                <w:webHidden/>
              </w:rPr>
              <w:fldChar w:fldCharType="separate"/>
            </w:r>
            <w:r w:rsidR="00202F37">
              <w:rPr>
                <w:noProof/>
                <w:webHidden/>
              </w:rPr>
              <w:t>61</w:t>
            </w:r>
            <w:r w:rsidR="00F1731A">
              <w:rPr>
                <w:noProof/>
                <w:webHidden/>
              </w:rPr>
              <w:fldChar w:fldCharType="end"/>
            </w:r>
          </w:hyperlink>
        </w:p>
        <w:p w:rsidR="00F1731A" w:rsidRDefault="00A65133">
          <w:pPr>
            <w:pStyle w:val="TOC3"/>
            <w:tabs>
              <w:tab w:val="right" w:leader="dot" w:pos="9016"/>
            </w:tabs>
            <w:rPr>
              <w:noProof/>
            </w:rPr>
          </w:pPr>
          <w:hyperlink w:anchor="_Toc462709648" w:history="1">
            <w:r w:rsidR="00F1731A" w:rsidRPr="00C33601">
              <w:rPr>
                <w:rStyle w:val="Hyperlink"/>
                <w:noProof/>
              </w:rPr>
              <w:t>Ponceau staining</w:t>
            </w:r>
            <w:r w:rsidR="00F1731A">
              <w:rPr>
                <w:noProof/>
                <w:webHidden/>
              </w:rPr>
              <w:tab/>
            </w:r>
            <w:r w:rsidR="00F1731A">
              <w:rPr>
                <w:noProof/>
                <w:webHidden/>
              </w:rPr>
              <w:fldChar w:fldCharType="begin"/>
            </w:r>
            <w:r w:rsidR="00F1731A">
              <w:rPr>
                <w:noProof/>
                <w:webHidden/>
              </w:rPr>
              <w:instrText xml:space="preserve"> PAGEREF _Toc462709648 \h </w:instrText>
            </w:r>
            <w:r w:rsidR="00F1731A">
              <w:rPr>
                <w:noProof/>
                <w:webHidden/>
              </w:rPr>
            </w:r>
            <w:r w:rsidR="00F1731A">
              <w:rPr>
                <w:noProof/>
                <w:webHidden/>
              </w:rPr>
              <w:fldChar w:fldCharType="separate"/>
            </w:r>
            <w:r w:rsidR="00202F37">
              <w:rPr>
                <w:noProof/>
                <w:webHidden/>
              </w:rPr>
              <w:t>61</w:t>
            </w:r>
            <w:r w:rsidR="00F1731A">
              <w:rPr>
                <w:noProof/>
                <w:webHidden/>
              </w:rPr>
              <w:fldChar w:fldCharType="end"/>
            </w:r>
          </w:hyperlink>
        </w:p>
        <w:p w:rsidR="00F1731A" w:rsidRDefault="00A65133">
          <w:pPr>
            <w:pStyle w:val="TOC3"/>
            <w:tabs>
              <w:tab w:val="right" w:leader="dot" w:pos="9016"/>
            </w:tabs>
            <w:rPr>
              <w:noProof/>
            </w:rPr>
          </w:pPr>
          <w:hyperlink w:anchor="_Toc462709649" w:history="1">
            <w:r w:rsidR="00F1731A" w:rsidRPr="00C33601">
              <w:rPr>
                <w:rStyle w:val="Hyperlink"/>
                <w:noProof/>
              </w:rPr>
              <w:t>Detection of Proteins</w:t>
            </w:r>
            <w:r w:rsidR="00F1731A">
              <w:rPr>
                <w:noProof/>
                <w:webHidden/>
              </w:rPr>
              <w:tab/>
            </w:r>
            <w:r w:rsidR="00F1731A">
              <w:rPr>
                <w:noProof/>
                <w:webHidden/>
              </w:rPr>
              <w:fldChar w:fldCharType="begin"/>
            </w:r>
            <w:r w:rsidR="00F1731A">
              <w:rPr>
                <w:noProof/>
                <w:webHidden/>
              </w:rPr>
              <w:instrText xml:space="preserve"> PAGEREF _Toc462709649 \h </w:instrText>
            </w:r>
            <w:r w:rsidR="00F1731A">
              <w:rPr>
                <w:noProof/>
                <w:webHidden/>
              </w:rPr>
            </w:r>
            <w:r w:rsidR="00F1731A">
              <w:rPr>
                <w:noProof/>
                <w:webHidden/>
              </w:rPr>
              <w:fldChar w:fldCharType="separate"/>
            </w:r>
            <w:r w:rsidR="00202F37">
              <w:rPr>
                <w:noProof/>
                <w:webHidden/>
              </w:rPr>
              <w:t>61</w:t>
            </w:r>
            <w:r w:rsidR="00F1731A">
              <w:rPr>
                <w:noProof/>
                <w:webHidden/>
              </w:rPr>
              <w:fldChar w:fldCharType="end"/>
            </w:r>
          </w:hyperlink>
        </w:p>
        <w:p w:rsidR="00F1731A" w:rsidRDefault="00A65133">
          <w:pPr>
            <w:pStyle w:val="TOC3"/>
            <w:tabs>
              <w:tab w:val="right" w:leader="dot" w:pos="9016"/>
            </w:tabs>
            <w:rPr>
              <w:noProof/>
            </w:rPr>
          </w:pPr>
          <w:hyperlink w:anchor="_Toc462709650" w:history="1">
            <w:r w:rsidR="00F1731A" w:rsidRPr="00C33601">
              <w:rPr>
                <w:rStyle w:val="Hyperlink"/>
                <w:noProof/>
              </w:rPr>
              <w:t>Enhanced Chemiluminescence</w:t>
            </w:r>
            <w:r w:rsidR="00F1731A">
              <w:rPr>
                <w:noProof/>
                <w:webHidden/>
              </w:rPr>
              <w:tab/>
            </w:r>
            <w:r w:rsidR="00F1731A">
              <w:rPr>
                <w:noProof/>
                <w:webHidden/>
              </w:rPr>
              <w:fldChar w:fldCharType="begin"/>
            </w:r>
            <w:r w:rsidR="00F1731A">
              <w:rPr>
                <w:noProof/>
                <w:webHidden/>
              </w:rPr>
              <w:instrText xml:space="preserve"> PAGEREF _Toc462709650 \h </w:instrText>
            </w:r>
            <w:r w:rsidR="00F1731A">
              <w:rPr>
                <w:noProof/>
                <w:webHidden/>
              </w:rPr>
            </w:r>
            <w:r w:rsidR="00F1731A">
              <w:rPr>
                <w:noProof/>
                <w:webHidden/>
              </w:rPr>
              <w:fldChar w:fldCharType="separate"/>
            </w:r>
            <w:r w:rsidR="00202F37">
              <w:rPr>
                <w:noProof/>
                <w:webHidden/>
              </w:rPr>
              <w:t>62</w:t>
            </w:r>
            <w:r w:rsidR="00F1731A">
              <w:rPr>
                <w:noProof/>
                <w:webHidden/>
              </w:rPr>
              <w:fldChar w:fldCharType="end"/>
            </w:r>
          </w:hyperlink>
        </w:p>
        <w:p w:rsidR="00F1731A" w:rsidRDefault="00A65133">
          <w:pPr>
            <w:pStyle w:val="TOC3"/>
            <w:tabs>
              <w:tab w:val="right" w:leader="dot" w:pos="9016"/>
            </w:tabs>
            <w:rPr>
              <w:rStyle w:val="Hyperlink"/>
              <w:noProof/>
            </w:rPr>
          </w:pPr>
          <w:hyperlink w:anchor="_Toc462709651" w:history="1">
            <w:r w:rsidR="00F1731A" w:rsidRPr="00C33601">
              <w:rPr>
                <w:rStyle w:val="Hyperlink"/>
                <w:noProof/>
              </w:rPr>
              <w:t>Antibodies Used</w:t>
            </w:r>
            <w:r w:rsidR="00F1731A">
              <w:rPr>
                <w:noProof/>
                <w:webHidden/>
              </w:rPr>
              <w:tab/>
            </w:r>
            <w:r w:rsidR="00F1731A">
              <w:rPr>
                <w:noProof/>
                <w:webHidden/>
              </w:rPr>
              <w:fldChar w:fldCharType="begin"/>
            </w:r>
            <w:r w:rsidR="00F1731A">
              <w:rPr>
                <w:noProof/>
                <w:webHidden/>
              </w:rPr>
              <w:instrText xml:space="preserve"> PAGEREF _Toc462709651 \h </w:instrText>
            </w:r>
            <w:r w:rsidR="00F1731A">
              <w:rPr>
                <w:noProof/>
                <w:webHidden/>
              </w:rPr>
            </w:r>
            <w:r w:rsidR="00F1731A">
              <w:rPr>
                <w:noProof/>
                <w:webHidden/>
              </w:rPr>
              <w:fldChar w:fldCharType="separate"/>
            </w:r>
            <w:r w:rsidR="00202F37">
              <w:rPr>
                <w:noProof/>
                <w:webHidden/>
              </w:rPr>
              <w:t>62</w:t>
            </w:r>
            <w:r w:rsidR="00F1731A">
              <w:rPr>
                <w:noProof/>
                <w:webHidden/>
              </w:rPr>
              <w:fldChar w:fldCharType="end"/>
            </w:r>
          </w:hyperlink>
        </w:p>
        <w:p w:rsidR="00F1731A" w:rsidRDefault="00F1731A" w:rsidP="00F1731A">
          <w:pPr>
            <w:rPr>
              <w:noProof/>
            </w:rPr>
          </w:pPr>
        </w:p>
        <w:p w:rsidR="00F1731A" w:rsidRDefault="00F1731A" w:rsidP="00F1731A">
          <w:pPr>
            <w:rPr>
              <w:noProof/>
            </w:rPr>
          </w:pPr>
        </w:p>
        <w:p w:rsidR="00F1731A" w:rsidRPr="00F1731A" w:rsidRDefault="00F1731A" w:rsidP="00F1731A">
          <w:pPr>
            <w:pStyle w:val="Title"/>
            <w:rPr>
              <w:noProof/>
              <w:sz w:val="46"/>
            </w:rPr>
          </w:pPr>
          <w:r w:rsidRPr="00F1731A">
            <w:rPr>
              <w:noProof/>
              <w:sz w:val="46"/>
            </w:rPr>
            <w:t xml:space="preserve">Chapter 3: </w:t>
          </w:r>
        </w:p>
        <w:p w:rsidR="00F1731A" w:rsidRDefault="00F1731A" w:rsidP="00F1731A">
          <w:pPr>
            <w:pStyle w:val="Title"/>
            <w:rPr>
              <w:noProof/>
              <w:sz w:val="46"/>
            </w:rPr>
          </w:pPr>
          <w:r w:rsidRPr="00F1731A">
            <w:rPr>
              <w:noProof/>
              <w:sz w:val="46"/>
            </w:rPr>
            <w:t>Finding sites of interest in Inp1p</w:t>
          </w:r>
        </w:p>
        <w:p w:rsidR="00F1731A" w:rsidRPr="00F1731A" w:rsidRDefault="00F1731A" w:rsidP="00F1731A">
          <w:pPr>
            <w:rPr>
              <w:noProof/>
            </w:rPr>
          </w:pPr>
        </w:p>
        <w:p w:rsidR="00F1731A" w:rsidRDefault="00A65133" w:rsidP="00115DE7">
          <w:pPr>
            <w:pStyle w:val="TOC1"/>
            <w:rPr>
              <w:noProof/>
            </w:rPr>
          </w:pPr>
          <w:hyperlink w:anchor="_Toc462709652" w:history="1">
            <w:r w:rsidR="00F1731A" w:rsidRPr="00C33601">
              <w:rPr>
                <w:rStyle w:val="Hyperlink"/>
                <w:noProof/>
              </w:rPr>
              <w:t>3.1 Introduction</w:t>
            </w:r>
            <w:r w:rsidR="00F1731A">
              <w:rPr>
                <w:noProof/>
                <w:webHidden/>
              </w:rPr>
              <w:tab/>
            </w:r>
            <w:r w:rsidR="00F1731A">
              <w:rPr>
                <w:noProof/>
                <w:webHidden/>
              </w:rPr>
              <w:fldChar w:fldCharType="begin"/>
            </w:r>
            <w:r w:rsidR="00F1731A">
              <w:rPr>
                <w:noProof/>
                <w:webHidden/>
              </w:rPr>
              <w:instrText xml:space="preserve"> PAGEREF _Toc462709652 \h </w:instrText>
            </w:r>
            <w:r w:rsidR="00F1731A">
              <w:rPr>
                <w:noProof/>
                <w:webHidden/>
              </w:rPr>
            </w:r>
            <w:r w:rsidR="00F1731A">
              <w:rPr>
                <w:noProof/>
                <w:webHidden/>
              </w:rPr>
              <w:fldChar w:fldCharType="separate"/>
            </w:r>
            <w:r w:rsidR="00202F37">
              <w:rPr>
                <w:noProof/>
                <w:webHidden/>
              </w:rPr>
              <w:t>63</w:t>
            </w:r>
            <w:r w:rsidR="00F1731A">
              <w:rPr>
                <w:noProof/>
                <w:webHidden/>
              </w:rPr>
              <w:fldChar w:fldCharType="end"/>
            </w:r>
          </w:hyperlink>
        </w:p>
        <w:p w:rsidR="00F1731A" w:rsidRDefault="00A65133" w:rsidP="00115DE7">
          <w:pPr>
            <w:pStyle w:val="TOC1"/>
            <w:rPr>
              <w:noProof/>
            </w:rPr>
          </w:pPr>
          <w:hyperlink w:anchor="_Toc462709653" w:history="1">
            <w:r w:rsidR="00F1731A" w:rsidRPr="00C33601">
              <w:rPr>
                <w:rStyle w:val="Hyperlink"/>
                <w:noProof/>
              </w:rPr>
              <w:t>3.2 Results</w:t>
            </w:r>
            <w:r w:rsidR="00F1731A">
              <w:rPr>
                <w:noProof/>
                <w:webHidden/>
              </w:rPr>
              <w:tab/>
            </w:r>
            <w:r w:rsidR="00F1731A">
              <w:rPr>
                <w:noProof/>
                <w:webHidden/>
              </w:rPr>
              <w:fldChar w:fldCharType="begin"/>
            </w:r>
            <w:r w:rsidR="00F1731A">
              <w:rPr>
                <w:noProof/>
                <w:webHidden/>
              </w:rPr>
              <w:instrText xml:space="preserve"> PAGEREF _Toc462709653 \h </w:instrText>
            </w:r>
            <w:r w:rsidR="00F1731A">
              <w:rPr>
                <w:noProof/>
                <w:webHidden/>
              </w:rPr>
            </w:r>
            <w:r w:rsidR="00F1731A">
              <w:rPr>
                <w:noProof/>
                <w:webHidden/>
              </w:rPr>
              <w:fldChar w:fldCharType="separate"/>
            </w:r>
            <w:r w:rsidR="00202F37">
              <w:rPr>
                <w:noProof/>
                <w:webHidden/>
              </w:rPr>
              <w:t>64</w:t>
            </w:r>
            <w:r w:rsidR="00F1731A">
              <w:rPr>
                <w:noProof/>
                <w:webHidden/>
              </w:rPr>
              <w:fldChar w:fldCharType="end"/>
            </w:r>
          </w:hyperlink>
        </w:p>
        <w:p w:rsidR="00F1731A" w:rsidRDefault="00A65133" w:rsidP="00115DE7">
          <w:pPr>
            <w:pStyle w:val="TOC2"/>
            <w:rPr>
              <w:noProof/>
            </w:rPr>
          </w:pPr>
          <w:hyperlink w:anchor="_Toc462709654" w:history="1">
            <w:r w:rsidR="00F1731A" w:rsidRPr="00C33601">
              <w:rPr>
                <w:rStyle w:val="Hyperlink"/>
                <w:noProof/>
              </w:rPr>
              <w:t>3.2.1 Confirmation of phenotypes associated with Inp1p</w:t>
            </w:r>
            <w:r w:rsidR="00F1731A">
              <w:rPr>
                <w:noProof/>
                <w:webHidden/>
              </w:rPr>
              <w:tab/>
            </w:r>
            <w:r w:rsidR="00F1731A">
              <w:rPr>
                <w:noProof/>
                <w:webHidden/>
              </w:rPr>
              <w:fldChar w:fldCharType="begin"/>
            </w:r>
            <w:r w:rsidR="00F1731A">
              <w:rPr>
                <w:noProof/>
                <w:webHidden/>
              </w:rPr>
              <w:instrText xml:space="preserve"> PAGEREF _Toc462709654 \h </w:instrText>
            </w:r>
            <w:r w:rsidR="00F1731A">
              <w:rPr>
                <w:noProof/>
                <w:webHidden/>
              </w:rPr>
            </w:r>
            <w:r w:rsidR="00F1731A">
              <w:rPr>
                <w:noProof/>
                <w:webHidden/>
              </w:rPr>
              <w:fldChar w:fldCharType="separate"/>
            </w:r>
            <w:r w:rsidR="00202F37">
              <w:rPr>
                <w:noProof/>
                <w:webHidden/>
              </w:rPr>
              <w:t>64</w:t>
            </w:r>
            <w:r w:rsidR="00F1731A">
              <w:rPr>
                <w:noProof/>
                <w:webHidden/>
              </w:rPr>
              <w:fldChar w:fldCharType="end"/>
            </w:r>
          </w:hyperlink>
        </w:p>
        <w:p w:rsidR="00F1731A" w:rsidRDefault="00A65133" w:rsidP="00115DE7">
          <w:pPr>
            <w:pStyle w:val="TOC2"/>
            <w:rPr>
              <w:noProof/>
            </w:rPr>
          </w:pPr>
          <w:hyperlink w:anchor="_Toc462709655" w:history="1">
            <w:r w:rsidR="00F1731A" w:rsidRPr="00C33601">
              <w:rPr>
                <w:rStyle w:val="Hyperlink"/>
                <w:noProof/>
              </w:rPr>
              <w:t xml:space="preserve">3.2.2 A Synthetic Genetic Interaction screen of </w:t>
            </w:r>
            <w:r w:rsidR="00F1731A" w:rsidRPr="00C33601">
              <w:rPr>
                <w:rStyle w:val="Hyperlink"/>
                <w:i/>
                <w:noProof/>
              </w:rPr>
              <w:t>INP1</w:t>
            </w:r>
            <w:r w:rsidR="00F1731A">
              <w:rPr>
                <w:noProof/>
                <w:webHidden/>
              </w:rPr>
              <w:tab/>
            </w:r>
            <w:r w:rsidR="00F1731A">
              <w:rPr>
                <w:noProof/>
                <w:webHidden/>
              </w:rPr>
              <w:fldChar w:fldCharType="begin"/>
            </w:r>
            <w:r w:rsidR="00F1731A">
              <w:rPr>
                <w:noProof/>
                <w:webHidden/>
              </w:rPr>
              <w:instrText xml:space="preserve"> PAGEREF _Toc462709655 \h </w:instrText>
            </w:r>
            <w:r w:rsidR="00F1731A">
              <w:rPr>
                <w:noProof/>
                <w:webHidden/>
              </w:rPr>
            </w:r>
            <w:r w:rsidR="00F1731A">
              <w:rPr>
                <w:noProof/>
                <w:webHidden/>
              </w:rPr>
              <w:fldChar w:fldCharType="separate"/>
            </w:r>
            <w:r w:rsidR="00202F37">
              <w:rPr>
                <w:noProof/>
                <w:webHidden/>
              </w:rPr>
              <w:t>68</w:t>
            </w:r>
            <w:r w:rsidR="00F1731A">
              <w:rPr>
                <w:noProof/>
                <w:webHidden/>
              </w:rPr>
              <w:fldChar w:fldCharType="end"/>
            </w:r>
          </w:hyperlink>
        </w:p>
        <w:p w:rsidR="00F1731A" w:rsidRDefault="00A65133" w:rsidP="00115DE7">
          <w:pPr>
            <w:pStyle w:val="TOC2"/>
            <w:rPr>
              <w:noProof/>
            </w:rPr>
          </w:pPr>
          <w:hyperlink w:anchor="_Toc462709656" w:history="1">
            <w:r w:rsidR="00F1731A" w:rsidRPr="00C33601">
              <w:rPr>
                <w:rStyle w:val="Hyperlink"/>
                <w:noProof/>
              </w:rPr>
              <w:t>3.2.3 An Inp1p truncation screen</w:t>
            </w:r>
            <w:r w:rsidR="00F1731A">
              <w:rPr>
                <w:noProof/>
                <w:webHidden/>
              </w:rPr>
              <w:tab/>
            </w:r>
            <w:r w:rsidR="00F1731A">
              <w:rPr>
                <w:noProof/>
                <w:webHidden/>
              </w:rPr>
              <w:fldChar w:fldCharType="begin"/>
            </w:r>
            <w:r w:rsidR="00F1731A">
              <w:rPr>
                <w:noProof/>
                <w:webHidden/>
              </w:rPr>
              <w:instrText xml:space="preserve"> PAGEREF _Toc462709656 \h </w:instrText>
            </w:r>
            <w:r w:rsidR="00F1731A">
              <w:rPr>
                <w:noProof/>
                <w:webHidden/>
              </w:rPr>
            </w:r>
            <w:r w:rsidR="00F1731A">
              <w:rPr>
                <w:noProof/>
                <w:webHidden/>
              </w:rPr>
              <w:fldChar w:fldCharType="separate"/>
            </w:r>
            <w:r w:rsidR="00202F37">
              <w:rPr>
                <w:noProof/>
                <w:webHidden/>
              </w:rPr>
              <w:t>69</w:t>
            </w:r>
            <w:r w:rsidR="00F1731A">
              <w:rPr>
                <w:noProof/>
                <w:webHidden/>
              </w:rPr>
              <w:fldChar w:fldCharType="end"/>
            </w:r>
          </w:hyperlink>
        </w:p>
        <w:p w:rsidR="00F1731A" w:rsidRDefault="00A65133">
          <w:pPr>
            <w:pStyle w:val="TOC3"/>
            <w:tabs>
              <w:tab w:val="right" w:leader="dot" w:pos="9016"/>
            </w:tabs>
            <w:rPr>
              <w:noProof/>
            </w:rPr>
          </w:pPr>
          <w:hyperlink w:anchor="_Toc462709657" w:history="1">
            <w:r w:rsidR="00F1731A" w:rsidRPr="00C33601">
              <w:rPr>
                <w:rStyle w:val="Hyperlink"/>
                <w:noProof/>
              </w:rPr>
              <w:t>3.2.3.1 Areas required for Inp1p co-localisation to peroxisomes</w:t>
            </w:r>
            <w:r w:rsidR="00F1731A">
              <w:rPr>
                <w:noProof/>
                <w:webHidden/>
              </w:rPr>
              <w:tab/>
            </w:r>
            <w:r w:rsidR="00F1731A">
              <w:rPr>
                <w:noProof/>
                <w:webHidden/>
              </w:rPr>
              <w:fldChar w:fldCharType="begin"/>
            </w:r>
            <w:r w:rsidR="00F1731A">
              <w:rPr>
                <w:noProof/>
                <w:webHidden/>
              </w:rPr>
              <w:instrText xml:space="preserve"> PAGEREF _Toc462709657 \h </w:instrText>
            </w:r>
            <w:r w:rsidR="00F1731A">
              <w:rPr>
                <w:noProof/>
                <w:webHidden/>
              </w:rPr>
            </w:r>
            <w:r w:rsidR="00F1731A">
              <w:rPr>
                <w:noProof/>
                <w:webHidden/>
              </w:rPr>
              <w:fldChar w:fldCharType="separate"/>
            </w:r>
            <w:r w:rsidR="00202F37">
              <w:rPr>
                <w:noProof/>
                <w:webHidden/>
              </w:rPr>
              <w:t>69</w:t>
            </w:r>
            <w:r w:rsidR="00F1731A">
              <w:rPr>
                <w:noProof/>
                <w:webHidden/>
              </w:rPr>
              <w:fldChar w:fldCharType="end"/>
            </w:r>
          </w:hyperlink>
        </w:p>
        <w:p w:rsidR="00F1731A" w:rsidRDefault="00A65133">
          <w:pPr>
            <w:pStyle w:val="TOC3"/>
            <w:tabs>
              <w:tab w:val="right" w:leader="dot" w:pos="9016"/>
            </w:tabs>
            <w:rPr>
              <w:noProof/>
            </w:rPr>
          </w:pPr>
          <w:hyperlink w:anchor="_Toc462709658" w:history="1">
            <w:r w:rsidR="00F1731A" w:rsidRPr="00C33601">
              <w:rPr>
                <w:rStyle w:val="Hyperlink"/>
                <w:noProof/>
              </w:rPr>
              <w:t>3.2.3.2 Areas required for Inp1p function</w:t>
            </w:r>
            <w:r w:rsidR="00F1731A">
              <w:rPr>
                <w:noProof/>
                <w:webHidden/>
              </w:rPr>
              <w:tab/>
            </w:r>
            <w:r w:rsidR="00F1731A">
              <w:rPr>
                <w:noProof/>
                <w:webHidden/>
              </w:rPr>
              <w:fldChar w:fldCharType="begin"/>
            </w:r>
            <w:r w:rsidR="00F1731A">
              <w:rPr>
                <w:noProof/>
                <w:webHidden/>
              </w:rPr>
              <w:instrText xml:space="preserve"> PAGEREF _Toc462709658 \h </w:instrText>
            </w:r>
            <w:r w:rsidR="00F1731A">
              <w:rPr>
                <w:noProof/>
                <w:webHidden/>
              </w:rPr>
            </w:r>
            <w:r w:rsidR="00F1731A">
              <w:rPr>
                <w:noProof/>
                <w:webHidden/>
              </w:rPr>
              <w:fldChar w:fldCharType="separate"/>
            </w:r>
            <w:r w:rsidR="00202F37">
              <w:rPr>
                <w:noProof/>
                <w:webHidden/>
              </w:rPr>
              <w:t>69</w:t>
            </w:r>
            <w:r w:rsidR="00F1731A">
              <w:rPr>
                <w:noProof/>
                <w:webHidden/>
              </w:rPr>
              <w:fldChar w:fldCharType="end"/>
            </w:r>
          </w:hyperlink>
        </w:p>
        <w:p w:rsidR="00F1731A" w:rsidRDefault="00A65133">
          <w:pPr>
            <w:pStyle w:val="TOC3"/>
            <w:tabs>
              <w:tab w:val="right" w:leader="dot" w:pos="9016"/>
            </w:tabs>
            <w:rPr>
              <w:noProof/>
            </w:rPr>
          </w:pPr>
          <w:hyperlink w:anchor="_Toc462709659" w:history="1">
            <w:r w:rsidR="00F1731A" w:rsidRPr="00C33601">
              <w:rPr>
                <w:rStyle w:val="Hyperlink"/>
                <w:noProof/>
              </w:rPr>
              <w:t>3.2.3.3 Areas required for Pex3p binding</w:t>
            </w:r>
            <w:r w:rsidR="00F1731A">
              <w:rPr>
                <w:noProof/>
                <w:webHidden/>
              </w:rPr>
              <w:tab/>
            </w:r>
            <w:r w:rsidR="00F1731A">
              <w:rPr>
                <w:noProof/>
                <w:webHidden/>
              </w:rPr>
              <w:fldChar w:fldCharType="begin"/>
            </w:r>
            <w:r w:rsidR="00F1731A">
              <w:rPr>
                <w:noProof/>
                <w:webHidden/>
              </w:rPr>
              <w:instrText xml:space="preserve"> PAGEREF _Toc462709659 \h </w:instrText>
            </w:r>
            <w:r w:rsidR="00F1731A">
              <w:rPr>
                <w:noProof/>
                <w:webHidden/>
              </w:rPr>
            </w:r>
            <w:r w:rsidR="00F1731A">
              <w:rPr>
                <w:noProof/>
                <w:webHidden/>
              </w:rPr>
              <w:fldChar w:fldCharType="separate"/>
            </w:r>
            <w:r w:rsidR="00202F37">
              <w:rPr>
                <w:noProof/>
                <w:webHidden/>
              </w:rPr>
              <w:t>72</w:t>
            </w:r>
            <w:r w:rsidR="00F1731A">
              <w:rPr>
                <w:noProof/>
                <w:webHidden/>
              </w:rPr>
              <w:fldChar w:fldCharType="end"/>
            </w:r>
          </w:hyperlink>
        </w:p>
        <w:p w:rsidR="00F1731A" w:rsidRDefault="00A65133" w:rsidP="00115DE7">
          <w:pPr>
            <w:pStyle w:val="TOC2"/>
            <w:rPr>
              <w:noProof/>
            </w:rPr>
          </w:pPr>
          <w:hyperlink w:anchor="_Toc462709660" w:history="1">
            <w:r w:rsidR="00F1731A" w:rsidRPr="00C33601">
              <w:rPr>
                <w:rStyle w:val="Hyperlink"/>
                <w:noProof/>
              </w:rPr>
              <w:t>3.2.4 A truncation screen for loss of Inp1p overexpression phenotype</w:t>
            </w:r>
            <w:r w:rsidR="00F1731A">
              <w:rPr>
                <w:noProof/>
                <w:webHidden/>
              </w:rPr>
              <w:tab/>
            </w:r>
            <w:r w:rsidR="00F1731A">
              <w:rPr>
                <w:noProof/>
                <w:webHidden/>
              </w:rPr>
              <w:fldChar w:fldCharType="begin"/>
            </w:r>
            <w:r w:rsidR="00F1731A">
              <w:rPr>
                <w:noProof/>
                <w:webHidden/>
              </w:rPr>
              <w:instrText xml:space="preserve"> PAGEREF _Toc462709660 \h </w:instrText>
            </w:r>
            <w:r w:rsidR="00F1731A">
              <w:rPr>
                <w:noProof/>
                <w:webHidden/>
              </w:rPr>
            </w:r>
            <w:r w:rsidR="00F1731A">
              <w:rPr>
                <w:noProof/>
                <w:webHidden/>
              </w:rPr>
              <w:fldChar w:fldCharType="separate"/>
            </w:r>
            <w:r w:rsidR="00202F37">
              <w:rPr>
                <w:noProof/>
                <w:webHidden/>
              </w:rPr>
              <w:t>75</w:t>
            </w:r>
            <w:r w:rsidR="00F1731A">
              <w:rPr>
                <w:noProof/>
                <w:webHidden/>
              </w:rPr>
              <w:fldChar w:fldCharType="end"/>
            </w:r>
          </w:hyperlink>
        </w:p>
        <w:p w:rsidR="00F1731A" w:rsidRDefault="00A65133">
          <w:pPr>
            <w:pStyle w:val="TOC3"/>
            <w:tabs>
              <w:tab w:val="right" w:leader="dot" w:pos="9016"/>
            </w:tabs>
            <w:rPr>
              <w:noProof/>
            </w:rPr>
          </w:pPr>
          <w:hyperlink w:anchor="_Toc462709661" w:history="1">
            <w:r w:rsidR="00F1731A" w:rsidRPr="00C33601">
              <w:rPr>
                <w:rStyle w:val="Hyperlink"/>
                <w:noProof/>
              </w:rPr>
              <w:t xml:space="preserve">Truncations under the control of </w:t>
            </w:r>
            <w:r w:rsidR="00F1731A" w:rsidRPr="00C33601">
              <w:rPr>
                <w:rStyle w:val="Hyperlink"/>
                <w:i/>
                <w:noProof/>
              </w:rPr>
              <w:t>TPI1</w:t>
            </w:r>
            <w:r w:rsidR="00F1731A">
              <w:rPr>
                <w:noProof/>
                <w:webHidden/>
              </w:rPr>
              <w:tab/>
            </w:r>
            <w:r w:rsidR="00F1731A">
              <w:rPr>
                <w:noProof/>
                <w:webHidden/>
              </w:rPr>
              <w:fldChar w:fldCharType="begin"/>
            </w:r>
            <w:r w:rsidR="00F1731A">
              <w:rPr>
                <w:noProof/>
                <w:webHidden/>
              </w:rPr>
              <w:instrText xml:space="preserve"> PAGEREF _Toc462709661 \h </w:instrText>
            </w:r>
            <w:r w:rsidR="00F1731A">
              <w:rPr>
                <w:noProof/>
                <w:webHidden/>
              </w:rPr>
            </w:r>
            <w:r w:rsidR="00F1731A">
              <w:rPr>
                <w:noProof/>
                <w:webHidden/>
              </w:rPr>
              <w:fldChar w:fldCharType="separate"/>
            </w:r>
            <w:r w:rsidR="00202F37">
              <w:rPr>
                <w:noProof/>
                <w:webHidden/>
              </w:rPr>
              <w:t>75</w:t>
            </w:r>
            <w:r w:rsidR="00F1731A">
              <w:rPr>
                <w:noProof/>
                <w:webHidden/>
              </w:rPr>
              <w:fldChar w:fldCharType="end"/>
            </w:r>
          </w:hyperlink>
        </w:p>
        <w:p w:rsidR="00F1731A" w:rsidRDefault="00A65133" w:rsidP="00115DE7">
          <w:pPr>
            <w:pStyle w:val="TOC2"/>
            <w:rPr>
              <w:noProof/>
            </w:rPr>
          </w:pPr>
          <w:hyperlink w:anchor="_Toc462709662" w:history="1">
            <w:r w:rsidR="00F1731A" w:rsidRPr="00C33601">
              <w:rPr>
                <w:rStyle w:val="Hyperlink"/>
                <w:noProof/>
              </w:rPr>
              <w:t>3.2.5 Bioinformatics to elucidate potential sites of interest found in screens</w:t>
            </w:r>
            <w:r w:rsidR="00F1731A">
              <w:rPr>
                <w:noProof/>
                <w:webHidden/>
              </w:rPr>
              <w:tab/>
            </w:r>
            <w:r w:rsidR="00F1731A">
              <w:rPr>
                <w:noProof/>
                <w:webHidden/>
              </w:rPr>
              <w:fldChar w:fldCharType="begin"/>
            </w:r>
            <w:r w:rsidR="00F1731A">
              <w:rPr>
                <w:noProof/>
                <w:webHidden/>
              </w:rPr>
              <w:instrText xml:space="preserve"> PAGEREF _Toc462709662 \h </w:instrText>
            </w:r>
            <w:r w:rsidR="00F1731A">
              <w:rPr>
                <w:noProof/>
                <w:webHidden/>
              </w:rPr>
            </w:r>
            <w:r w:rsidR="00F1731A">
              <w:rPr>
                <w:noProof/>
                <w:webHidden/>
              </w:rPr>
              <w:fldChar w:fldCharType="separate"/>
            </w:r>
            <w:r w:rsidR="00202F37">
              <w:rPr>
                <w:noProof/>
                <w:webHidden/>
              </w:rPr>
              <w:t>79</w:t>
            </w:r>
            <w:r w:rsidR="00F1731A">
              <w:rPr>
                <w:noProof/>
                <w:webHidden/>
              </w:rPr>
              <w:fldChar w:fldCharType="end"/>
            </w:r>
          </w:hyperlink>
        </w:p>
        <w:p w:rsidR="00F1731A" w:rsidRDefault="00A65133">
          <w:pPr>
            <w:pStyle w:val="TOC3"/>
            <w:tabs>
              <w:tab w:val="right" w:leader="dot" w:pos="9016"/>
            </w:tabs>
            <w:rPr>
              <w:noProof/>
            </w:rPr>
          </w:pPr>
          <w:hyperlink w:anchor="_Toc462709663" w:history="1">
            <w:r w:rsidR="00F1731A" w:rsidRPr="00C33601">
              <w:rPr>
                <w:rStyle w:val="Hyperlink"/>
                <w:noProof/>
              </w:rPr>
              <w:t>Inp1p aa310-317 is a highly conserved region</w:t>
            </w:r>
            <w:r w:rsidR="00F1731A">
              <w:rPr>
                <w:noProof/>
                <w:webHidden/>
              </w:rPr>
              <w:tab/>
            </w:r>
            <w:r w:rsidR="00F1731A">
              <w:rPr>
                <w:noProof/>
                <w:webHidden/>
              </w:rPr>
              <w:fldChar w:fldCharType="begin"/>
            </w:r>
            <w:r w:rsidR="00F1731A">
              <w:rPr>
                <w:noProof/>
                <w:webHidden/>
              </w:rPr>
              <w:instrText xml:space="preserve"> PAGEREF _Toc462709663 \h </w:instrText>
            </w:r>
            <w:r w:rsidR="00F1731A">
              <w:rPr>
                <w:noProof/>
                <w:webHidden/>
              </w:rPr>
            </w:r>
            <w:r w:rsidR="00F1731A">
              <w:rPr>
                <w:noProof/>
                <w:webHidden/>
              </w:rPr>
              <w:fldChar w:fldCharType="separate"/>
            </w:r>
            <w:r w:rsidR="00202F37">
              <w:rPr>
                <w:noProof/>
                <w:webHidden/>
              </w:rPr>
              <w:t>79</w:t>
            </w:r>
            <w:r w:rsidR="00F1731A">
              <w:rPr>
                <w:noProof/>
                <w:webHidden/>
              </w:rPr>
              <w:fldChar w:fldCharType="end"/>
            </w:r>
          </w:hyperlink>
        </w:p>
        <w:p w:rsidR="00F1731A" w:rsidRDefault="00A65133">
          <w:pPr>
            <w:pStyle w:val="TOC3"/>
            <w:tabs>
              <w:tab w:val="right" w:leader="dot" w:pos="9016"/>
            </w:tabs>
            <w:rPr>
              <w:noProof/>
            </w:rPr>
          </w:pPr>
          <w:hyperlink w:anchor="_Toc462709664" w:history="1">
            <w:r w:rsidR="00F1731A" w:rsidRPr="00C33601">
              <w:rPr>
                <w:rStyle w:val="Hyperlink"/>
                <w:noProof/>
              </w:rPr>
              <w:t>Inp1p aa308-317 is an amphipathic helix</w:t>
            </w:r>
            <w:r w:rsidR="00F1731A">
              <w:rPr>
                <w:noProof/>
                <w:webHidden/>
              </w:rPr>
              <w:tab/>
            </w:r>
            <w:r w:rsidR="00F1731A">
              <w:rPr>
                <w:noProof/>
                <w:webHidden/>
              </w:rPr>
              <w:fldChar w:fldCharType="begin"/>
            </w:r>
            <w:r w:rsidR="00F1731A">
              <w:rPr>
                <w:noProof/>
                <w:webHidden/>
              </w:rPr>
              <w:instrText xml:space="preserve"> PAGEREF _Toc462709664 \h </w:instrText>
            </w:r>
            <w:r w:rsidR="00F1731A">
              <w:rPr>
                <w:noProof/>
                <w:webHidden/>
              </w:rPr>
            </w:r>
            <w:r w:rsidR="00F1731A">
              <w:rPr>
                <w:noProof/>
                <w:webHidden/>
              </w:rPr>
              <w:fldChar w:fldCharType="separate"/>
            </w:r>
            <w:r w:rsidR="00202F37">
              <w:rPr>
                <w:noProof/>
                <w:webHidden/>
              </w:rPr>
              <w:t>79</w:t>
            </w:r>
            <w:r w:rsidR="00F1731A">
              <w:rPr>
                <w:noProof/>
                <w:webHidden/>
              </w:rPr>
              <w:fldChar w:fldCharType="end"/>
            </w:r>
          </w:hyperlink>
        </w:p>
        <w:p w:rsidR="00F1731A" w:rsidRDefault="00A65133">
          <w:pPr>
            <w:pStyle w:val="TOC3"/>
            <w:tabs>
              <w:tab w:val="right" w:leader="dot" w:pos="9016"/>
            </w:tabs>
            <w:rPr>
              <w:noProof/>
            </w:rPr>
          </w:pPr>
          <w:hyperlink w:anchor="_Toc462709665" w:history="1">
            <w:r w:rsidR="00F1731A" w:rsidRPr="00C33601">
              <w:rPr>
                <w:rStyle w:val="Hyperlink"/>
                <w:noProof/>
              </w:rPr>
              <w:t>Inp1p aa312-316 is a solvent accessible region</w:t>
            </w:r>
            <w:r w:rsidR="00F1731A">
              <w:rPr>
                <w:noProof/>
                <w:webHidden/>
              </w:rPr>
              <w:tab/>
            </w:r>
            <w:r w:rsidR="00F1731A">
              <w:rPr>
                <w:noProof/>
                <w:webHidden/>
              </w:rPr>
              <w:fldChar w:fldCharType="begin"/>
            </w:r>
            <w:r w:rsidR="00F1731A">
              <w:rPr>
                <w:noProof/>
                <w:webHidden/>
              </w:rPr>
              <w:instrText xml:space="preserve"> PAGEREF _Toc462709665 \h </w:instrText>
            </w:r>
            <w:r w:rsidR="00F1731A">
              <w:rPr>
                <w:noProof/>
                <w:webHidden/>
              </w:rPr>
            </w:r>
            <w:r w:rsidR="00F1731A">
              <w:rPr>
                <w:noProof/>
                <w:webHidden/>
              </w:rPr>
              <w:fldChar w:fldCharType="separate"/>
            </w:r>
            <w:r w:rsidR="00202F37">
              <w:rPr>
                <w:noProof/>
                <w:webHidden/>
              </w:rPr>
              <w:t>79</w:t>
            </w:r>
            <w:r w:rsidR="00F1731A">
              <w:rPr>
                <w:noProof/>
                <w:webHidden/>
              </w:rPr>
              <w:fldChar w:fldCharType="end"/>
            </w:r>
          </w:hyperlink>
        </w:p>
        <w:p w:rsidR="00F1731A" w:rsidRDefault="00A65133" w:rsidP="00115DE7">
          <w:pPr>
            <w:pStyle w:val="TOC2"/>
            <w:rPr>
              <w:noProof/>
            </w:rPr>
          </w:pPr>
          <w:hyperlink w:anchor="_Toc462709666" w:history="1">
            <w:r w:rsidR="00F1731A" w:rsidRPr="00C33601">
              <w:rPr>
                <w:rStyle w:val="Hyperlink"/>
                <w:noProof/>
              </w:rPr>
              <w:t>3.2.6 Inp1p Leu315Pro can no longer co-immunoprecipitate Pex3p.</w:t>
            </w:r>
            <w:r w:rsidR="00F1731A">
              <w:rPr>
                <w:noProof/>
                <w:webHidden/>
              </w:rPr>
              <w:tab/>
            </w:r>
            <w:r w:rsidR="00F1731A">
              <w:rPr>
                <w:noProof/>
                <w:webHidden/>
              </w:rPr>
              <w:fldChar w:fldCharType="begin"/>
            </w:r>
            <w:r w:rsidR="00F1731A">
              <w:rPr>
                <w:noProof/>
                <w:webHidden/>
              </w:rPr>
              <w:instrText xml:space="preserve"> PAGEREF _Toc462709666 \h </w:instrText>
            </w:r>
            <w:r w:rsidR="00F1731A">
              <w:rPr>
                <w:noProof/>
                <w:webHidden/>
              </w:rPr>
            </w:r>
            <w:r w:rsidR="00F1731A">
              <w:rPr>
                <w:noProof/>
                <w:webHidden/>
              </w:rPr>
              <w:fldChar w:fldCharType="separate"/>
            </w:r>
            <w:r w:rsidR="00202F37">
              <w:rPr>
                <w:noProof/>
                <w:webHidden/>
              </w:rPr>
              <w:t>82</w:t>
            </w:r>
            <w:r w:rsidR="00F1731A">
              <w:rPr>
                <w:noProof/>
                <w:webHidden/>
              </w:rPr>
              <w:fldChar w:fldCharType="end"/>
            </w:r>
          </w:hyperlink>
        </w:p>
        <w:p w:rsidR="00F1731A" w:rsidRDefault="00A65133" w:rsidP="00115DE7">
          <w:pPr>
            <w:pStyle w:val="TOC2"/>
            <w:rPr>
              <w:rStyle w:val="Hyperlink"/>
              <w:noProof/>
            </w:rPr>
          </w:pPr>
          <w:hyperlink w:anchor="_Toc462709667" w:history="1">
            <w:r w:rsidR="00F1731A" w:rsidRPr="00C33601">
              <w:rPr>
                <w:rStyle w:val="Hyperlink"/>
                <w:noProof/>
              </w:rPr>
              <w:t>3.2.9 Discussion</w:t>
            </w:r>
            <w:r w:rsidR="00F1731A">
              <w:rPr>
                <w:noProof/>
                <w:webHidden/>
              </w:rPr>
              <w:tab/>
            </w:r>
            <w:r w:rsidR="00F1731A">
              <w:rPr>
                <w:noProof/>
                <w:webHidden/>
              </w:rPr>
              <w:fldChar w:fldCharType="begin"/>
            </w:r>
            <w:r w:rsidR="00F1731A">
              <w:rPr>
                <w:noProof/>
                <w:webHidden/>
              </w:rPr>
              <w:instrText xml:space="preserve"> PAGEREF _Toc462709667 \h </w:instrText>
            </w:r>
            <w:r w:rsidR="00F1731A">
              <w:rPr>
                <w:noProof/>
                <w:webHidden/>
              </w:rPr>
            </w:r>
            <w:r w:rsidR="00F1731A">
              <w:rPr>
                <w:noProof/>
                <w:webHidden/>
              </w:rPr>
              <w:fldChar w:fldCharType="separate"/>
            </w:r>
            <w:r w:rsidR="00202F37">
              <w:rPr>
                <w:noProof/>
                <w:webHidden/>
              </w:rPr>
              <w:t>84</w:t>
            </w:r>
            <w:r w:rsidR="00F1731A">
              <w:rPr>
                <w:noProof/>
                <w:webHidden/>
              </w:rPr>
              <w:fldChar w:fldCharType="end"/>
            </w:r>
          </w:hyperlink>
        </w:p>
        <w:p w:rsidR="00F1731A" w:rsidRPr="00F1731A" w:rsidRDefault="00F1731A" w:rsidP="00F1731A">
          <w:pPr>
            <w:rPr>
              <w:noProof/>
            </w:rPr>
          </w:pPr>
        </w:p>
        <w:p w:rsidR="00F1731A" w:rsidRDefault="00F1731A" w:rsidP="00115DE7">
          <w:pPr>
            <w:pStyle w:val="TOC1"/>
            <w:rPr>
              <w:rStyle w:val="Hyperlink"/>
              <w:noProof/>
            </w:rPr>
          </w:pPr>
        </w:p>
        <w:p w:rsidR="00115DE7" w:rsidRPr="00115DE7" w:rsidRDefault="00115DE7" w:rsidP="00115DE7"/>
        <w:p w:rsidR="00F1731A" w:rsidRPr="00F1731A" w:rsidRDefault="00F1731A" w:rsidP="00F1731A">
          <w:pPr>
            <w:pStyle w:val="Title"/>
            <w:rPr>
              <w:noProof/>
              <w:sz w:val="46"/>
            </w:rPr>
          </w:pPr>
          <w:r w:rsidRPr="00F1731A">
            <w:rPr>
              <w:noProof/>
              <w:sz w:val="46"/>
            </w:rPr>
            <w:t>Chapter 4:</w:t>
          </w:r>
        </w:p>
        <w:p w:rsidR="00F1731A" w:rsidRDefault="00F1731A" w:rsidP="00F1731A">
          <w:pPr>
            <w:pStyle w:val="Title"/>
            <w:rPr>
              <w:noProof/>
              <w:sz w:val="46"/>
            </w:rPr>
          </w:pPr>
          <w:r w:rsidRPr="00F1731A">
            <w:rPr>
              <w:noProof/>
              <w:sz w:val="46"/>
            </w:rPr>
            <w:lastRenderedPageBreak/>
            <w:t>Characterisation of the LxxLL motif required for Pex3p binding</w:t>
          </w:r>
        </w:p>
        <w:p w:rsidR="00F1731A" w:rsidRPr="00F1731A" w:rsidRDefault="00F1731A" w:rsidP="00F1731A">
          <w:pPr>
            <w:rPr>
              <w:noProof/>
            </w:rPr>
          </w:pPr>
        </w:p>
        <w:p w:rsidR="00F1731A" w:rsidRDefault="00A65133" w:rsidP="00115DE7">
          <w:pPr>
            <w:pStyle w:val="TOC1"/>
            <w:rPr>
              <w:noProof/>
            </w:rPr>
          </w:pPr>
          <w:hyperlink w:anchor="_Toc462709668" w:history="1">
            <w:r w:rsidR="00F1731A" w:rsidRPr="00C33601">
              <w:rPr>
                <w:rStyle w:val="Hyperlink"/>
                <w:noProof/>
              </w:rPr>
              <w:t>4.1 Introduction</w:t>
            </w:r>
            <w:r w:rsidR="00F1731A">
              <w:rPr>
                <w:noProof/>
                <w:webHidden/>
              </w:rPr>
              <w:tab/>
            </w:r>
            <w:r w:rsidR="00F1731A">
              <w:rPr>
                <w:noProof/>
                <w:webHidden/>
              </w:rPr>
              <w:fldChar w:fldCharType="begin"/>
            </w:r>
            <w:r w:rsidR="00F1731A">
              <w:rPr>
                <w:noProof/>
                <w:webHidden/>
              </w:rPr>
              <w:instrText xml:space="preserve"> PAGEREF _Toc462709668 \h </w:instrText>
            </w:r>
            <w:r w:rsidR="00F1731A">
              <w:rPr>
                <w:noProof/>
                <w:webHidden/>
              </w:rPr>
            </w:r>
            <w:r w:rsidR="00F1731A">
              <w:rPr>
                <w:noProof/>
                <w:webHidden/>
              </w:rPr>
              <w:fldChar w:fldCharType="separate"/>
            </w:r>
            <w:r w:rsidR="00202F37">
              <w:rPr>
                <w:noProof/>
                <w:webHidden/>
              </w:rPr>
              <w:t>86</w:t>
            </w:r>
            <w:r w:rsidR="00F1731A">
              <w:rPr>
                <w:noProof/>
                <w:webHidden/>
              </w:rPr>
              <w:fldChar w:fldCharType="end"/>
            </w:r>
          </w:hyperlink>
        </w:p>
        <w:p w:rsidR="00F1731A" w:rsidRDefault="00A65133" w:rsidP="00115DE7">
          <w:pPr>
            <w:pStyle w:val="TOC1"/>
            <w:rPr>
              <w:noProof/>
            </w:rPr>
          </w:pPr>
          <w:hyperlink w:anchor="_Toc462709669" w:history="1">
            <w:r w:rsidR="00F1731A" w:rsidRPr="00C33601">
              <w:rPr>
                <w:rStyle w:val="Hyperlink"/>
                <w:noProof/>
              </w:rPr>
              <w:t>4.2 Results</w:t>
            </w:r>
            <w:r w:rsidR="00F1731A">
              <w:rPr>
                <w:noProof/>
                <w:webHidden/>
              </w:rPr>
              <w:tab/>
            </w:r>
            <w:r w:rsidR="00F1731A">
              <w:rPr>
                <w:noProof/>
                <w:webHidden/>
              </w:rPr>
              <w:fldChar w:fldCharType="begin"/>
            </w:r>
            <w:r w:rsidR="00F1731A">
              <w:rPr>
                <w:noProof/>
                <w:webHidden/>
              </w:rPr>
              <w:instrText xml:space="preserve"> PAGEREF _Toc462709669 \h </w:instrText>
            </w:r>
            <w:r w:rsidR="00F1731A">
              <w:rPr>
                <w:noProof/>
                <w:webHidden/>
              </w:rPr>
            </w:r>
            <w:r w:rsidR="00F1731A">
              <w:rPr>
                <w:noProof/>
                <w:webHidden/>
              </w:rPr>
              <w:fldChar w:fldCharType="separate"/>
            </w:r>
            <w:r w:rsidR="00202F37">
              <w:rPr>
                <w:noProof/>
                <w:webHidden/>
              </w:rPr>
              <w:t>87</w:t>
            </w:r>
            <w:r w:rsidR="00F1731A">
              <w:rPr>
                <w:noProof/>
                <w:webHidden/>
              </w:rPr>
              <w:fldChar w:fldCharType="end"/>
            </w:r>
          </w:hyperlink>
        </w:p>
        <w:p w:rsidR="00F1731A" w:rsidRDefault="00A65133" w:rsidP="00115DE7">
          <w:pPr>
            <w:pStyle w:val="TOC2"/>
            <w:rPr>
              <w:noProof/>
            </w:rPr>
          </w:pPr>
          <w:hyperlink w:anchor="_Toc462709670" w:history="1">
            <w:r w:rsidR="00F1731A" w:rsidRPr="00C33601">
              <w:rPr>
                <w:rStyle w:val="Hyperlink"/>
                <w:noProof/>
              </w:rPr>
              <w:t xml:space="preserve">4.2.1 An Alanine Scan Reveals Leucines in Inp1p as key for Pex3p binding </w:t>
            </w:r>
            <w:r w:rsidR="00F1731A" w:rsidRPr="00C33601">
              <w:rPr>
                <w:rStyle w:val="Hyperlink"/>
                <w:i/>
                <w:noProof/>
              </w:rPr>
              <w:t>in vitro</w:t>
            </w:r>
            <w:r w:rsidR="00F1731A">
              <w:rPr>
                <w:noProof/>
                <w:webHidden/>
              </w:rPr>
              <w:tab/>
            </w:r>
            <w:r w:rsidR="00F1731A">
              <w:rPr>
                <w:noProof/>
                <w:webHidden/>
              </w:rPr>
              <w:fldChar w:fldCharType="begin"/>
            </w:r>
            <w:r w:rsidR="00F1731A">
              <w:rPr>
                <w:noProof/>
                <w:webHidden/>
              </w:rPr>
              <w:instrText xml:space="preserve"> PAGEREF _Toc462709670 \h </w:instrText>
            </w:r>
            <w:r w:rsidR="00F1731A">
              <w:rPr>
                <w:noProof/>
                <w:webHidden/>
              </w:rPr>
            </w:r>
            <w:r w:rsidR="00F1731A">
              <w:rPr>
                <w:noProof/>
                <w:webHidden/>
              </w:rPr>
              <w:fldChar w:fldCharType="separate"/>
            </w:r>
            <w:r w:rsidR="00202F37">
              <w:rPr>
                <w:noProof/>
                <w:webHidden/>
              </w:rPr>
              <w:t>87</w:t>
            </w:r>
            <w:r w:rsidR="00F1731A">
              <w:rPr>
                <w:noProof/>
                <w:webHidden/>
              </w:rPr>
              <w:fldChar w:fldCharType="end"/>
            </w:r>
          </w:hyperlink>
        </w:p>
        <w:p w:rsidR="00F1731A" w:rsidRDefault="00A65133" w:rsidP="00115DE7">
          <w:pPr>
            <w:pStyle w:val="TOC2"/>
            <w:rPr>
              <w:noProof/>
            </w:rPr>
          </w:pPr>
          <w:hyperlink w:anchor="_Toc462709671" w:history="1">
            <w:r w:rsidR="00F1731A" w:rsidRPr="00C33601">
              <w:rPr>
                <w:rStyle w:val="Hyperlink"/>
                <w:noProof/>
              </w:rPr>
              <w:t xml:space="preserve">4.2.2 Mutation of Key Leucine residues lead to a loss of Pex3p binding </w:t>
            </w:r>
            <w:r w:rsidR="00F1731A" w:rsidRPr="00C33601">
              <w:rPr>
                <w:rStyle w:val="Hyperlink"/>
                <w:i/>
                <w:noProof/>
              </w:rPr>
              <w:t>in vivo</w:t>
            </w:r>
            <w:r w:rsidR="00F1731A">
              <w:rPr>
                <w:noProof/>
                <w:webHidden/>
              </w:rPr>
              <w:tab/>
            </w:r>
            <w:r w:rsidR="00F1731A">
              <w:rPr>
                <w:noProof/>
                <w:webHidden/>
              </w:rPr>
              <w:fldChar w:fldCharType="begin"/>
            </w:r>
            <w:r w:rsidR="00F1731A">
              <w:rPr>
                <w:noProof/>
                <w:webHidden/>
              </w:rPr>
              <w:instrText xml:space="preserve"> PAGEREF _Toc462709671 \h </w:instrText>
            </w:r>
            <w:r w:rsidR="00F1731A">
              <w:rPr>
                <w:noProof/>
                <w:webHidden/>
              </w:rPr>
            </w:r>
            <w:r w:rsidR="00F1731A">
              <w:rPr>
                <w:noProof/>
                <w:webHidden/>
              </w:rPr>
              <w:fldChar w:fldCharType="separate"/>
            </w:r>
            <w:r w:rsidR="00202F37">
              <w:rPr>
                <w:noProof/>
                <w:webHidden/>
              </w:rPr>
              <w:t>90</w:t>
            </w:r>
            <w:r w:rsidR="00F1731A">
              <w:rPr>
                <w:noProof/>
                <w:webHidden/>
              </w:rPr>
              <w:fldChar w:fldCharType="end"/>
            </w:r>
          </w:hyperlink>
        </w:p>
        <w:p w:rsidR="00F1731A" w:rsidRDefault="00A65133" w:rsidP="00115DE7">
          <w:pPr>
            <w:pStyle w:val="TOC2"/>
            <w:rPr>
              <w:noProof/>
            </w:rPr>
          </w:pPr>
          <w:hyperlink w:anchor="_Toc462709672" w:history="1">
            <w:r w:rsidR="00F1731A" w:rsidRPr="00C33601">
              <w:rPr>
                <w:rStyle w:val="Hyperlink"/>
                <w:noProof/>
              </w:rPr>
              <w:t xml:space="preserve">4.2.3 Mutation of Key Leucine residues leads to loss of Inp1p function </w:t>
            </w:r>
            <w:r w:rsidR="00F1731A" w:rsidRPr="00C33601">
              <w:rPr>
                <w:rStyle w:val="Hyperlink"/>
                <w:i/>
                <w:noProof/>
              </w:rPr>
              <w:t>in vivo</w:t>
            </w:r>
            <w:r w:rsidR="00F1731A">
              <w:rPr>
                <w:noProof/>
                <w:webHidden/>
              </w:rPr>
              <w:tab/>
            </w:r>
            <w:r w:rsidR="00F1731A">
              <w:rPr>
                <w:noProof/>
                <w:webHidden/>
              </w:rPr>
              <w:fldChar w:fldCharType="begin"/>
            </w:r>
            <w:r w:rsidR="00F1731A">
              <w:rPr>
                <w:noProof/>
                <w:webHidden/>
              </w:rPr>
              <w:instrText xml:space="preserve"> PAGEREF _Toc462709672 \h </w:instrText>
            </w:r>
            <w:r w:rsidR="00F1731A">
              <w:rPr>
                <w:noProof/>
                <w:webHidden/>
              </w:rPr>
            </w:r>
            <w:r w:rsidR="00F1731A">
              <w:rPr>
                <w:noProof/>
                <w:webHidden/>
              </w:rPr>
              <w:fldChar w:fldCharType="separate"/>
            </w:r>
            <w:r w:rsidR="00202F37">
              <w:rPr>
                <w:noProof/>
                <w:webHidden/>
              </w:rPr>
              <w:t>92</w:t>
            </w:r>
            <w:r w:rsidR="00F1731A">
              <w:rPr>
                <w:noProof/>
                <w:webHidden/>
              </w:rPr>
              <w:fldChar w:fldCharType="end"/>
            </w:r>
          </w:hyperlink>
        </w:p>
        <w:p w:rsidR="00F1731A" w:rsidRDefault="00A65133" w:rsidP="00115DE7">
          <w:pPr>
            <w:pStyle w:val="TOC2"/>
            <w:rPr>
              <w:noProof/>
            </w:rPr>
          </w:pPr>
          <w:hyperlink w:anchor="_Toc462709673" w:history="1">
            <w:r w:rsidR="00F1731A" w:rsidRPr="00C33601">
              <w:rPr>
                <w:rStyle w:val="Hyperlink"/>
                <w:noProof/>
              </w:rPr>
              <w:t>4.2.4 Inp1p Leu mutants do not cause loss of peroxisomes when overexpressed</w:t>
            </w:r>
            <w:r w:rsidR="00F1731A">
              <w:rPr>
                <w:noProof/>
                <w:webHidden/>
              </w:rPr>
              <w:tab/>
            </w:r>
            <w:r w:rsidR="00F1731A">
              <w:rPr>
                <w:noProof/>
                <w:webHidden/>
              </w:rPr>
              <w:fldChar w:fldCharType="begin"/>
            </w:r>
            <w:r w:rsidR="00F1731A">
              <w:rPr>
                <w:noProof/>
                <w:webHidden/>
              </w:rPr>
              <w:instrText xml:space="preserve"> PAGEREF _Toc462709673 \h </w:instrText>
            </w:r>
            <w:r w:rsidR="00F1731A">
              <w:rPr>
                <w:noProof/>
                <w:webHidden/>
              </w:rPr>
            </w:r>
            <w:r w:rsidR="00F1731A">
              <w:rPr>
                <w:noProof/>
                <w:webHidden/>
              </w:rPr>
              <w:fldChar w:fldCharType="separate"/>
            </w:r>
            <w:r w:rsidR="00202F37">
              <w:rPr>
                <w:noProof/>
                <w:webHidden/>
              </w:rPr>
              <w:t>95</w:t>
            </w:r>
            <w:r w:rsidR="00F1731A">
              <w:rPr>
                <w:noProof/>
                <w:webHidden/>
              </w:rPr>
              <w:fldChar w:fldCharType="end"/>
            </w:r>
          </w:hyperlink>
        </w:p>
        <w:p w:rsidR="00F1731A" w:rsidRDefault="00A65133">
          <w:pPr>
            <w:pStyle w:val="TOC3"/>
            <w:tabs>
              <w:tab w:val="right" w:leader="dot" w:pos="9016"/>
            </w:tabs>
            <w:rPr>
              <w:noProof/>
            </w:rPr>
          </w:pPr>
          <w:hyperlink w:anchor="_Toc462709674" w:history="1">
            <w:r w:rsidR="00F1731A" w:rsidRPr="00C33601">
              <w:rPr>
                <w:rStyle w:val="Hyperlink"/>
                <w:i/>
                <w:noProof/>
              </w:rPr>
              <w:t xml:space="preserve">4.2.4.1 TPI1 </w:t>
            </w:r>
            <w:r w:rsidR="00F1731A" w:rsidRPr="00C33601">
              <w:rPr>
                <w:rStyle w:val="Hyperlink"/>
                <w:noProof/>
              </w:rPr>
              <w:t xml:space="preserve">promoter driven overexpression of </w:t>
            </w:r>
            <w:r w:rsidR="00F1731A" w:rsidRPr="00C33601">
              <w:rPr>
                <w:rStyle w:val="Hyperlink"/>
                <w:i/>
                <w:noProof/>
              </w:rPr>
              <w:t>INP1</w:t>
            </w:r>
            <w:r w:rsidR="00F1731A">
              <w:rPr>
                <w:noProof/>
                <w:webHidden/>
              </w:rPr>
              <w:tab/>
            </w:r>
            <w:r w:rsidR="00F1731A">
              <w:rPr>
                <w:noProof/>
                <w:webHidden/>
              </w:rPr>
              <w:fldChar w:fldCharType="begin"/>
            </w:r>
            <w:r w:rsidR="00F1731A">
              <w:rPr>
                <w:noProof/>
                <w:webHidden/>
              </w:rPr>
              <w:instrText xml:space="preserve"> PAGEREF _Toc462709674 \h </w:instrText>
            </w:r>
            <w:r w:rsidR="00F1731A">
              <w:rPr>
                <w:noProof/>
                <w:webHidden/>
              </w:rPr>
            </w:r>
            <w:r w:rsidR="00F1731A">
              <w:rPr>
                <w:noProof/>
                <w:webHidden/>
              </w:rPr>
              <w:fldChar w:fldCharType="separate"/>
            </w:r>
            <w:r w:rsidR="00202F37">
              <w:rPr>
                <w:noProof/>
                <w:webHidden/>
              </w:rPr>
              <w:t>95</w:t>
            </w:r>
            <w:r w:rsidR="00F1731A">
              <w:rPr>
                <w:noProof/>
                <w:webHidden/>
              </w:rPr>
              <w:fldChar w:fldCharType="end"/>
            </w:r>
          </w:hyperlink>
        </w:p>
        <w:p w:rsidR="00F1731A" w:rsidRDefault="00A65133">
          <w:pPr>
            <w:pStyle w:val="TOC3"/>
            <w:tabs>
              <w:tab w:val="right" w:leader="dot" w:pos="9016"/>
            </w:tabs>
            <w:rPr>
              <w:noProof/>
            </w:rPr>
          </w:pPr>
          <w:hyperlink w:anchor="_Toc462709675" w:history="1">
            <w:r w:rsidR="00F1731A" w:rsidRPr="00C33601">
              <w:rPr>
                <w:rStyle w:val="Hyperlink"/>
                <w:noProof/>
              </w:rPr>
              <w:t xml:space="preserve">4.2.4.2 </w:t>
            </w:r>
            <w:r w:rsidR="00F1731A" w:rsidRPr="00C33601">
              <w:rPr>
                <w:rStyle w:val="Hyperlink"/>
                <w:i/>
                <w:noProof/>
              </w:rPr>
              <w:t>CTA1</w:t>
            </w:r>
            <w:r w:rsidR="00F1731A" w:rsidRPr="00C33601">
              <w:rPr>
                <w:rStyle w:val="Hyperlink"/>
                <w:noProof/>
              </w:rPr>
              <w:t xml:space="preserve"> promoter-driven overexpression of </w:t>
            </w:r>
            <w:r w:rsidR="00F1731A" w:rsidRPr="00C33601">
              <w:rPr>
                <w:rStyle w:val="Hyperlink"/>
                <w:i/>
                <w:noProof/>
              </w:rPr>
              <w:t>INP1</w:t>
            </w:r>
            <w:r w:rsidR="00F1731A">
              <w:rPr>
                <w:noProof/>
                <w:webHidden/>
              </w:rPr>
              <w:tab/>
            </w:r>
            <w:r w:rsidR="00F1731A">
              <w:rPr>
                <w:noProof/>
                <w:webHidden/>
              </w:rPr>
              <w:fldChar w:fldCharType="begin"/>
            </w:r>
            <w:r w:rsidR="00F1731A">
              <w:rPr>
                <w:noProof/>
                <w:webHidden/>
              </w:rPr>
              <w:instrText xml:space="preserve"> PAGEREF _Toc462709675 \h </w:instrText>
            </w:r>
            <w:r w:rsidR="00F1731A">
              <w:rPr>
                <w:noProof/>
                <w:webHidden/>
              </w:rPr>
            </w:r>
            <w:r w:rsidR="00F1731A">
              <w:rPr>
                <w:noProof/>
                <w:webHidden/>
              </w:rPr>
              <w:fldChar w:fldCharType="separate"/>
            </w:r>
            <w:r w:rsidR="00202F37">
              <w:rPr>
                <w:noProof/>
                <w:webHidden/>
              </w:rPr>
              <w:t>97</w:t>
            </w:r>
            <w:r w:rsidR="00F1731A">
              <w:rPr>
                <w:noProof/>
                <w:webHidden/>
              </w:rPr>
              <w:fldChar w:fldCharType="end"/>
            </w:r>
          </w:hyperlink>
        </w:p>
        <w:p w:rsidR="00F1731A" w:rsidRDefault="00A65133" w:rsidP="00115DE7">
          <w:pPr>
            <w:pStyle w:val="TOC2"/>
            <w:rPr>
              <w:noProof/>
            </w:rPr>
          </w:pPr>
          <w:hyperlink w:anchor="_Toc462709676" w:history="1">
            <w:r w:rsidR="00F1731A" w:rsidRPr="00C33601">
              <w:rPr>
                <w:rStyle w:val="Hyperlink"/>
                <w:noProof/>
              </w:rPr>
              <w:t xml:space="preserve">4.2.5 A Pex3p Binding site in </w:t>
            </w:r>
            <w:r w:rsidR="00F1731A" w:rsidRPr="00C33601">
              <w:rPr>
                <w:rStyle w:val="Hyperlink"/>
                <w:i/>
                <w:noProof/>
              </w:rPr>
              <w:t xml:space="preserve">S. cerevisiae </w:t>
            </w:r>
            <w:r w:rsidR="00F1731A" w:rsidRPr="00C33601">
              <w:rPr>
                <w:rStyle w:val="Hyperlink"/>
                <w:noProof/>
              </w:rPr>
              <w:t>Pex19p</w:t>
            </w:r>
            <w:r w:rsidR="00F1731A">
              <w:rPr>
                <w:noProof/>
                <w:webHidden/>
              </w:rPr>
              <w:tab/>
            </w:r>
            <w:r w:rsidR="00F1731A">
              <w:rPr>
                <w:noProof/>
                <w:webHidden/>
              </w:rPr>
              <w:fldChar w:fldCharType="begin"/>
            </w:r>
            <w:r w:rsidR="00F1731A">
              <w:rPr>
                <w:noProof/>
                <w:webHidden/>
              </w:rPr>
              <w:instrText xml:space="preserve"> PAGEREF _Toc462709676 \h </w:instrText>
            </w:r>
            <w:r w:rsidR="00F1731A">
              <w:rPr>
                <w:noProof/>
                <w:webHidden/>
              </w:rPr>
            </w:r>
            <w:r w:rsidR="00F1731A">
              <w:rPr>
                <w:noProof/>
                <w:webHidden/>
              </w:rPr>
              <w:fldChar w:fldCharType="separate"/>
            </w:r>
            <w:r w:rsidR="00202F37">
              <w:rPr>
                <w:noProof/>
                <w:webHidden/>
              </w:rPr>
              <w:t>99</w:t>
            </w:r>
            <w:r w:rsidR="00F1731A">
              <w:rPr>
                <w:noProof/>
                <w:webHidden/>
              </w:rPr>
              <w:fldChar w:fldCharType="end"/>
            </w:r>
          </w:hyperlink>
        </w:p>
        <w:p w:rsidR="00F1731A" w:rsidRDefault="00A65133" w:rsidP="00115DE7">
          <w:pPr>
            <w:pStyle w:val="TOC2"/>
            <w:rPr>
              <w:noProof/>
            </w:rPr>
          </w:pPr>
          <w:hyperlink w:anchor="_Toc462709677" w:history="1">
            <w:r w:rsidR="00F1731A" w:rsidRPr="00C33601">
              <w:rPr>
                <w:rStyle w:val="Hyperlink"/>
                <w:noProof/>
              </w:rPr>
              <w:t xml:space="preserve">4.2.6 Mutation of Key Leucine residues leads to loss of Pex19p function </w:t>
            </w:r>
            <w:r w:rsidR="00F1731A" w:rsidRPr="00C33601">
              <w:rPr>
                <w:rStyle w:val="Hyperlink"/>
                <w:i/>
                <w:noProof/>
              </w:rPr>
              <w:t>in vivo</w:t>
            </w:r>
            <w:r w:rsidR="00F1731A">
              <w:rPr>
                <w:noProof/>
                <w:webHidden/>
              </w:rPr>
              <w:tab/>
            </w:r>
            <w:r w:rsidR="00F1731A">
              <w:rPr>
                <w:noProof/>
                <w:webHidden/>
              </w:rPr>
              <w:fldChar w:fldCharType="begin"/>
            </w:r>
            <w:r w:rsidR="00F1731A">
              <w:rPr>
                <w:noProof/>
                <w:webHidden/>
              </w:rPr>
              <w:instrText xml:space="preserve"> PAGEREF _Toc462709677 \h </w:instrText>
            </w:r>
            <w:r w:rsidR="00F1731A">
              <w:rPr>
                <w:noProof/>
                <w:webHidden/>
              </w:rPr>
            </w:r>
            <w:r w:rsidR="00F1731A">
              <w:rPr>
                <w:noProof/>
                <w:webHidden/>
              </w:rPr>
              <w:fldChar w:fldCharType="separate"/>
            </w:r>
            <w:r w:rsidR="00202F37">
              <w:rPr>
                <w:noProof/>
                <w:webHidden/>
              </w:rPr>
              <w:t>102</w:t>
            </w:r>
            <w:r w:rsidR="00F1731A">
              <w:rPr>
                <w:noProof/>
                <w:webHidden/>
              </w:rPr>
              <w:fldChar w:fldCharType="end"/>
            </w:r>
          </w:hyperlink>
        </w:p>
        <w:p w:rsidR="00F1731A" w:rsidRDefault="00A65133" w:rsidP="00115DE7">
          <w:pPr>
            <w:pStyle w:val="TOC2"/>
            <w:rPr>
              <w:noProof/>
            </w:rPr>
          </w:pPr>
          <w:hyperlink w:anchor="_Toc462709678" w:history="1">
            <w:r w:rsidR="00F1731A" w:rsidRPr="00C33601">
              <w:rPr>
                <w:rStyle w:val="Hyperlink"/>
                <w:noProof/>
              </w:rPr>
              <w:t xml:space="preserve">4.2.7 Mutation of Key Leucine residues lead to a loss of Pex3p binding </w:t>
            </w:r>
            <w:r w:rsidR="00F1731A" w:rsidRPr="00C33601">
              <w:rPr>
                <w:rStyle w:val="Hyperlink"/>
                <w:i/>
                <w:noProof/>
              </w:rPr>
              <w:t>in vivo</w:t>
            </w:r>
            <w:r w:rsidR="00F1731A">
              <w:rPr>
                <w:noProof/>
                <w:webHidden/>
              </w:rPr>
              <w:tab/>
            </w:r>
            <w:r w:rsidR="00F1731A">
              <w:rPr>
                <w:noProof/>
                <w:webHidden/>
              </w:rPr>
              <w:fldChar w:fldCharType="begin"/>
            </w:r>
            <w:r w:rsidR="00F1731A">
              <w:rPr>
                <w:noProof/>
                <w:webHidden/>
              </w:rPr>
              <w:instrText xml:space="preserve"> PAGEREF _Toc462709678 \h </w:instrText>
            </w:r>
            <w:r w:rsidR="00F1731A">
              <w:rPr>
                <w:noProof/>
                <w:webHidden/>
              </w:rPr>
            </w:r>
            <w:r w:rsidR="00F1731A">
              <w:rPr>
                <w:noProof/>
                <w:webHidden/>
              </w:rPr>
              <w:fldChar w:fldCharType="separate"/>
            </w:r>
            <w:r w:rsidR="00202F37">
              <w:rPr>
                <w:noProof/>
                <w:webHidden/>
              </w:rPr>
              <w:t>105</w:t>
            </w:r>
            <w:r w:rsidR="00F1731A">
              <w:rPr>
                <w:noProof/>
                <w:webHidden/>
              </w:rPr>
              <w:fldChar w:fldCharType="end"/>
            </w:r>
          </w:hyperlink>
        </w:p>
        <w:p w:rsidR="00F1731A" w:rsidRDefault="00A65133" w:rsidP="00115DE7">
          <w:pPr>
            <w:pStyle w:val="TOC2"/>
            <w:rPr>
              <w:noProof/>
            </w:rPr>
          </w:pPr>
          <w:hyperlink w:anchor="_Toc462709679" w:history="1">
            <w:r w:rsidR="00F1731A" w:rsidRPr="00C33601">
              <w:rPr>
                <w:rStyle w:val="Hyperlink"/>
                <w:noProof/>
              </w:rPr>
              <w:t>4.2.8 Thermophoretic analysis of Pex3-Pex19 interaction</w:t>
            </w:r>
            <w:r w:rsidR="00F1731A">
              <w:rPr>
                <w:noProof/>
                <w:webHidden/>
              </w:rPr>
              <w:tab/>
            </w:r>
            <w:r w:rsidR="00F1731A">
              <w:rPr>
                <w:noProof/>
                <w:webHidden/>
              </w:rPr>
              <w:fldChar w:fldCharType="begin"/>
            </w:r>
            <w:r w:rsidR="00F1731A">
              <w:rPr>
                <w:noProof/>
                <w:webHidden/>
              </w:rPr>
              <w:instrText xml:space="preserve"> PAGEREF _Toc462709679 \h </w:instrText>
            </w:r>
            <w:r w:rsidR="00F1731A">
              <w:rPr>
                <w:noProof/>
                <w:webHidden/>
              </w:rPr>
            </w:r>
            <w:r w:rsidR="00F1731A">
              <w:rPr>
                <w:noProof/>
                <w:webHidden/>
              </w:rPr>
              <w:fldChar w:fldCharType="separate"/>
            </w:r>
            <w:r w:rsidR="00202F37">
              <w:rPr>
                <w:noProof/>
                <w:webHidden/>
              </w:rPr>
              <w:t>107</w:t>
            </w:r>
            <w:r w:rsidR="00F1731A">
              <w:rPr>
                <w:noProof/>
                <w:webHidden/>
              </w:rPr>
              <w:fldChar w:fldCharType="end"/>
            </w:r>
          </w:hyperlink>
        </w:p>
        <w:p w:rsidR="00F1731A" w:rsidRDefault="00A65133">
          <w:pPr>
            <w:pStyle w:val="TOC3"/>
            <w:tabs>
              <w:tab w:val="right" w:leader="dot" w:pos="9016"/>
            </w:tabs>
            <w:rPr>
              <w:noProof/>
            </w:rPr>
          </w:pPr>
          <w:hyperlink w:anchor="_Toc462709680" w:history="1">
            <w:r w:rsidR="00F1731A" w:rsidRPr="00C33601">
              <w:rPr>
                <w:rStyle w:val="Hyperlink"/>
                <w:noProof/>
              </w:rPr>
              <w:t>Microscale Thermophoresis</w:t>
            </w:r>
            <w:r w:rsidR="00F1731A">
              <w:rPr>
                <w:noProof/>
                <w:webHidden/>
              </w:rPr>
              <w:tab/>
            </w:r>
            <w:r w:rsidR="00F1731A">
              <w:rPr>
                <w:noProof/>
                <w:webHidden/>
              </w:rPr>
              <w:fldChar w:fldCharType="begin"/>
            </w:r>
            <w:r w:rsidR="00F1731A">
              <w:rPr>
                <w:noProof/>
                <w:webHidden/>
              </w:rPr>
              <w:instrText xml:space="preserve"> PAGEREF _Toc462709680 \h </w:instrText>
            </w:r>
            <w:r w:rsidR="00F1731A">
              <w:rPr>
                <w:noProof/>
                <w:webHidden/>
              </w:rPr>
            </w:r>
            <w:r w:rsidR="00F1731A">
              <w:rPr>
                <w:noProof/>
                <w:webHidden/>
              </w:rPr>
              <w:fldChar w:fldCharType="separate"/>
            </w:r>
            <w:r w:rsidR="00202F37">
              <w:rPr>
                <w:noProof/>
                <w:webHidden/>
              </w:rPr>
              <w:t>107</w:t>
            </w:r>
            <w:r w:rsidR="00F1731A">
              <w:rPr>
                <w:noProof/>
                <w:webHidden/>
              </w:rPr>
              <w:fldChar w:fldCharType="end"/>
            </w:r>
          </w:hyperlink>
        </w:p>
        <w:p w:rsidR="00F1731A" w:rsidRDefault="00A65133">
          <w:pPr>
            <w:pStyle w:val="TOC3"/>
            <w:tabs>
              <w:tab w:val="right" w:leader="dot" w:pos="9016"/>
            </w:tabs>
            <w:rPr>
              <w:noProof/>
            </w:rPr>
          </w:pPr>
          <w:hyperlink w:anchor="_Toc462709681" w:history="1">
            <w:r w:rsidR="00F1731A" w:rsidRPr="00C33601">
              <w:rPr>
                <w:rStyle w:val="Hyperlink"/>
                <w:noProof/>
              </w:rPr>
              <w:t>Thermophoresis using a GFP tagged protein</w:t>
            </w:r>
            <w:r w:rsidR="00F1731A">
              <w:rPr>
                <w:noProof/>
                <w:webHidden/>
              </w:rPr>
              <w:tab/>
            </w:r>
            <w:r w:rsidR="00F1731A">
              <w:rPr>
                <w:noProof/>
                <w:webHidden/>
              </w:rPr>
              <w:fldChar w:fldCharType="begin"/>
            </w:r>
            <w:r w:rsidR="00F1731A">
              <w:rPr>
                <w:noProof/>
                <w:webHidden/>
              </w:rPr>
              <w:instrText xml:space="preserve"> PAGEREF _Toc462709681 \h </w:instrText>
            </w:r>
            <w:r w:rsidR="00F1731A">
              <w:rPr>
                <w:noProof/>
                <w:webHidden/>
              </w:rPr>
            </w:r>
            <w:r w:rsidR="00F1731A">
              <w:rPr>
                <w:noProof/>
                <w:webHidden/>
              </w:rPr>
              <w:fldChar w:fldCharType="separate"/>
            </w:r>
            <w:r w:rsidR="00202F37">
              <w:rPr>
                <w:noProof/>
                <w:webHidden/>
              </w:rPr>
              <w:t>109</w:t>
            </w:r>
            <w:r w:rsidR="00F1731A">
              <w:rPr>
                <w:noProof/>
                <w:webHidden/>
              </w:rPr>
              <w:fldChar w:fldCharType="end"/>
            </w:r>
          </w:hyperlink>
        </w:p>
        <w:p w:rsidR="00F1731A" w:rsidRDefault="00A65133">
          <w:pPr>
            <w:pStyle w:val="TOC3"/>
            <w:tabs>
              <w:tab w:val="right" w:leader="dot" w:pos="9016"/>
            </w:tabs>
            <w:rPr>
              <w:noProof/>
            </w:rPr>
          </w:pPr>
          <w:hyperlink w:anchor="_Toc462709682" w:history="1">
            <w:r w:rsidR="00F1731A" w:rsidRPr="00C33601">
              <w:rPr>
                <w:rStyle w:val="Hyperlink"/>
                <w:noProof/>
              </w:rPr>
              <w:t>Purification of Pex3p</w:t>
            </w:r>
            <w:r w:rsidR="00F1731A">
              <w:rPr>
                <w:noProof/>
                <w:webHidden/>
              </w:rPr>
              <w:tab/>
            </w:r>
            <w:r w:rsidR="00F1731A">
              <w:rPr>
                <w:noProof/>
                <w:webHidden/>
              </w:rPr>
              <w:fldChar w:fldCharType="begin"/>
            </w:r>
            <w:r w:rsidR="00F1731A">
              <w:rPr>
                <w:noProof/>
                <w:webHidden/>
              </w:rPr>
              <w:instrText xml:space="preserve"> PAGEREF _Toc462709682 \h </w:instrText>
            </w:r>
            <w:r w:rsidR="00F1731A">
              <w:rPr>
                <w:noProof/>
                <w:webHidden/>
              </w:rPr>
            </w:r>
            <w:r w:rsidR="00F1731A">
              <w:rPr>
                <w:noProof/>
                <w:webHidden/>
              </w:rPr>
              <w:fldChar w:fldCharType="separate"/>
            </w:r>
            <w:r w:rsidR="00202F37">
              <w:rPr>
                <w:noProof/>
                <w:webHidden/>
              </w:rPr>
              <w:t>111</w:t>
            </w:r>
            <w:r w:rsidR="00F1731A">
              <w:rPr>
                <w:noProof/>
                <w:webHidden/>
              </w:rPr>
              <w:fldChar w:fldCharType="end"/>
            </w:r>
          </w:hyperlink>
        </w:p>
        <w:p w:rsidR="00F1731A" w:rsidRDefault="00A65133">
          <w:pPr>
            <w:pStyle w:val="TOC3"/>
            <w:tabs>
              <w:tab w:val="right" w:leader="dot" w:pos="9016"/>
            </w:tabs>
            <w:rPr>
              <w:noProof/>
            </w:rPr>
          </w:pPr>
          <w:hyperlink w:anchor="_Toc462709683" w:history="1">
            <w:r w:rsidR="00F1731A" w:rsidRPr="00C33601">
              <w:rPr>
                <w:rStyle w:val="Hyperlink"/>
                <w:noProof/>
              </w:rPr>
              <w:t>Thermophoresis of GFP-Pex19p with GST-Pex3p</w:t>
            </w:r>
            <w:r w:rsidR="00F1731A">
              <w:rPr>
                <w:noProof/>
                <w:webHidden/>
              </w:rPr>
              <w:tab/>
            </w:r>
            <w:r w:rsidR="00F1731A">
              <w:rPr>
                <w:noProof/>
                <w:webHidden/>
              </w:rPr>
              <w:fldChar w:fldCharType="begin"/>
            </w:r>
            <w:r w:rsidR="00F1731A">
              <w:rPr>
                <w:noProof/>
                <w:webHidden/>
              </w:rPr>
              <w:instrText xml:space="preserve"> PAGEREF _Toc462709683 \h </w:instrText>
            </w:r>
            <w:r w:rsidR="00F1731A">
              <w:rPr>
                <w:noProof/>
                <w:webHidden/>
              </w:rPr>
            </w:r>
            <w:r w:rsidR="00F1731A">
              <w:rPr>
                <w:noProof/>
                <w:webHidden/>
              </w:rPr>
              <w:fldChar w:fldCharType="separate"/>
            </w:r>
            <w:r w:rsidR="00202F37">
              <w:rPr>
                <w:noProof/>
                <w:webHidden/>
              </w:rPr>
              <w:t>111</w:t>
            </w:r>
            <w:r w:rsidR="00F1731A">
              <w:rPr>
                <w:noProof/>
                <w:webHidden/>
              </w:rPr>
              <w:fldChar w:fldCharType="end"/>
            </w:r>
          </w:hyperlink>
        </w:p>
        <w:p w:rsidR="00F1731A" w:rsidRDefault="00A65133" w:rsidP="00115DE7">
          <w:pPr>
            <w:pStyle w:val="TOC2"/>
            <w:rPr>
              <w:noProof/>
            </w:rPr>
          </w:pPr>
          <w:hyperlink w:anchor="_Toc462709684" w:history="1">
            <w:r w:rsidR="00F1731A" w:rsidRPr="00C33601">
              <w:rPr>
                <w:rStyle w:val="Hyperlink"/>
                <w:noProof/>
              </w:rPr>
              <w:t xml:space="preserve">4.2.9 A Potential Pex3p binding site in </w:t>
            </w:r>
            <w:r w:rsidR="00F1731A" w:rsidRPr="00C33601">
              <w:rPr>
                <w:rStyle w:val="Hyperlink"/>
                <w:i/>
                <w:noProof/>
              </w:rPr>
              <w:t xml:space="preserve">S. cerevisiae </w:t>
            </w:r>
            <w:r w:rsidR="00F1731A" w:rsidRPr="00C33601">
              <w:rPr>
                <w:rStyle w:val="Hyperlink"/>
                <w:noProof/>
              </w:rPr>
              <w:t>Myo2p</w:t>
            </w:r>
            <w:r w:rsidR="00F1731A">
              <w:rPr>
                <w:noProof/>
                <w:webHidden/>
              </w:rPr>
              <w:tab/>
            </w:r>
            <w:r w:rsidR="00F1731A">
              <w:rPr>
                <w:noProof/>
                <w:webHidden/>
              </w:rPr>
              <w:fldChar w:fldCharType="begin"/>
            </w:r>
            <w:r w:rsidR="00F1731A">
              <w:rPr>
                <w:noProof/>
                <w:webHidden/>
              </w:rPr>
              <w:instrText xml:space="preserve"> PAGEREF _Toc462709684 \h </w:instrText>
            </w:r>
            <w:r w:rsidR="00F1731A">
              <w:rPr>
                <w:noProof/>
                <w:webHidden/>
              </w:rPr>
            </w:r>
            <w:r w:rsidR="00F1731A">
              <w:rPr>
                <w:noProof/>
                <w:webHidden/>
              </w:rPr>
              <w:fldChar w:fldCharType="separate"/>
            </w:r>
            <w:r w:rsidR="00202F37">
              <w:rPr>
                <w:noProof/>
                <w:webHidden/>
              </w:rPr>
              <w:t>113</w:t>
            </w:r>
            <w:r w:rsidR="00F1731A">
              <w:rPr>
                <w:noProof/>
                <w:webHidden/>
              </w:rPr>
              <w:fldChar w:fldCharType="end"/>
            </w:r>
          </w:hyperlink>
        </w:p>
        <w:p w:rsidR="00F1731A" w:rsidRDefault="00A65133">
          <w:pPr>
            <w:pStyle w:val="TOC3"/>
            <w:tabs>
              <w:tab w:val="right" w:leader="dot" w:pos="9016"/>
            </w:tabs>
            <w:rPr>
              <w:noProof/>
            </w:rPr>
          </w:pPr>
          <w:hyperlink w:anchor="_Toc462709685" w:history="1">
            <w:r w:rsidR="00F1731A" w:rsidRPr="00C33601">
              <w:rPr>
                <w:rStyle w:val="Hyperlink"/>
                <w:noProof/>
              </w:rPr>
              <w:t>Pattern-match results of potential Pex3p binding motif</w:t>
            </w:r>
            <w:r w:rsidR="00F1731A">
              <w:rPr>
                <w:noProof/>
                <w:webHidden/>
              </w:rPr>
              <w:tab/>
            </w:r>
            <w:r w:rsidR="00F1731A">
              <w:rPr>
                <w:noProof/>
                <w:webHidden/>
              </w:rPr>
              <w:fldChar w:fldCharType="begin"/>
            </w:r>
            <w:r w:rsidR="00F1731A">
              <w:rPr>
                <w:noProof/>
                <w:webHidden/>
              </w:rPr>
              <w:instrText xml:space="preserve"> PAGEREF _Toc462709685 \h </w:instrText>
            </w:r>
            <w:r w:rsidR="00F1731A">
              <w:rPr>
                <w:noProof/>
                <w:webHidden/>
              </w:rPr>
            </w:r>
            <w:r w:rsidR="00F1731A">
              <w:rPr>
                <w:noProof/>
                <w:webHidden/>
              </w:rPr>
              <w:fldChar w:fldCharType="separate"/>
            </w:r>
            <w:r w:rsidR="00202F37">
              <w:rPr>
                <w:noProof/>
                <w:webHidden/>
              </w:rPr>
              <w:t>113</w:t>
            </w:r>
            <w:r w:rsidR="00F1731A">
              <w:rPr>
                <w:noProof/>
                <w:webHidden/>
              </w:rPr>
              <w:fldChar w:fldCharType="end"/>
            </w:r>
          </w:hyperlink>
        </w:p>
        <w:p w:rsidR="00F1731A" w:rsidRDefault="00A65133">
          <w:pPr>
            <w:pStyle w:val="TOC3"/>
            <w:tabs>
              <w:tab w:val="right" w:leader="dot" w:pos="9016"/>
            </w:tabs>
            <w:rPr>
              <w:noProof/>
            </w:rPr>
          </w:pPr>
          <w:hyperlink w:anchor="_Toc462709686" w:history="1">
            <w:r w:rsidR="00F1731A" w:rsidRPr="00C33601">
              <w:rPr>
                <w:rStyle w:val="Hyperlink"/>
                <w:noProof/>
              </w:rPr>
              <w:t>Myo2p contains a similar motif to Inp1p and Pex19p</w:t>
            </w:r>
            <w:r w:rsidR="00F1731A">
              <w:rPr>
                <w:noProof/>
                <w:webHidden/>
              </w:rPr>
              <w:tab/>
            </w:r>
            <w:r w:rsidR="00F1731A">
              <w:rPr>
                <w:noProof/>
                <w:webHidden/>
              </w:rPr>
              <w:fldChar w:fldCharType="begin"/>
            </w:r>
            <w:r w:rsidR="00F1731A">
              <w:rPr>
                <w:noProof/>
                <w:webHidden/>
              </w:rPr>
              <w:instrText xml:space="preserve"> PAGEREF _Toc462709686 \h </w:instrText>
            </w:r>
            <w:r w:rsidR="00F1731A">
              <w:rPr>
                <w:noProof/>
                <w:webHidden/>
              </w:rPr>
            </w:r>
            <w:r w:rsidR="00F1731A">
              <w:rPr>
                <w:noProof/>
                <w:webHidden/>
              </w:rPr>
              <w:fldChar w:fldCharType="separate"/>
            </w:r>
            <w:r w:rsidR="00202F37">
              <w:rPr>
                <w:noProof/>
                <w:webHidden/>
              </w:rPr>
              <w:t>113</w:t>
            </w:r>
            <w:r w:rsidR="00F1731A">
              <w:rPr>
                <w:noProof/>
                <w:webHidden/>
              </w:rPr>
              <w:fldChar w:fldCharType="end"/>
            </w:r>
          </w:hyperlink>
        </w:p>
        <w:p w:rsidR="00F1731A" w:rsidRDefault="00A65133" w:rsidP="00115DE7">
          <w:pPr>
            <w:pStyle w:val="TOC2"/>
            <w:rPr>
              <w:noProof/>
            </w:rPr>
          </w:pPr>
          <w:hyperlink w:anchor="_Toc462709687" w:history="1">
            <w:r w:rsidR="00F1731A" w:rsidRPr="00C33601">
              <w:rPr>
                <w:rStyle w:val="Hyperlink"/>
                <w:noProof/>
              </w:rPr>
              <w:t>4.2.10 Discussion</w:t>
            </w:r>
            <w:r w:rsidR="00F1731A">
              <w:rPr>
                <w:noProof/>
                <w:webHidden/>
              </w:rPr>
              <w:tab/>
            </w:r>
            <w:r w:rsidR="00F1731A">
              <w:rPr>
                <w:noProof/>
                <w:webHidden/>
              </w:rPr>
              <w:fldChar w:fldCharType="begin"/>
            </w:r>
            <w:r w:rsidR="00F1731A">
              <w:rPr>
                <w:noProof/>
                <w:webHidden/>
              </w:rPr>
              <w:instrText xml:space="preserve"> PAGEREF _Toc462709687 \h </w:instrText>
            </w:r>
            <w:r w:rsidR="00F1731A">
              <w:rPr>
                <w:noProof/>
                <w:webHidden/>
              </w:rPr>
            </w:r>
            <w:r w:rsidR="00F1731A">
              <w:rPr>
                <w:noProof/>
                <w:webHidden/>
              </w:rPr>
              <w:fldChar w:fldCharType="separate"/>
            </w:r>
            <w:r w:rsidR="00202F37">
              <w:rPr>
                <w:noProof/>
                <w:webHidden/>
              </w:rPr>
              <w:t>115</w:t>
            </w:r>
            <w:r w:rsidR="00F1731A">
              <w:rPr>
                <w:noProof/>
                <w:webHidden/>
              </w:rPr>
              <w:fldChar w:fldCharType="end"/>
            </w:r>
          </w:hyperlink>
        </w:p>
        <w:p w:rsidR="00F1731A" w:rsidRDefault="00A65133">
          <w:pPr>
            <w:pStyle w:val="TOC3"/>
            <w:tabs>
              <w:tab w:val="right" w:leader="dot" w:pos="9016"/>
            </w:tabs>
            <w:rPr>
              <w:noProof/>
            </w:rPr>
          </w:pPr>
          <w:hyperlink w:anchor="_Toc462709688" w:history="1">
            <w:r w:rsidR="00F1731A" w:rsidRPr="00C33601">
              <w:rPr>
                <w:rStyle w:val="Hyperlink"/>
                <w:noProof/>
              </w:rPr>
              <w:t>Discussion of Thermophoresis</w:t>
            </w:r>
            <w:r w:rsidR="00F1731A">
              <w:rPr>
                <w:noProof/>
                <w:webHidden/>
              </w:rPr>
              <w:tab/>
            </w:r>
            <w:r w:rsidR="00F1731A">
              <w:rPr>
                <w:noProof/>
                <w:webHidden/>
              </w:rPr>
              <w:fldChar w:fldCharType="begin"/>
            </w:r>
            <w:r w:rsidR="00F1731A">
              <w:rPr>
                <w:noProof/>
                <w:webHidden/>
              </w:rPr>
              <w:instrText xml:space="preserve"> PAGEREF _Toc462709688 \h </w:instrText>
            </w:r>
            <w:r w:rsidR="00F1731A">
              <w:rPr>
                <w:noProof/>
                <w:webHidden/>
              </w:rPr>
            </w:r>
            <w:r w:rsidR="00F1731A">
              <w:rPr>
                <w:noProof/>
                <w:webHidden/>
              </w:rPr>
              <w:fldChar w:fldCharType="separate"/>
            </w:r>
            <w:r w:rsidR="00202F37">
              <w:rPr>
                <w:noProof/>
                <w:webHidden/>
              </w:rPr>
              <w:t>116</w:t>
            </w:r>
            <w:r w:rsidR="00F1731A">
              <w:rPr>
                <w:noProof/>
                <w:webHidden/>
              </w:rPr>
              <w:fldChar w:fldCharType="end"/>
            </w:r>
          </w:hyperlink>
        </w:p>
        <w:p w:rsidR="00F1731A" w:rsidRDefault="00F1731A" w:rsidP="00115DE7">
          <w:pPr>
            <w:pStyle w:val="TOC1"/>
            <w:rPr>
              <w:rStyle w:val="Hyperlink"/>
              <w:noProof/>
            </w:rPr>
          </w:pPr>
        </w:p>
        <w:p w:rsidR="00F1731A" w:rsidRDefault="00F1731A" w:rsidP="00115DE7">
          <w:pPr>
            <w:pStyle w:val="TOC1"/>
            <w:rPr>
              <w:rStyle w:val="Hyperlink"/>
              <w:noProof/>
            </w:rPr>
          </w:pPr>
        </w:p>
        <w:p w:rsidR="00115DE7" w:rsidRDefault="00115DE7" w:rsidP="00115DE7"/>
        <w:p w:rsidR="00115DE7" w:rsidRDefault="00115DE7" w:rsidP="00115DE7"/>
        <w:p w:rsidR="00115DE7" w:rsidRDefault="00115DE7" w:rsidP="00115DE7"/>
        <w:p w:rsidR="00115DE7" w:rsidRPr="00115DE7" w:rsidRDefault="00115DE7" w:rsidP="00115DE7"/>
        <w:p w:rsidR="00F1731A" w:rsidRPr="00F1731A" w:rsidRDefault="00F1731A" w:rsidP="005E6DA7">
          <w:pPr>
            <w:pStyle w:val="Title"/>
            <w:rPr>
              <w:noProof/>
              <w:sz w:val="46"/>
            </w:rPr>
          </w:pPr>
          <w:r w:rsidRPr="00F1731A">
            <w:rPr>
              <w:noProof/>
              <w:sz w:val="46"/>
            </w:rPr>
            <w:lastRenderedPageBreak/>
            <w:t>Chapter 5:</w:t>
          </w:r>
        </w:p>
        <w:p w:rsidR="00F1731A" w:rsidRDefault="00F1731A" w:rsidP="005E6DA7">
          <w:pPr>
            <w:pStyle w:val="Title"/>
            <w:rPr>
              <w:noProof/>
              <w:sz w:val="46"/>
            </w:rPr>
          </w:pPr>
          <w:r w:rsidRPr="00F1731A">
            <w:rPr>
              <w:noProof/>
              <w:sz w:val="46"/>
            </w:rPr>
            <w:t>Preliminary investigations into regulation of interactions involving Pex3p and its associated partners</w:t>
          </w:r>
        </w:p>
        <w:p w:rsidR="00F1731A" w:rsidRPr="00F1731A" w:rsidRDefault="00F1731A" w:rsidP="00F1731A">
          <w:pPr>
            <w:rPr>
              <w:noProof/>
            </w:rPr>
          </w:pPr>
        </w:p>
        <w:p w:rsidR="00F1731A" w:rsidRDefault="00A65133" w:rsidP="00115DE7">
          <w:pPr>
            <w:pStyle w:val="TOC1"/>
            <w:rPr>
              <w:noProof/>
            </w:rPr>
          </w:pPr>
          <w:hyperlink w:anchor="_Toc462709689" w:history="1">
            <w:r w:rsidR="00F1731A" w:rsidRPr="00C33601">
              <w:rPr>
                <w:rStyle w:val="Hyperlink"/>
                <w:noProof/>
              </w:rPr>
              <w:t>5.1 Introduction</w:t>
            </w:r>
            <w:r w:rsidR="00F1731A">
              <w:rPr>
                <w:noProof/>
                <w:webHidden/>
              </w:rPr>
              <w:tab/>
            </w:r>
            <w:r w:rsidR="00F1731A">
              <w:rPr>
                <w:noProof/>
                <w:webHidden/>
              </w:rPr>
              <w:fldChar w:fldCharType="begin"/>
            </w:r>
            <w:r w:rsidR="00F1731A">
              <w:rPr>
                <w:noProof/>
                <w:webHidden/>
              </w:rPr>
              <w:instrText xml:space="preserve"> PAGEREF _Toc462709689 \h </w:instrText>
            </w:r>
            <w:r w:rsidR="00F1731A">
              <w:rPr>
                <w:noProof/>
                <w:webHidden/>
              </w:rPr>
            </w:r>
            <w:r w:rsidR="00F1731A">
              <w:rPr>
                <w:noProof/>
                <w:webHidden/>
              </w:rPr>
              <w:fldChar w:fldCharType="separate"/>
            </w:r>
            <w:r w:rsidR="00202F37">
              <w:rPr>
                <w:noProof/>
                <w:webHidden/>
              </w:rPr>
              <w:t>118</w:t>
            </w:r>
            <w:r w:rsidR="00F1731A">
              <w:rPr>
                <w:noProof/>
                <w:webHidden/>
              </w:rPr>
              <w:fldChar w:fldCharType="end"/>
            </w:r>
          </w:hyperlink>
        </w:p>
        <w:p w:rsidR="00F1731A" w:rsidRDefault="00A65133" w:rsidP="00115DE7">
          <w:pPr>
            <w:pStyle w:val="TOC1"/>
            <w:rPr>
              <w:noProof/>
            </w:rPr>
          </w:pPr>
          <w:hyperlink w:anchor="_Toc462709690" w:history="1">
            <w:r w:rsidR="00F1731A" w:rsidRPr="00C33601">
              <w:rPr>
                <w:rStyle w:val="Hyperlink"/>
                <w:noProof/>
              </w:rPr>
              <w:t>5.2 Results</w:t>
            </w:r>
            <w:r w:rsidR="00F1731A">
              <w:rPr>
                <w:noProof/>
                <w:webHidden/>
              </w:rPr>
              <w:tab/>
            </w:r>
            <w:r w:rsidR="00F1731A">
              <w:rPr>
                <w:noProof/>
                <w:webHidden/>
              </w:rPr>
              <w:fldChar w:fldCharType="begin"/>
            </w:r>
            <w:r w:rsidR="00F1731A">
              <w:rPr>
                <w:noProof/>
                <w:webHidden/>
              </w:rPr>
              <w:instrText xml:space="preserve"> PAGEREF _Toc462709690 \h </w:instrText>
            </w:r>
            <w:r w:rsidR="00F1731A">
              <w:rPr>
                <w:noProof/>
                <w:webHidden/>
              </w:rPr>
            </w:r>
            <w:r w:rsidR="00F1731A">
              <w:rPr>
                <w:noProof/>
                <w:webHidden/>
              </w:rPr>
              <w:fldChar w:fldCharType="separate"/>
            </w:r>
            <w:r w:rsidR="00202F37">
              <w:rPr>
                <w:noProof/>
                <w:webHidden/>
              </w:rPr>
              <w:t>119</w:t>
            </w:r>
            <w:r w:rsidR="00F1731A">
              <w:rPr>
                <w:noProof/>
                <w:webHidden/>
              </w:rPr>
              <w:fldChar w:fldCharType="end"/>
            </w:r>
          </w:hyperlink>
        </w:p>
        <w:p w:rsidR="00F1731A" w:rsidRDefault="00A65133" w:rsidP="00115DE7">
          <w:pPr>
            <w:pStyle w:val="TOC2"/>
            <w:rPr>
              <w:noProof/>
            </w:rPr>
          </w:pPr>
          <w:hyperlink w:anchor="_Toc462709691" w:history="1">
            <w:r w:rsidR="00F1731A" w:rsidRPr="00C33601">
              <w:rPr>
                <w:rStyle w:val="Hyperlink"/>
                <w:noProof/>
              </w:rPr>
              <w:t>5.2.1 Pex19p cannot bind Pex3p in the presence of overexpressed Inp1p</w:t>
            </w:r>
            <w:r w:rsidR="00F1731A">
              <w:rPr>
                <w:noProof/>
                <w:webHidden/>
              </w:rPr>
              <w:tab/>
            </w:r>
            <w:r w:rsidR="00F1731A">
              <w:rPr>
                <w:noProof/>
                <w:webHidden/>
              </w:rPr>
              <w:fldChar w:fldCharType="begin"/>
            </w:r>
            <w:r w:rsidR="00F1731A">
              <w:rPr>
                <w:noProof/>
                <w:webHidden/>
              </w:rPr>
              <w:instrText xml:space="preserve"> PAGEREF _Toc462709691 \h </w:instrText>
            </w:r>
            <w:r w:rsidR="00F1731A">
              <w:rPr>
                <w:noProof/>
                <w:webHidden/>
              </w:rPr>
            </w:r>
            <w:r w:rsidR="00F1731A">
              <w:rPr>
                <w:noProof/>
                <w:webHidden/>
              </w:rPr>
              <w:fldChar w:fldCharType="separate"/>
            </w:r>
            <w:r w:rsidR="00202F37">
              <w:rPr>
                <w:noProof/>
                <w:webHidden/>
              </w:rPr>
              <w:t>119</w:t>
            </w:r>
            <w:r w:rsidR="00F1731A">
              <w:rPr>
                <w:noProof/>
                <w:webHidden/>
              </w:rPr>
              <w:fldChar w:fldCharType="end"/>
            </w:r>
          </w:hyperlink>
        </w:p>
        <w:p w:rsidR="00F1731A" w:rsidRDefault="00A65133" w:rsidP="00115DE7">
          <w:pPr>
            <w:pStyle w:val="TOC2"/>
            <w:rPr>
              <w:noProof/>
            </w:rPr>
          </w:pPr>
          <w:hyperlink w:anchor="_Toc462709692" w:history="1">
            <w:r w:rsidR="00F1731A" w:rsidRPr="00C33601">
              <w:rPr>
                <w:rStyle w:val="Hyperlink"/>
                <w:noProof/>
              </w:rPr>
              <w:t xml:space="preserve">5.2.2 Mutants in Inp1p are unable to co-localise to Pex3p in </w:t>
            </w:r>
            <w:r w:rsidR="00F1731A" w:rsidRPr="00C33601">
              <w:rPr>
                <w:rStyle w:val="Hyperlink"/>
                <w:i/>
                <w:noProof/>
              </w:rPr>
              <w:t>pex19</w:t>
            </w:r>
            <w:r w:rsidR="00F1731A" w:rsidRPr="00C33601">
              <w:rPr>
                <w:rStyle w:val="Hyperlink"/>
                <w:rFonts w:cstheme="majorHAnsi"/>
                <w:i/>
                <w:noProof/>
              </w:rPr>
              <w:t>Δ</w:t>
            </w:r>
            <w:r w:rsidR="00F1731A" w:rsidRPr="00C33601">
              <w:rPr>
                <w:rStyle w:val="Hyperlink"/>
                <w:i/>
                <w:noProof/>
              </w:rPr>
              <w:t xml:space="preserve"> </w:t>
            </w:r>
            <w:r w:rsidR="00F1731A" w:rsidRPr="00C33601">
              <w:rPr>
                <w:rStyle w:val="Hyperlink"/>
                <w:noProof/>
              </w:rPr>
              <w:t>cells</w:t>
            </w:r>
            <w:r w:rsidR="00F1731A">
              <w:rPr>
                <w:noProof/>
                <w:webHidden/>
              </w:rPr>
              <w:tab/>
            </w:r>
            <w:r w:rsidR="00F1731A">
              <w:rPr>
                <w:noProof/>
                <w:webHidden/>
              </w:rPr>
              <w:fldChar w:fldCharType="begin"/>
            </w:r>
            <w:r w:rsidR="00F1731A">
              <w:rPr>
                <w:noProof/>
                <w:webHidden/>
              </w:rPr>
              <w:instrText xml:space="preserve"> PAGEREF _Toc462709692 \h </w:instrText>
            </w:r>
            <w:r w:rsidR="00F1731A">
              <w:rPr>
                <w:noProof/>
                <w:webHidden/>
              </w:rPr>
            </w:r>
            <w:r w:rsidR="00F1731A">
              <w:rPr>
                <w:noProof/>
                <w:webHidden/>
              </w:rPr>
              <w:fldChar w:fldCharType="separate"/>
            </w:r>
            <w:r w:rsidR="00202F37">
              <w:rPr>
                <w:noProof/>
                <w:webHidden/>
              </w:rPr>
              <w:t>121</w:t>
            </w:r>
            <w:r w:rsidR="00F1731A">
              <w:rPr>
                <w:noProof/>
                <w:webHidden/>
              </w:rPr>
              <w:fldChar w:fldCharType="end"/>
            </w:r>
          </w:hyperlink>
        </w:p>
        <w:p w:rsidR="00F1731A" w:rsidRDefault="00A65133" w:rsidP="00115DE7">
          <w:pPr>
            <w:pStyle w:val="TOC2"/>
            <w:rPr>
              <w:noProof/>
            </w:rPr>
          </w:pPr>
          <w:hyperlink w:anchor="_Toc462709693" w:history="1">
            <w:r w:rsidR="00F1731A" w:rsidRPr="00C33601">
              <w:rPr>
                <w:rStyle w:val="Hyperlink"/>
                <w:noProof/>
              </w:rPr>
              <w:t>5.2.3 A small library screen using an Inp1p mutant</w:t>
            </w:r>
            <w:r w:rsidR="00F1731A">
              <w:rPr>
                <w:noProof/>
                <w:webHidden/>
              </w:rPr>
              <w:tab/>
            </w:r>
            <w:r w:rsidR="00F1731A">
              <w:rPr>
                <w:noProof/>
                <w:webHidden/>
              </w:rPr>
              <w:fldChar w:fldCharType="begin"/>
            </w:r>
            <w:r w:rsidR="00F1731A">
              <w:rPr>
                <w:noProof/>
                <w:webHidden/>
              </w:rPr>
              <w:instrText xml:space="preserve"> PAGEREF _Toc462709693 \h </w:instrText>
            </w:r>
            <w:r w:rsidR="00F1731A">
              <w:rPr>
                <w:noProof/>
                <w:webHidden/>
              </w:rPr>
            </w:r>
            <w:r w:rsidR="00F1731A">
              <w:rPr>
                <w:noProof/>
                <w:webHidden/>
              </w:rPr>
              <w:fldChar w:fldCharType="separate"/>
            </w:r>
            <w:r w:rsidR="00202F37">
              <w:rPr>
                <w:noProof/>
                <w:webHidden/>
              </w:rPr>
              <w:t>123</w:t>
            </w:r>
            <w:r w:rsidR="00F1731A">
              <w:rPr>
                <w:noProof/>
                <w:webHidden/>
              </w:rPr>
              <w:fldChar w:fldCharType="end"/>
            </w:r>
          </w:hyperlink>
        </w:p>
        <w:p w:rsidR="00F1731A" w:rsidRDefault="00A65133">
          <w:pPr>
            <w:pStyle w:val="TOC3"/>
            <w:tabs>
              <w:tab w:val="right" w:leader="dot" w:pos="9016"/>
            </w:tabs>
            <w:rPr>
              <w:noProof/>
            </w:rPr>
          </w:pPr>
          <w:hyperlink w:anchor="_Toc462709694" w:history="1">
            <w:r w:rsidR="00F1731A" w:rsidRPr="00C33601">
              <w:rPr>
                <w:rStyle w:val="Hyperlink"/>
                <w:noProof/>
              </w:rPr>
              <w:t>5.2.3.1 Pex11/25/27/34</w:t>
            </w:r>
            <w:r w:rsidR="00F1731A">
              <w:rPr>
                <w:noProof/>
                <w:webHidden/>
              </w:rPr>
              <w:tab/>
            </w:r>
            <w:r w:rsidR="00F1731A">
              <w:rPr>
                <w:noProof/>
                <w:webHidden/>
              </w:rPr>
              <w:fldChar w:fldCharType="begin"/>
            </w:r>
            <w:r w:rsidR="00F1731A">
              <w:rPr>
                <w:noProof/>
                <w:webHidden/>
              </w:rPr>
              <w:instrText xml:space="preserve"> PAGEREF _Toc462709694 \h </w:instrText>
            </w:r>
            <w:r w:rsidR="00F1731A">
              <w:rPr>
                <w:noProof/>
                <w:webHidden/>
              </w:rPr>
            </w:r>
            <w:r w:rsidR="00F1731A">
              <w:rPr>
                <w:noProof/>
                <w:webHidden/>
              </w:rPr>
              <w:fldChar w:fldCharType="separate"/>
            </w:r>
            <w:r w:rsidR="00202F37">
              <w:rPr>
                <w:noProof/>
                <w:webHidden/>
              </w:rPr>
              <w:t>123</w:t>
            </w:r>
            <w:r w:rsidR="00F1731A">
              <w:rPr>
                <w:noProof/>
                <w:webHidden/>
              </w:rPr>
              <w:fldChar w:fldCharType="end"/>
            </w:r>
          </w:hyperlink>
        </w:p>
        <w:p w:rsidR="00F1731A" w:rsidRDefault="00A65133">
          <w:pPr>
            <w:pStyle w:val="TOC3"/>
            <w:tabs>
              <w:tab w:val="right" w:leader="dot" w:pos="9016"/>
            </w:tabs>
            <w:rPr>
              <w:noProof/>
            </w:rPr>
          </w:pPr>
          <w:hyperlink w:anchor="_Toc462709695" w:history="1">
            <w:r w:rsidR="00F1731A" w:rsidRPr="00C33601">
              <w:rPr>
                <w:rStyle w:val="Hyperlink"/>
                <w:noProof/>
              </w:rPr>
              <w:t>5.2.3.2 Pex13/14</w:t>
            </w:r>
            <w:r w:rsidR="00F1731A">
              <w:rPr>
                <w:noProof/>
                <w:webHidden/>
              </w:rPr>
              <w:tab/>
            </w:r>
            <w:r w:rsidR="00F1731A">
              <w:rPr>
                <w:noProof/>
                <w:webHidden/>
              </w:rPr>
              <w:fldChar w:fldCharType="begin"/>
            </w:r>
            <w:r w:rsidR="00F1731A">
              <w:rPr>
                <w:noProof/>
                <w:webHidden/>
              </w:rPr>
              <w:instrText xml:space="preserve"> PAGEREF _Toc462709695 \h </w:instrText>
            </w:r>
            <w:r w:rsidR="00F1731A">
              <w:rPr>
                <w:noProof/>
                <w:webHidden/>
              </w:rPr>
            </w:r>
            <w:r w:rsidR="00F1731A">
              <w:rPr>
                <w:noProof/>
                <w:webHidden/>
              </w:rPr>
              <w:fldChar w:fldCharType="separate"/>
            </w:r>
            <w:r w:rsidR="00202F37">
              <w:rPr>
                <w:noProof/>
                <w:webHidden/>
              </w:rPr>
              <w:t>123</w:t>
            </w:r>
            <w:r w:rsidR="00F1731A">
              <w:rPr>
                <w:noProof/>
                <w:webHidden/>
              </w:rPr>
              <w:fldChar w:fldCharType="end"/>
            </w:r>
          </w:hyperlink>
        </w:p>
        <w:p w:rsidR="00F1731A" w:rsidRDefault="00A65133" w:rsidP="00115DE7">
          <w:pPr>
            <w:pStyle w:val="TOC2"/>
            <w:rPr>
              <w:noProof/>
            </w:rPr>
          </w:pPr>
          <w:hyperlink w:anchor="_Toc462709696" w:history="1">
            <w:r w:rsidR="00F1731A" w:rsidRPr="00C33601">
              <w:rPr>
                <w:rStyle w:val="Hyperlink"/>
                <w:noProof/>
              </w:rPr>
              <w:t>5.2.5 Pex3p can bind Inp1p and Atg36p simultaneously</w:t>
            </w:r>
            <w:r w:rsidR="00F1731A">
              <w:rPr>
                <w:noProof/>
                <w:webHidden/>
              </w:rPr>
              <w:tab/>
            </w:r>
            <w:r w:rsidR="00F1731A">
              <w:rPr>
                <w:noProof/>
                <w:webHidden/>
              </w:rPr>
              <w:fldChar w:fldCharType="begin"/>
            </w:r>
            <w:r w:rsidR="00F1731A">
              <w:rPr>
                <w:noProof/>
                <w:webHidden/>
              </w:rPr>
              <w:instrText xml:space="preserve"> PAGEREF _Toc462709696 \h </w:instrText>
            </w:r>
            <w:r w:rsidR="00F1731A">
              <w:rPr>
                <w:noProof/>
                <w:webHidden/>
              </w:rPr>
            </w:r>
            <w:r w:rsidR="00F1731A">
              <w:rPr>
                <w:noProof/>
                <w:webHidden/>
              </w:rPr>
              <w:fldChar w:fldCharType="separate"/>
            </w:r>
            <w:r w:rsidR="00202F37">
              <w:rPr>
                <w:noProof/>
                <w:webHidden/>
              </w:rPr>
              <w:t>126</w:t>
            </w:r>
            <w:r w:rsidR="00F1731A">
              <w:rPr>
                <w:noProof/>
                <w:webHidden/>
              </w:rPr>
              <w:fldChar w:fldCharType="end"/>
            </w:r>
          </w:hyperlink>
        </w:p>
        <w:p w:rsidR="00F1731A" w:rsidRDefault="00A65133" w:rsidP="00115DE7">
          <w:pPr>
            <w:pStyle w:val="TOC2"/>
            <w:rPr>
              <w:noProof/>
            </w:rPr>
          </w:pPr>
          <w:hyperlink w:anchor="_Toc462709697" w:history="1">
            <w:r w:rsidR="00F1731A" w:rsidRPr="00C33601">
              <w:rPr>
                <w:rStyle w:val="Hyperlink"/>
                <w:noProof/>
              </w:rPr>
              <w:t>5.2.6 Pexophagy is not dependent on Atg1p phosphorylation of Pex3p Ser426</w:t>
            </w:r>
            <w:r w:rsidR="00F1731A">
              <w:rPr>
                <w:noProof/>
                <w:webHidden/>
              </w:rPr>
              <w:tab/>
            </w:r>
            <w:r w:rsidR="00F1731A">
              <w:rPr>
                <w:noProof/>
                <w:webHidden/>
              </w:rPr>
              <w:fldChar w:fldCharType="begin"/>
            </w:r>
            <w:r w:rsidR="00F1731A">
              <w:rPr>
                <w:noProof/>
                <w:webHidden/>
              </w:rPr>
              <w:instrText xml:space="preserve"> PAGEREF _Toc462709697 \h </w:instrText>
            </w:r>
            <w:r w:rsidR="00F1731A">
              <w:rPr>
                <w:noProof/>
                <w:webHidden/>
              </w:rPr>
            </w:r>
            <w:r w:rsidR="00F1731A">
              <w:rPr>
                <w:noProof/>
                <w:webHidden/>
              </w:rPr>
              <w:fldChar w:fldCharType="separate"/>
            </w:r>
            <w:r w:rsidR="00202F37">
              <w:rPr>
                <w:noProof/>
                <w:webHidden/>
              </w:rPr>
              <w:t>128</w:t>
            </w:r>
            <w:r w:rsidR="00F1731A">
              <w:rPr>
                <w:noProof/>
                <w:webHidden/>
              </w:rPr>
              <w:fldChar w:fldCharType="end"/>
            </w:r>
          </w:hyperlink>
        </w:p>
        <w:p w:rsidR="00F1731A" w:rsidRDefault="00A65133" w:rsidP="00115DE7">
          <w:pPr>
            <w:pStyle w:val="TOC2"/>
            <w:rPr>
              <w:noProof/>
            </w:rPr>
          </w:pPr>
          <w:hyperlink w:anchor="_Toc462709698" w:history="1">
            <w:r w:rsidR="00F1731A" w:rsidRPr="00C33601">
              <w:rPr>
                <w:rStyle w:val="Hyperlink"/>
                <w:noProof/>
              </w:rPr>
              <w:t>5.2.7 Inp1p and Atg36p are modified when bound to Pex3p</w:t>
            </w:r>
            <w:r w:rsidR="00F1731A">
              <w:rPr>
                <w:noProof/>
                <w:webHidden/>
              </w:rPr>
              <w:tab/>
            </w:r>
            <w:r w:rsidR="00F1731A">
              <w:rPr>
                <w:noProof/>
                <w:webHidden/>
              </w:rPr>
              <w:fldChar w:fldCharType="begin"/>
            </w:r>
            <w:r w:rsidR="00F1731A">
              <w:rPr>
                <w:noProof/>
                <w:webHidden/>
              </w:rPr>
              <w:instrText xml:space="preserve"> PAGEREF _Toc462709698 \h </w:instrText>
            </w:r>
            <w:r w:rsidR="00F1731A">
              <w:rPr>
                <w:noProof/>
                <w:webHidden/>
              </w:rPr>
            </w:r>
            <w:r w:rsidR="00F1731A">
              <w:rPr>
                <w:noProof/>
                <w:webHidden/>
              </w:rPr>
              <w:fldChar w:fldCharType="separate"/>
            </w:r>
            <w:r w:rsidR="00202F37">
              <w:rPr>
                <w:noProof/>
                <w:webHidden/>
              </w:rPr>
              <w:t>130</w:t>
            </w:r>
            <w:r w:rsidR="00F1731A">
              <w:rPr>
                <w:noProof/>
                <w:webHidden/>
              </w:rPr>
              <w:fldChar w:fldCharType="end"/>
            </w:r>
          </w:hyperlink>
        </w:p>
        <w:p w:rsidR="00F1731A" w:rsidRDefault="00A65133" w:rsidP="00115DE7">
          <w:pPr>
            <w:pStyle w:val="TOC2"/>
            <w:rPr>
              <w:noProof/>
            </w:rPr>
          </w:pPr>
          <w:hyperlink w:anchor="_Toc462709699" w:history="1">
            <w:r w:rsidR="00F1731A" w:rsidRPr="00C33601">
              <w:rPr>
                <w:rStyle w:val="Hyperlink"/>
                <w:noProof/>
              </w:rPr>
              <w:t>Discussion</w:t>
            </w:r>
            <w:r w:rsidR="00F1731A">
              <w:rPr>
                <w:noProof/>
                <w:webHidden/>
              </w:rPr>
              <w:tab/>
            </w:r>
            <w:r w:rsidR="00F1731A">
              <w:rPr>
                <w:noProof/>
                <w:webHidden/>
              </w:rPr>
              <w:fldChar w:fldCharType="begin"/>
            </w:r>
            <w:r w:rsidR="00F1731A">
              <w:rPr>
                <w:noProof/>
                <w:webHidden/>
              </w:rPr>
              <w:instrText xml:space="preserve"> PAGEREF _Toc462709699 \h </w:instrText>
            </w:r>
            <w:r w:rsidR="00F1731A">
              <w:rPr>
                <w:noProof/>
                <w:webHidden/>
              </w:rPr>
            </w:r>
            <w:r w:rsidR="00F1731A">
              <w:rPr>
                <w:noProof/>
                <w:webHidden/>
              </w:rPr>
              <w:fldChar w:fldCharType="separate"/>
            </w:r>
            <w:r w:rsidR="00202F37">
              <w:rPr>
                <w:noProof/>
                <w:webHidden/>
              </w:rPr>
              <w:t>132</w:t>
            </w:r>
            <w:r w:rsidR="00F1731A">
              <w:rPr>
                <w:noProof/>
                <w:webHidden/>
              </w:rPr>
              <w:fldChar w:fldCharType="end"/>
            </w:r>
          </w:hyperlink>
        </w:p>
        <w:p w:rsidR="00F1731A" w:rsidRDefault="00F1731A" w:rsidP="00115DE7">
          <w:pPr>
            <w:pStyle w:val="TOC1"/>
            <w:rPr>
              <w:rStyle w:val="Hyperlink"/>
              <w:noProof/>
            </w:rPr>
          </w:pPr>
        </w:p>
        <w:p w:rsidR="00F1731A" w:rsidRPr="00F1731A" w:rsidRDefault="00F1731A" w:rsidP="00F1731A">
          <w:pPr>
            <w:pStyle w:val="Title"/>
            <w:rPr>
              <w:noProof/>
              <w:sz w:val="46"/>
            </w:rPr>
          </w:pPr>
          <w:r w:rsidRPr="00F1731A">
            <w:rPr>
              <w:noProof/>
              <w:sz w:val="46"/>
            </w:rPr>
            <w:t>Chapter 6:</w:t>
          </w:r>
        </w:p>
        <w:p w:rsidR="00F1731A" w:rsidRPr="00F1731A" w:rsidRDefault="00F1731A" w:rsidP="00F1731A">
          <w:pPr>
            <w:pStyle w:val="Title"/>
            <w:rPr>
              <w:noProof/>
              <w:sz w:val="46"/>
            </w:rPr>
          </w:pPr>
          <w:r w:rsidRPr="00F1731A">
            <w:rPr>
              <w:noProof/>
              <w:sz w:val="46"/>
            </w:rPr>
            <w:t>General Discussion</w:t>
          </w:r>
        </w:p>
        <w:p w:rsidR="00F1731A" w:rsidRDefault="00F1731A" w:rsidP="00115DE7">
          <w:pPr>
            <w:pStyle w:val="TOC1"/>
            <w:rPr>
              <w:rStyle w:val="Hyperlink"/>
              <w:noProof/>
            </w:rPr>
          </w:pPr>
        </w:p>
        <w:p w:rsidR="00F1731A" w:rsidRDefault="00A65133" w:rsidP="00115DE7">
          <w:pPr>
            <w:pStyle w:val="TOC1"/>
            <w:rPr>
              <w:noProof/>
            </w:rPr>
          </w:pPr>
          <w:hyperlink w:anchor="_Toc462709700" w:history="1">
            <w:r w:rsidR="00F1731A" w:rsidRPr="00C33601">
              <w:rPr>
                <w:rStyle w:val="Hyperlink"/>
                <w:noProof/>
              </w:rPr>
              <w:t>6.1 Introduction</w:t>
            </w:r>
            <w:r w:rsidR="00F1731A">
              <w:rPr>
                <w:noProof/>
                <w:webHidden/>
              </w:rPr>
              <w:tab/>
            </w:r>
            <w:r w:rsidR="00F1731A">
              <w:rPr>
                <w:noProof/>
                <w:webHidden/>
              </w:rPr>
              <w:fldChar w:fldCharType="begin"/>
            </w:r>
            <w:r w:rsidR="00F1731A">
              <w:rPr>
                <w:noProof/>
                <w:webHidden/>
              </w:rPr>
              <w:instrText xml:space="preserve"> PAGEREF _Toc462709700 \h </w:instrText>
            </w:r>
            <w:r w:rsidR="00F1731A">
              <w:rPr>
                <w:noProof/>
                <w:webHidden/>
              </w:rPr>
            </w:r>
            <w:r w:rsidR="00F1731A">
              <w:rPr>
                <w:noProof/>
                <w:webHidden/>
              </w:rPr>
              <w:fldChar w:fldCharType="separate"/>
            </w:r>
            <w:r w:rsidR="00202F37">
              <w:rPr>
                <w:noProof/>
                <w:webHidden/>
              </w:rPr>
              <w:t>134</w:t>
            </w:r>
            <w:r w:rsidR="00F1731A">
              <w:rPr>
                <w:noProof/>
                <w:webHidden/>
              </w:rPr>
              <w:fldChar w:fldCharType="end"/>
            </w:r>
          </w:hyperlink>
        </w:p>
        <w:p w:rsidR="00F1731A" w:rsidRDefault="00A65133" w:rsidP="00115DE7">
          <w:pPr>
            <w:pStyle w:val="TOC1"/>
            <w:rPr>
              <w:noProof/>
            </w:rPr>
          </w:pPr>
          <w:hyperlink w:anchor="_Toc462709701" w:history="1">
            <w:r w:rsidR="00F1731A" w:rsidRPr="00C33601">
              <w:rPr>
                <w:rStyle w:val="Hyperlink"/>
                <w:noProof/>
              </w:rPr>
              <w:t>6.2 A Leucine based motif in Pex19p and Inp1p binds Pex3p</w:t>
            </w:r>
            <w:r w:rsidR="00F1731A">
              <w:rPr>
                <w:noProof/>
                <w:webHidden/>
              </w:rPr>
              <w:tab/>
            </w:r>
            <w:r w:rsidR="00F1731A">
              <w:rPr>
                <w:noProof/>
                <w:webHidden/>
              </w:rPr>
              <w:fldChar w:fldCharType="begin"/>
            </w:r>
            <w:r w:rsidR="00F1731A">
              <w:rPr>
                <w:noProof/>
                <w:webHidden/>
              </w:rPr>
              <w:instrText xml:space="preserve"> PAGEREF _Toc462709701 \h </w:instrText>
            </w:r>
            <w:r w:rsidR="00F1731A">
              <w:rPr>
                <w:noProof/>
                <w:webHidden/>
              </w:rPr>
            </w:r>
            <w:r w:rsidR="00F1731A">
              <w:rPr>
                <w:noProof/>
                <w:webHidden/>
              </w:rPr>
              <w:fldChar w:fldCharType="separate"/>
            </w:r>
            <w:r w:rsidR="00202F37">
              <w:rPr>
                <w:noProof/>
                <w:webHidden/>
              </w:rPr>
              <w:t>135</w:t>
            </w:r>
            <w:r w:rsidR="00F1731A">
              <w:rPr>
                <w:noProof/>
                <w:webHidden/>
              </w:rPr>
              <w:fldChar w:fldCharType="end"/>
            </w:r>
          </w:hyperlink>
        </w:p>
        <w:p w:rsidR="00F1731A" w:rsidRDefault="00A65133" w:rsidP="00115DE7">
          <w:pPr>
            <w:pStyle w:val="TOC1"/>
            <w:rPr>
              <w:noProof/>
            </w:rPr>
          </w:pPr>
          <w:hyperlink w:anchor="_Toc462709702" w:history="1">
            <w:r w:rsidR="00F1731A" w:rsidRPr="00C33601">
              <w:rPr>
                <w:rStyle w:val="Hyperlink"/>
                <w:noProof/>
              </w:rPr>
              <w:t>6.3 Inp1p and Pex19p share a binding site on Pex3p</w:t>
            </w:r>
            <w:r w:rsidR="00F1731A">
              <w:rPr>
                <w:noProof/>
                <w:webHidden/>
              </w:rPr>
              <w:tab/>
            </w:r>
            <w:r w:rsidR="00F1731A">
              <w:rPr>
                <w:noProof/>
                <w:webHidden/>
              </w:rPr>
              <w:fldChar w:fldCharType="begin"/>
            </w:r>
            <w:r w:rsidR="00F1731A">
              <w:rPr>
                <w:noProof/>
                <w:webHidden/>
              </w:rPr>
              <w:instrText xml:space="preserve"> PAGEREF _Toc462709702 \h </w:instrText>
            </w:r>
            <w:r w:rsidR="00F1731A">
              <w:rPr>
                <w:noProof/>
                <w:webHidden/>
              </w:rPr>
            </w:r>
            <w:r w:rsidR="00F1731A">
              <w:rPr>
                <w:noProof/>
                <w:webHidden/>
              </w:rPr>
              <w:fldChar w:fldCharType="separate"/>
            </w:r>
            <w:r w:rsidR="00202F37">
              <w:rPr>
                <w:noProof/>
                <w:webHidden/>
              </w:rPr>
              <w:t>136</w:t>
            </w:r>
            <w:r w:rsidR="00F1731A">
              <w:rPr>
                <w:noProof/>
                <w:webHidden/>
              </w:rPr>
              <w:fldChar w:fldCharType="end"/>
            </w:r>
          </w:hyperlink>
        </w:p>
        <w:p w:rsidR="00F1731A" w:rsidRDefault="00A65133" w:rsidP="00115DE7">
          <w:pPr>
            <w:pStyle w:val="TOC1"/>
            <w:rPr>
              <w:noProof/>
            </w:rPr>
          </w:pPr>
          <w:hyperlink w:anchor="_Toc462709703" w:history="1">
            <w:r w:rsidR="00F1731A" w:rsidRPr="00C33601">
              <w:rPr>
                <w:rStyle w:val="Hyperlink"/>
                <w:noProof/>
              </w:rPr>
              <w:t>6.4 The current model of Inp1p tethering</w:t>
            </w:r>
            <w:r w:rsidR="00F1731A">
              <w:rPr>
                <w:noProof/>
                <w:webHidden/>
              </w:rPr>
              <w:tab/>
            </w:r>
            <w:r w:rsidR="00F1731A">
              <w:rPr>
                <w:noProof/>
                <w:webHidden/>
              </w:rPr>
              <w:fldChar w:fldCharType="begin"/>
            </w:r>
            <w:r w:rsidR="00F1731A">
              <w:rPr>
                <w:noProof/>
                <w:webHidden/>
              </w:rPr>
              <w:instrText xml:space="preserve"> PAGEREF _Toc462709703 \h </w:instrText>
            </w:r>
            <w:r w:rsidR="00F1731A">
              <w:rPr>
                <w:noProof/>
                <w:webHidden/>
              </w:rPr>
            </w:r>
            <w:r w:rsidR="00F1731A">
              <w:rPr>
                <w:noProof/>
                <w:webHidden/>
              </w:rPr>
              <w:fldChar w:fldCharType="separate"/>
            </w:r>
            <w:r w:rsidR="00202F37">
              <w:rPr>
                <w:noProof/>
                <w:webHidden/>
              </w:rPr>
              <w:t>137</w:t>
            </w:r>
            <w:r w:rsidR="00F1731A">
              <w:rPr>
                <w:noProof/>
                <w:webHidden/>
              </w:rPr>
              <w:fldChar w:fldCharType="end"/>
            </w:r>
          </w:hyperlink>
        </w:p>
        <w:p w:rsidR="00F1731A" w:rsidRDefault="00A65133" w:rsidP="00115DE7">
          <w:pPr>
            <w:pStyle w:val="TOC1"/>
            <w:rPr>
              <w:noProof/>
            </w:rPr>
          </w:pPr>
          <w:hyperlink w:anchor="_Toc462709704" w:history="1">
            <w:r w:rsidR="00F1731A" w:rsidRPr="00C33601">
              <w:rPr>
                <w:rStyle w:val="Hyperlink"/>
                <w:noProof/>
              </w:rPr>
              <w:t>6.5 Future Directions for studying Pex3p interactions</w:t>
            </w:r>
            <w:r w:rsidR="00F1731A">
              <w:rPr>
                <w:noProof/>
                <w:webHidden/>
              </w:rPr>
              <w:tab/>
            </w:r>
            <w:r w:rsidR="00F1731A">
              <w:rPr>
                <w:noProof/>
                <w:webHidden/>
              </w:rPr>
              <w:fldChar w:fldCharType="begin"/>
            </w:r>
            <w:r w:rsidR="00F1731A">
              <w:rPr>
                <w:noProof/>
                <w:webHidden/>
              </w:rPr>
              <w:instrText xml:space="preserve"> PAGEREF _Toc462709704 \h </w:instrText>
            </w:r>
            <w:r w:rsidR="00F1731A">
              <w:rPr>
                <w:noProof/>
                <w:webHidden/>
              </w:rPr>
            </w:r>
            <w:r w:rsidR="00F1731A">
              <w:rPr>
                <w:noProof/>
                <w:webHidden/>
              </w:rPr>
              <w:fldChar w:fldCharType="separate"/>
            </w:r>
            <w:r w:rsidR="00202F37">
              <w:rPr>
                <w:noProof/>
                <w:webHidden/>
              </w:rPr>
              <w:t>138</w:t>
            </w:r>
            <w:r w:rsidR="00F1731A">
              <w:rPr>
                <w:noProof/>
                <w:webHidden/>
              </w:rPr>
              <w:fldChar w:fldCharType="end"/>
            </w:r>
          </w:hyperlink>
        </w:p>
        <w:p w:rsidR="00F1731A" w:rsidRDefault="00A65133" w:rsidP="00115DE7">
          <w:pPr>
            <w:pStyle w:val="TOC2"/>
            <w:rPr>
              <w:noProof/>
            </w:rPr>
          </w:pPr>
          <w:hyperlink w:anchor="_Toc462709705" w:history="1">
            <w:r w:rsidR="00F1731A" w:rsidRPr="00C33601">
              <w:rPr>
                <w:rStyle w:val="Hyperlink"/>
                <w:noProof/>
              </w:rPr>
              <w:t>6.451 How is Inp1p/Pex19p-Pex3p binding regulated?</w:t>
            </w:r>
            <w:r w:rsidR="00F1731A">
              <w:rPr>
                <w:noProof/>
                <w:webHidden/>
              </w:rPr>
              <w:tab/>
            </w:r>
            <w:r w:rsidR="00F1731A">
              <w:rPr>
                <w:noProof/>
                <w:webHidden/>
              </w:rPr>
              <w:fldChar w:fldCharType="begin"/>
            </w:r>
            <w:r w:rsidR="00F1731A">
              <w:rPr>
                <w:noProof/>
                <w:webHidden/>
              </w:rPr>
              <w:instrText xml:space="preserve"> PAGEREF _Toc462709705 \h </w:instrText>
            </w:r>
            <w:r w:rsidR="00F1731A">
              <w:rPr>
                <w:noProof/>
                <w:webHidden/>
              </w:rPr>
            </w:r>
            <w:r w:rsidR="00F1731A">
              <w:rPr>
                <w:noProof/>
                <w:webHidden/>
              </w:rPr>
              <w:fldChar w:fldCharType="separate"/>
            </w:r>
            <w:r w:rsidR="00202F37">
              <w:rPr>
                <w:noProof/>
                <w:webHidden/>
              </w:rPr>
              <w:t>138</w:t>
            </w:r>
            <w:r w:rsidR="00F1731A">
              <w:rPr>
                <w:noProof/>
                <w:webHidden/>
              </w:rPr>
              <w:fldChar w:fldCharType="end"/>
            </w:r>
          </w:hyperlink>
        </w:p>
        <w:p w:rsidR="00F1731A" w:rsidRDefault="00A65133">
          <w:pPr>
            <w:pStyle w:val="TOC3"/>
            <w:tabs>
              <w:tab w:val="right" w:leader="dot" w:pos="9016"/>
            </w:tabs>
            <w:rPr>
              <w:noProof/>
            </w:rPr>
          </w:pPr>
          <w:hyperlink w:anchor="_Toc462709706" w:history="1">
            <w:r w:rsidR="00F1731A" w:rsidRPr="00C33601">
              <w:rPr>
                <w:rStyle w:val="Hyperlink"/>
                <w:noProof/>
              </w:rPr>
              <w:t>Competition/Stoichiometry between Pex19p and Inp1p</w:t>
            </w:r>
            <w:r w:rsidR="00F1731A">
              <w:rPr>
                <w:noProof/>
                <w:webHidden/>
              </w:rPr>
              <w:tab/>
            </w:r>
            <w:r w:rsidR="00F1731A">
              <w:rPr>
                <w:noProof/>
                <w:webHidden/>
              </w:rPr>
              <w:fldChar w:fldCharType="begin"/>
            </w:r>
            <w:r w:rsidR="00F1731A">
              <w:rPr>
                <w:noProof/>
                <w:webHidden/>
              </w:rPr>
              <w:instrText xml:space="preserve"> PAGEREF _Toc462709706 \h </w:instrText>
            </w:r>
            <w:r w:rsidR="00F1731A">
              <w:rPr>
                <w:noProof/>
                <w:webHidden/>
              </w:rPr>
            </w:r>
            <w:r w:rsidR="00F1731A">
              <w:rPr>
                <w:noProof/>
                <w:webHidden/>
              </w:rPr>
              <w:fldChar w:fldCharType="separate"/>
            </w:r>
            <w:r w:rsidR="00202F37">
              <w:rPr>
                <w:noProof/>
                <w:webHidden/>
              </w:rPr>
              <w:t>138</w:t>
            </w:r>
            <w:r w:rsidR="00F1731A">
              <w:rPr>
                <w:noProof/>
                <w:webHidden/>
              </w:rPr>
              <w:fldChar w:fldCharType="end"/>
            </w:r>
          </w:hyperlink>
        </w:p>
        <w:p w:rsidR="00F1731A" w:rsidRDefault="00A65133">
          <w:pPr>
            <w:pStyle w:val="TOC3"/>
            <w:tabs>
              <w:tab w:val="right" w:leader="dot" w:pos="9016"/>
            </w:tabs>
            <w:rPr>
              <w:noProof/>
            </w:rPr>
          </w:pPr>
          <w:hyperlink w:anchor="_Toc462709707" w:history="1">
            <w:r w:rsidR="00F1731A" w:rsidRPr="00C33601">
              <w:rPr>
                <w:rStyle w:val="Hyperlink"/>
                <w:noProof/>
              </w:rPr>
              <w:t>Modification of Pex3p binding partners</w:t>
            </w:r>
            <w:r w:rsidR="00F1731A">
              <w:rPr>
                <w:noProof/>
                <w:webHidden/>
              </w:rPr>
              <w:tab/>
            </w:r>
            <w:r w:rsidR="00F1731A">
              <w:rPr>
                <w:noProof/>
                <w:webHidden/>
              </w:rPr>
              <w:fldChar w:fldCharType="begin"/>
            </w:r>
            <w:r w:rsidR="00F1731A">
              <w:rPr>
                <w:noProof/>
                <w:webHidden/>
              </w:rPr>
              <w:instrText xml:space="preserve"> PAGEREF _Toc462709707 \h </w:instrText>
            </w:r>
            <w:r w:rsidR="00F1731A">
              <w:rPr>
                <w:noProof/>
                <w:webHidden/>
              </w:rPr>
            </w:r>
            <w:r w:rsidR="00F1731A">
              <w:rPr>
                <w:noProof/>
                <w:webHidden/>
              </w:rPr>
              <w:fldChar w:fldCharType="separate"/>
            </w:r>
            <w:r w:rsidR="00202F37">
              <w:rPr>
                <w:noProof/>
                <w:webHidden/>
              </w:rPr>
              <w:t>139</w:t>
            </w:r>
            <w:r w:rsidR="00F1731A">
              <w:rPr>
                <w:noProof/>
                <w:webHidden/>
              </w:rPr>
              <w:fldChar w:fldCharType="end"/>
            </w:r>
          </w:hyperlink>
        </w:p>
        <w:p w:rsidR="00F1731A" w:rsidRDefault="00A65133">
          <w:pPr>
            <w:pStyle w:val="TOC3"/>
            <w:tabs>
              <w:tab w:val="right" w:leader="dot" w:pos="9016"/>
            </w:tabs>
            <w:rPr>
              <w:noProof/>
            </w:rPr>
          </w:pPr>
          <w:hyperlink w:anchor="_Toc462709708" w:history="1">
            <w:r w:rsidR="00F1731A" w:rsidRPr="00C33601">
              <w:rPr>
                <w:rStyle w:val="Hyperlink"/>
                <w:noProof/>
              </w:rPr>
              <w:t>Pex3p modification</w:t>
            </w:r>
            <w:r w:rsidR="00F1731A">
              <w:rPr>
                <w:noProof/>
                <w:webHidden/>
              </w:rPr>
              <w:tab/>
            </w:r>
            <w:r w:rsidR="00F1731A">
              <w:rPr>
                <w:noProof/>
                <w:webHidden/>
              </w:rPr>
              <w:fldChar w:fldCharType="begin"/>
            </w:r>
            <w:r w:rsidR="00F1731A">
              <w:rPr>
                <w:noProof/>
                <w:webHidden/>
              </w:rPr>
              <w:instrText xml:space="preserve"> PAGEREF _Toc462709708 \h </w:instrText>
            </w:r>
            <w:r w:rsidR="00F1731A">
              <w:rPr>
                <w:noProof/>
                <w:webHidden/>
              </w:rPr>
            </w:r>
            <w:r w:rsidR="00F1731A">
              <w:rPr>
                <w:noProof/>
                <w:webHidden/>
              </w:rPr>
              <w:fldChar w:fldCharType="separate"/>
            </w:r>
            <w:r w:rsidR="00202F37">
              <w:rPr>
                <w:noProof/>
                <w:webHidden/>
              </w:rPr>
              <w:t>139</w:t>
            </w:r>
            <w:r w:rsidR="00F1731A">
              <w:rPr>
                <w:noProof/>
                <w:webHidden/>
              </w:rPr>
              <w:fldChar w:fldCharType="end"/>
            </w:r>
          </w:hyperlink>
        </w:p>
        <w:p w:rsidR="00F1731A" w:rsidRDefault="00A65133" w:rsidP="00115DE7">
          <w:pPr>
            <w:pStyle w:val="TOC2"/>
            <w:rPr>
              <w:noProof/>
            </w:rPr>
          </w:pPr>
          <w:hyperlink w:anchor="_Toc462709709" w:history="1">
            <w:r w:rsidR="00F1731A" w:rsidRPr="00C33601">
              <w:rPr>
                <w:rStyle w:val="Hyperlink"/>
                <w:noProof/>
              </w:rPr>
              <w:t>6.5.2 How is inheritance regulated?</w:t>
            </w:r>
            <w:r w:rsidR="00F1731A">
              <w:rPr>
                <w:noProof/>
                <w:webHidden/>
              </w:rPr>
              <w:tab/>
            </w:r>
            <w:r w:rsidR="00F1731A">
              <w:rPr>
                <w:noProof/>
                <w:webHidden/>
              </w:rPr>
              <w:fldChar w:fldCharType="begin"/>
            </w:r>
            <w:r w:rsidR="00F1731A">
              <w:rPr>
                <w:noProof/>
                <w:webHidden/>
              </w:rPr>
              <w:instrText xml:space="preserve"> PAGEREF _Toc462709709 \h </w:instrText>
            </w:r>
            <w:r w:rsidR="00F1731A">
              <w:rPr>
                <w:noProof/>
                <w:webHidden/>
              </w:rPr>
            </w:r>
            <w:r w:rsidR="00F1731A">
              <w:rPr>
                <w:noProof/>
                <w:webHidden/>
              </w:rPr>
              <w:fldChar w:fldCharType="separate"/>
            </w:r>
            <w:r w:rsidR="00202F37">
              <w:rPr>
                <w:noProof/>
                <w:webHidden/>
              </w:rPr>
              <w:t>140</w:t>
            </w:r>
            <w:r w:rsidR="00F1731A">
              <w:rPr>
                <w:noProof/>
                <w:webHidden/>
              </w:rPr>
              <w:fldChar w:fldCharType="end"/>
            </w:r>
          </w:hyperlink>
        </w:p>
        <w:p w:rsidR="00F1731A" w:rsidRDefault="00A65133" w:rsidP="00115DE7">
          <w:pPr>
            <w:pStyle w:val="TOC2"/>
            <w:rPr>
              <w:noProof/>
            </w:rPr>
          </w:pPr>
          <w:hyperlink w:anchor="_Toc462709710" w:history="1">
            <w:r w:rsidR="00F1731A" w:rsidRPr="00C33601">
              <w:rPr>
                <w:rStyle w:val="Hyperlink"/>
                <w:noProof/>
              </w:rPr>
              <w:t>6.5.3 Are there other proteins involved in these interactions?</w:t>
            </w:r>
            <w:r w:rsidR="00F1731A">
              <w:rPr>
                <w:noProof/>
                <w:webHidden/>
              </w:rPr>
              <w:tab/>
            </w:r>
            <w:r w:rsidR="00F1731A">
              <w:rPr>
                <w:noProof/>
                <w:webHidden/>
              </w:rPr>
              <w:fldChar w:fldCharType="begin"/>
            </w:r>
            <w:r w:rsidR="00F1731A">
              <w:rPr>
                <w:noProof/>
                <w:webHidden/>
              </w:rPr>
              <w:instrText xml:space="preserve"> PAGEREF _Toc462709710 \h </w:instrText>
            </w:r>
            <w:r w:rsidR="00F1731A">
              <w:rPr>
                <w:noProof/>
                <w:webHidden/>
              </w:rPr>
            </w:r>
            <w:r w:rsidR="00F1731A">
              <w:rPr>
                <w:noProof/>
                <w:webHidden/>
              </w:rPr>
              <w:fldChar w:fldCharType="separate"/>
            </w:r>
            <w:r w:rsidR="00202F37">
              <w:rPr>
                <w:noProof/>
                <w:webHidden/>
              </w:rPr>
              <w:t>141</w:t>
            </w:r>
            <w:r w:rsidR="00F1731A">
              <w:rPr>
                <w:noProof/>
                <w:webHidden/>
              </w:rPr>
              <w:fldChar w:fldCharType="end"/>
            </w:r>
          </w:hyperlink>
        </w:p>
        <w:p w:rsidR="00E27CBA" w:rsidRDefault="00E27CBA" w:rsidP="00115DE7">
          <w:pPr>
            <w:pStyle w:val="TOC2"/>
            <w:rPr>
              <w:rStyle w:val="Hyperlink"/>
              <w:noProof/>
            </w:rPr>
          </w:pPr>
        </w:p>
        <w:p w:rsidR="00E27CBA" w:rsidRDefault="00E27CBA" w:rsidP="00115DE7">
          <w:pPr>
            <w:pStyle w:val="TOC2"/>
            <w:rPr>
              <w:rStyle w:val="Hyperlink"/>
              <w:noProof/>
            </w:rPr>
          </w:pPr>
        </w:p>
        <w:p w:rsidR="00E27CBA" w:rsidRDefault="00E27CBA" w:rsidP="00115DE7">
          <w:pPr>
            <w:pStyle w:val="TOC2"/>
            <w:rPr>
              <w:rStyle w:val="Hyperlink"/>
              <w:noProof/>
            </w:rPr>
          </w:pPr>
        </w:p>
        <w:p w:rsidR="00F1731A" w:rsidRDefault="00F1731A">
          <w:r>
            <w:rPr>
              <w:b/>
              <w:bCs/>
              <w:noProof/>
            </w:rPr>
            <w:fldChar w:fldCharType="end"/>
          </w:r>
        </w:p>
      </w:sdtContent>
    </w:sdt>
    <w:p w:rsidR="00F1731A" w:rsidRPr="00F1731A" w:rsidRDefault="001A01D5" w:rsidP="00F1731A">
      <w:r>
        <w:br w:type="page"/>
      </w:r>
    </w:p>
    <w:p w:rsidR="00712582" w:rsidRDefault="00712582" w:rsidP="00712582">
      <w:pPr>
        <w:pStyle w:val="Title"/>
        <w:rPr>
          <w:rFonts w:eastAsia="Cambria"/>
        </w:rPr>
      </w:pPr>
      <w:r>
        <w:rPr>
          <w:rFonts w:eastAsia="Cambria"/>
        </w:rPr>
        <w:lastRenderedPageBreak/>
        <w:t xml:space="preserve">Abbreviations </w:t>
      </w:r>
    </w:p>
    <w:p w:rsidR="00712582" w:rsidRPr="00EC19BD" w:rsidRDefault="00712582" w:rsidP="00712582">
      <w:pPr>
        <w:rPr>
          <w:b/>
        </w:rPr>
      </w:pPr>
    </w:p>
    <w:p w:rsidR="00712582" w:rsidRPr="004814BD" w:rsidRDefault="00712582" w:rsidP="004814BD">
      <w:pPr>
        <w:rPr>
          <w:rFonts w:asciiTheme="majorHAnsi" w:hAnsiTheme="majorHAnsi" w:cstheme="majorHAnsi"/>
        </w:rPr>
      </w:pPr>
      <w:r w:rsidRPr="004814BD">
        <w:rPr>
          <w:rFonts w:asciiTheme="majorHAnsi" w:hAnsiTheme="majorHAnsi" w:cstheme="majorHAnsi"/>
        </w:rPr>
        <w:t>3AT</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 xml:space="preserve">3-amino-1, 2 ,4-triazole </w:t>
      </w:r>
    </w:p>
    <w:p w:rsidR="00712582" w:rsidRPr="004814BD" w:rsidRDefault="00712582" w:rsidP="004814BD">
      <w:pPr>
        <w:rPr>
          <w:rFonts w:asciiTheme="majorHAnsi" w:hAnsiTheme="majorHAnsi" w:cstheme="majorHAnsi"/>
        </w:rPr>
      </w:pPr>
      <w:r w:rsidRPr="004814BD">
        <w:rPr>
          <w:rFonts w:asciiTheme="majorHAnsi" w:hAnsiTheme="majorHAnsi" w:cstheme="majorHAnsi"/>
        </w:rPr>
        <w:t>aa</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Amino acids</w:t>
      </w:r>
    </w:p>
    <w:p w:rsidR="00712582" w:rsidRPr="004814BD" w:rsidRDefault="00712582" w:rsidP="004814BD">
      <w:pPr>
        <w:rPr>
          <w:rFonts w:asciiTheme="majorHAnsi" w:hAnsiTheme="majorHAnsi" w:cstheme="majorHAnsi"/>
        </w:rPr>
      </w:pPr>
      <w:r w:rsidRPr="004814BD">
        <w:rPr>
          <w:rFonts w:asciiTheme="majorHAnsi" w:hAnsiTheme="majorHAnsi" w:cstheme="majorHAnsi"/>
        </w:rPr>
        <w:t>AD</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Activation domain</w:t>
      </w:r>
    </w:p>
    <w:p w:rsidR="00712582" w:rsidRPr="004814BD" w:rsidRDefault="00712582" w:rsidP="004814BD">
      <w:pPr>
        <w:rPr>
          <w:rFonts w:asciiTheme="majorHAnsi" w:hAnsiTheme="majorHAnsi" w:cstheme="majorHAnsi"/>
          <w:u w:color="0E32B3"/>
          <w:lang w:val="en-US" w:bidi="en-US"/>
        </w:rPr>
      </w:pPr>
      <w:r w:rsidRPr="004814BD">
        <w:rPr>
          <w:rFonts w:asciiTheme="majorHAnsi" w:hAnsiTheme="majorHAnsi" w:cstheme="majorHAnsi"/>
        </w:rPr>
        <w:t>ADP</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u w:color="0E32B3"/>
          <w:lang w:val="en-US" w:bidi="en-US"/>
        </w:rPr>
        <w:t>Adenosine diphosphate</w:t>
      </w:r>
    </w:p>
    <w:p w:rsidR="00712582" w:rsidRPr="004814BD" w:rsidRDefault="00712582" w:rsidP="004814BD">
      <w:pPr>
        <w:rPr>
          <w:rFonts w:asciiTheme="majorHAnsi" w:hAnsiTheme="majorHAnsi" w:cstheme="majorHAnsi"/>
        </w:rPr>
      </w:pPr>
      <w:r w:rsidRPr="004814BD">
        <w:rPr>
          <w:rFonts w:asciiTheme="majorHAnsi" w:hAnsiTheme="majorHAnsi" w:cstheme="majorHAnsi"/>
          <w:u w:color="0E32B3"/>
          <w:lang w:val="en-US" w:bidi="en-US"/>
        </w:rPr>
        <w:t>APS</w:t>
      </w:r>
      <w:r w:rsidRPr="004814BD">
        <w:rPr>
          <w:rFonts w:asciiTheme="majorHAnsi" w:hAnsiTheme="majorHAnsi" w:cstheme="majorHAnsi"/>
          <w:u w:color="0E32B3"/>
          <w:lang w:val="en-US" w:bidi="en-US"/>
        </w:rPr>
        <w:tab/>
      </w:r>
      <w:r w:rsidRPr="004814BD">
        <w:rPr>
          <w:rFonts w:asciiTheme="majorHAnsi" w:hAnsiTheme="majorHAnsi" w:cstheme="majorHAnsi"/>
          <w:u w:color="0E32B3"/>
          <w:lang w:val="en-US" w:bidi="en-US"/>
        </w:rPr>
        <w:tab/>
      </w:r>
      <w:r w:rsidRPr="004814BD">
        <w:rPr>
          <w:rFonts w:asciiTheme="majorHAnsi" w:hAnsiTheme="majorHAnsi" w:cstheme="majorHAnsi"/>
          <w:u w:color="0E32B3"/>
          <w:lang w:val="en-US" w:bidi="en-US"/>
        </w:rPr>
        <w:tab/>
        <w:t>Ammonium persulphate</w:t>
      </w:r>
    </w:p>
    <w:p w:rsidR="00712582" w:rsidRPr="004814BD" w:rsidRDefault="00712582" w:rsidP="004814BD">
      <w:pPr>
        <w:rPr>
          <w:rFonts w:asciiTheme="majorHAnsi" w:hAnsiTheme="majorHAnsi" w:cstheme="majorHAnsi"/>
        </w:rPr>
      </w:pPr>
      <w:r w:rsidRPr="004814BD">
        <w:rPr>
          <w:rFonts w:asciiTheme="majorHAnsi" w:hAnsiTheme="majorHAnsi" w:cstheme="majorHAnsi"/>
        </w:rPr>
        <w:t>ATP</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u w:color="0E32B3"/>
          <w:lang w:val="en-US" w:bidi="en-US"/>
        </w:rPr>
        <w:t>Adenosine triphosphate</w:t>
      </w:r>
    </w:p>
    <w:p w:rsidR="00712582" w:rsidRPr="004814BD" w:rsidRDefault="00712582" w:rsidP="004814BD">
      <w:pPr>
        <w:rPr>
          <w:rFonts w:asciiTheme="majorHAnsi" w:hAnsiTheme="majorHAnsi" w:cstheme="majorHAnsi"/>
        </w:rPr>
      </w:pPr>
      <w:r w:rsidRPr="004814BD">
        <w:rPr>
          <w:rFonts w:asciiTheme="majorHAnsi" w:hAnsiTheme="majorHAnsi" w:cstheme="majorHAnsi"/>
        </w:rPr>
        <w:t>CHO</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Chinese hamster ovary</w:t>
      </w:r>
    </w:p>
    <w:p w:rsidR="00712582" w:rsidRPr="004814BD" w:rsidRDefault="00712582" w:rsidP="004814BD">
      <w:pPr>
        <w:rPr>
          <w:rFonts w:asciiTheme="majorHAnsi" w:hAnsiTheme="majorHAnsi" w:cstheme="majorHAnsi"/>
        </w:rPr>
      </w:pPr>
      <w:r w:rsidRPr="004814BD">
        <w:rPr>
          <w:rFonts w:asciiTheme="majorHAnsi" w:hAnsiTheme="majorHAnsi" w:cstheme="majorHAnsi"/>
        </w:rPr>
        <w:t>C-terminal</w:t>
      </w:r>
      <w:r w:rsidRPr="004814BD">
        <w:rPr>
          <w:rFonts w:asciiTheme="majorHAnsi" w:hAnsiTheme="majorHAnsi" w:cstheme="majorHAnsi"/>
        </w:rPr>
        <w:tab/>
      </w:r>
      <w:r w:rsidRPr="004814BD">
        <w:rPr>
          <w:rFonts w:asciiTheme="majorHAnsi" w:hAnsiTheme="majorHAnsi" w:cstheme="majorHAnsi"/>
        </w:rPr>
        <w:tab/>
        <w:t>Carboxyl-terminal</w:t>
      </w:r>
    </w:p>
    <w:p w:rsidR="00712582" w:rsidRPr="004814BD" w:rsidRDefault="00712582" w:rsidP="004814BD">
      <w:pPr>
        <w:rPr>
          <w:rFonts w:asciiTheme="majorHAnsi" w:hAnsiTheme="majorHAnsi" w:cstheme="majorHAnsi"/>
        </w:rPr>
      </w:pPr>
      <w:r w:rsidRPr="004814BD">
        <w:rPr>
          <w:rFonts w:asciiTheme="majorHAnsi" w:hAnsiTheme="majorHAnsi" w:cstheme="majorHAnsi"/>
        </w:rPr>
        <w:t>DBD</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DNA binding domain</w:t>
      </w:r>
    </w:p>
    <w:p w:rsidR="00712582" w:rsidRPr="004814BD" w:rsidRDefault="00712582" w:rsidP="004814BD">
      <w:pPr>
        <w:rPr>
          <w:rFonts w:asciiTheme="majorHAnsi" w:hAnsiTheme="majorHAnsi" w:cstheme="majorHAnsi"/>
        </w:rPr>
      </w:pPr>
      <w:r w:rsidRPr="004814BD">
        <w:rPr>
          <w:rFonts w:asciiTheme="majorHAnsi" w:hAnsiTheme="majorHAnsi" w:cstheme="majorHAnsi"/>
        </w:rPr>
        <w:t>DNA</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D</w:t>
      </w:r>
      <w:r w:rsidRPr="004814BD">
        <w:rPr>
          <w:rFonts w:asciiTheme="majorHAnsi" w:hAnsiTheme="majorHAnsi" w:cstheme="majorHAnsi"/>
          <w:lang w:val="en-US" w:bidi="en-US"/>
        </w:rPr>
        <w:t>eoxyribonucleic acid</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lang w:val="en-US"/>
        </w:rPr>
        <w:t>dATP</w:t>
      </w:r>
      <w:r w:rsidRPr="004814BD">
        <w:rPr>
          <w:rFonts w:asciiTheme="majorHAnsi" w:hAnsiTheme="majorHAnsi" w:cstheme="majorHAnsi"/>
          <w:b/>
          <w:bCs/>
          <w:lang w:val="en-US" w:bidi="en-US"/>
        </w:rPr>
        <w:t xml:space="preserve"> </w:t>
      </w:r>
      <w:r w:rsidRPr="004814BD">
        <w:rPr>
          <w:rFonts w:asciiTheme="majorHAnsi" w:hAnsiTheme="majorHAnsi" w:cstheme="majorHAnsi"/>
          <w:b/>
          <w:bCs/>
          <w:lang w:val="en-US" w:bidi="en-US"/>
        </w:rPr>
        <w:tab/>
      </w:r>
      <w:r w:rsidRPr="004814BD">
        <w:rPr>
          <w:rFonts w:asciiTheme="majorHAnsi" w:hAnsiTheme="majorHAnsi" w:cstheme="majorHAnsi"/>
          <w:b/>
          <w:bCs/>
          <w:lang w:val="en-US" w:bidi="en-US"/>
        </w:rPr>
        <w:tab/>
      </w:r>
      <w:r w:rsidRPr="004814BD">
        <w:rPr>
          <w:rFonts w:asciiTheme="majorHAnsi" w:hAnsiTheme="majorHAnsi" w:cstheme="majorHAnsi"/>
          <w:b/>
          <w:bCs/>
          <w:lang w:val="en-US" w:bidi="en-US"/>
        </w:rPr>
        <w:tab/>
      </w:r>
      <w:r w:rsidRPr="004814BD">
        <w:rPr>
          <w:rFonts w:asciiTheme="majorHAnsi" w:hAnsiTheme="majorHAnsi" w:cstheme="majorHAnsi"/>
          <w:bCs/>
          <w:lang w:val="en-US" w:bidi="en-US"/>
        </w:rPr>
        <w:t>Deoxyadenosine triphosphate</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lang w:val="en-US"/>
        </w:rPr>
        <w:t>dCTP</w:t>
      </w:r>
      <w:r w:rsidRPr="004814BD">
        <w:rPr>
          <w:rFonts w:asciiTheme="majorHAnsi" w:hAnsiTheme="majorHAnsi" w:cstheme="majorHAnsi"/>
          <w:bCs/>
          <w:lang w:val="en-US" w:bidi="en-US"/>
        </w:rPr>
        <w:t xml:space="preserve"> </w:t>
      </w:r>
      <w:r w:rsidRPr="004814BD">
        <w:rPr>
          <w:rFonts w:asciiTheme="majorHAnsi" w:hAnsiTheme="majorHAnsi" w:cstheme="majorHAnsi"/>
          <w:bCs/>
          <w:lang w:val="en-US" w:bidi="en-US"/>
        </w:rPr>
        <w:tab/>
      </w:r>
      <w:r w:rsidRPr="004814BD">
        <w:rPr>
          <w:rFonts w:asciiTheme="majorHAnsi" w:hAnsiTheme="majorHAnsi" w:cstheme="majorHAnsi"/>
          <w:bCs/>
          <w:lang w:val="en-US" w:bidi="en-US"/>
        </w:rPr>
        <w:tab/>
      </w:r>
      <w:r w:rsidRPr="004814BD">
        <w:rPr>
          <w:rFonts w:asciiTheme="majorHAnsi" w:hAnsiTheme="majorHAnsi" w:cstheme="majorHAnsi"/>
          <w:bCs/>
          <w:lang w:val="en-US" w:bidi="en-US"/>
        </w:rPr>
        <w:tab/>
        <w:t>Deoxycytidine triphosphate</w:t>
      </w:r>
    </w:p>
    <w:p w:rsidR="00712582" w:rsidRPr="004814BD" w:rsidRDefault="00712582" w:rsidP="004814BD">
      <w:pPr>
        <w:rPr>
          <w:rFonts w:asciiTheme="majorHAnsi" w:hAnsiTheme="majorHAnsi" w:cstheme="majorHAnsi"/>
          <w:bCs/>
          <w:lang w:val="en-US" w:bidi="en-US"/>
        </w:rPr>
      </w:pPr>
      <w:r w:rsidRPr="004814BD">
        <w:rPr>
          <w:rFonts w:asciiTheme="majorHAnsi" w:hAnsiTheme="majorHAnsi" w:cstheme="majorHAnsi"/>
          <w:lang w:val="en-US"/>
        </w:rPr>
        <w:t>dGTP</w:t>
      </w:r>
      <w:r w:rsidRPr="004814BD">
        <w:rPr>
          <w:rFonts w:asciiTheme="majorHAnsi" w:hAnsiTheme="majorHAnsi" w:cstheme="majorHAnsi"/>
          <w:bCs/>
          <w:lang w:val="en-US" w:bidi="en-US"/>
        </w:rPr>
        <w:t xml:space="preserve"> </w:t>
      </w:r>
      <w:r w:rsidRPr="004814BD">
        <w:rPr>
          <w:rFonts w:asciiTheme="majorHAnsi" w:hAnsiTheme="majorHAnsi" w:cstheme="majorHAnsi"/>
          <w:bCs/>
          <w:lang w:val="en-US" w:bidi="en-US"/>
        </w:rPr>
        <w:tab/>
      </w:r>
      <w:r w:rsidRPr="004814BD">
        <w:rPr>
          <w:rFonts w:asciiTheme="majorHAnsi" w:hAnsiTheme="majorHAnsi" w:cstheme="majorHAnsi"/>
          <w:bCs/>
          <w:lang w:val="en-US" w:bidi="en-US"/>
        </w:rPr>
        <w:tab/>
      </w:r>
      <w:r w:rsidRPr="004814BD">
        <w:rPr>
          <w:rFonts w:asciiTheme="majorHAnsi" w:hAnsiTheme="majorHAnsi" w:cstheme="majorHAnsi"/>
          <w:bCs/>
          <w:lang w:val="en-US" w:bidi="en-US"/>
        </w:rPr>
        <w:tab/>
        <w:t>Deoxyguanosine triphosphate</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bCs/>
          <w:lang w:val="en-US" w:bidi="en-US"/>
        </w:rPr>
        <w:t>dH</w:t>
      </w:r>
      <w:r w:rsidRPr="004814BD">
        <w:rPr>
          <w:rFonts w:asciiTheme="majorHAnsi" w:hAnsiTheme="majorHAnsi" w:cstheme="majorHAnsi"/>
          <w:bCs/>
          <w:vertAlign w:val="subscript"/>
          <w:lang w:val="en-US" w:bidi="en-US"/>
        </w:rPr>
        <w:t>2</w:t>
      </w:r>
      <w:r w:rsidRPr="004814BD">
        <w:rPr>
          <w:rFonts w:asciiTheme="majorHAnsi" w:hAnsiTheme="majorHAnsi" w:cstheme="majorHAnsi"/>
          <w:bCs/>
          <w:lang w:val="en-US" w:bidi="en-US"/>
        </w:rPr>
        <w:t>O</w:t>
      </w:r>
      <w:r w:rsidRPr="004814BD">
        <w:rPr>
          <w:rFonts w:asciiTheme="majorHAnsi" w:hAnsiTheme="majorHAnsi" w:cstheme="majorHAnsi"/>
          <w:bCs/>
          <w:lang w:val="en-US" w:bidi="en-US"/>
        </w:rPr>
        <w:tab/>
      </w:r>
      <w:r w:rsidRPr="004814BD">
        <w:rPr>
          <w:rFonts w:asciiTheme="majorHAnsi" w:hAnsiTheme="majorHAnsi" w:cstheme="majorHAnsi"/>
          <w:bCs/>
          <w:lang w:val="en-US" w:bidi="en-US"/>
        </w:rPr>
        <w:tab/>
      </w:r>
      <w:r w:rsidRPr="004814BD">
        <w:rPr>
          <w:rFonts w:asciiTheme="majorHAnsi" w:hAnsiTheme="majorHAnsi" w:cstheme="majorHAnsi"/>
          <w:bCs/>
          <w:lang w:val="en-US" w:bidi="en-US"/>
        </w:rPr>
        <w:tab/>
        <w:t>Deionised water</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lang w:val="en-US"/>
        </w:rPr>
        <w:t>dNTPs</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t>Equimolar mixture of dATP, dTTP, dCTP, dGTP</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lang w:val="en-US"/>
        </w:rPr>
        <w:t>DTT</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t>Dithiothreiol</w:t>
      </w:r>
    </w:p>
    <w:p w:rsidR="00712582" w:rsidRPr="004814BD" w:rsidRDefault="00712582" w:rsidP="004814BD">
      <w:pPr>
        <w:rPr>
          <w:rFonts w:asciiTheme="majorHAnsi" w:hAnsiTheme="majorHAnsi" w:cstheme="majorHAnsi"/>
        </w:rPr>
      </w:pPr>
      <w:r w:rsidRPr="004814BD">
        <w:rPr>
          <w:rFonts w:asciiTheme="majorHAnsi" w:hAnsiTheme="majorHAnsi" w:cstheme="majorHAnsi"/>
          <w:lang w:val="en-US"/>
        </w:rPr>
        <w:t>dTTP</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t>De</w:t>
      </w:r>
      <w:r w:rsidRPr="004814BD">
        <w:rPr>
          <w:rFonts w:asciiTheme="majorHAnsi" w:hAnsiTheme="majorHAnsi" w:cstheme="majorHAnsi"/>
          <w:lang w:val="en-US" w:bidi="en-US"/>
        </w:rPr>
        <w:t>oxythymidine triphosphate</w:t>
      </w:r>
    </w:p>
    <w:p w:rsidR="00712582" w:rsidRPr="004814BD" w:rsidRDefault="00712582" w:rsidP="004814BD">
      <w:pPr>
        <w:rPr>
          <w:rFonts w:asciiTheme="majorHAnsi" w:hAnsiTheme="majorHAnsi" w:cstheme="majorHAnsi"/>
        </w:rPr>
      </w:pPr>
      <w:r w:rsidRPr="004814BD">
        <w:rPr>
          <w:rFonts w:asciiTheme="majorHAnsi" w:hAnsiTheme="majorHAnsi" w:cstheme="majorHAnsi"/>
        </w:rPr>
        <w:t>DRP</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Dynamin related protein</w:t>
      </w:r>
    </w:p>
    <w:p w:rsidR="00712582" w:rsidRPr="004814BD" w:rsidRDefault="00712582" w:rsidP="004814BD">
      <w:pPr>
        <w:rPr>
          <w:rFonts w:asciiTheme="majorHAnsi" w:hAnsiTheme="majorHAnsi" w:cstheme="majorHAnsi"/>
          <w:b/>
          <w:i/>
        </w:rPr>
      </w:pPr>
      <w:r w:rsidRPr="004814BD">
        <w:rPr>
          <w:rFonts w:asciiTheme="majorHAnsi" w:hAnsiTheme="majorHAnsi" w:cstheme="majorHAnsi"/>
          <w:i/>
        </w:rPr>
        <w:t>E.coli</w:t>
      </w:r>
      <w:r w:rsidRPr="004814BD">
        <w:rPr>
          <w:rFonts w:asciiTheme="majorHAnsi" w:hAnsiTheme="majorHAnsi" w:cstheme="majorHAnsi"/>
          <w:i/>
        </w:rPr>
        <w:tab/>
      </w:r>
      <w:r w:rsidRPr="004814BD">
        <w:rPr>
          <w:rFonts w:asciiTheme="majorHAnsi" w:hAnsiTheme="majorHAnsi" w:cstheme="majorHAnsi"/>
          <w:i/>
        </w:rPr>
        <w:tab/>
      </w:r>
      <w:r w:rsidRPr="004814BD">
        <w:rPr>
          <w:rFonts w:asciiTheme="majorHAnsi" w:hAnsiTheme="majorHAnsi" w:cstheme="majorHAnsi"/>
          <w:i/>
        </w:rPr>
        <w:tab/>
        <w:t>Escherichia coli</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rPr>
        <w:t>ECL</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lang w:val="en-US"/>
        </w:rPr>
        <w:t xml:space="preserve">Enhanced chemiluminescence </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lang w:val="en-US"/>
        </w:rPr>
        <w:t>EDTA</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bCs/>
          <w:lang w:val="en-US" w:bidi="en-US"/>
        </w:rPr>
        <w:t>ethylenediaminetetraacetic acid</w:t>
      </w:r>
    </w:p>
    <w:p w:rsidR="00712582" w:rsidRPr="004814BD" w:rsidRDefault="00712582" w:rsidP="004814BD">
      <w:pPr>
        <w:rPr>
          <w:rFonts w:asciiTheme="majorHAnsi" w:hAnsiTheme="majorHAnsi" w:cstheme="majorHAnsi"/>
          <w:b/>
          <w:lang w:val="en-US"/>
        </w:rPr>
      </w:pPr>
      <w:r w:rsidRPr="004814BD">
        <w:rPr>
          <w:rFonts w:asciiTheme="majorHAnsi" w:hAnsiTheme="majorHAnsi" w:cstheme="majorHAnsi"/>
          <w:lang w:val="en-US"/>
        </w:rPr>
        <w:t>ER</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t>Endoplasmic reticulum</w:t>
      </w:r>
    </w:p>
    <w:p w:rsidR="00712582" w:rsidRPr="004814BD" w:rsidRDefault="00712582" w:rsidP="004814BD">
      <w:pPr>
        <w:rPr>
          <w:rFonts w:asciiTheme="majorHAnsi" w:hAnsiTheme="majorHAnsi" w:cstheme="majorHAnsi"/>
        </w:rPr>
      </w:pPr>
      <w:r w:rsidRPr="004814BD">
        <w:rPr>
          <w:rFonts w:asciiTheme="majorHAnsi" w:hAnsiTheme="majorHAnsi" w:cstheme="majorHAnsi"/>
        </w:rPr>
        <w:t>GFP</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Green fluorescent protein</w:t>
      </w:r>
    </w:p>
    <w:p w:rsidR="00712582" w:rsidRPr="004814BD" w:rsidRDefault="00712582" w:rsidP="004814BD">
      <w:pPr>
        <w:rPr>
          <w:rFonts w:asciiTheme="majorHAnsi" w:hAnsiTheme="majorHAnsi" w:cstheme="majorHAnsi"/>
        </w:rPr>
      </w:pPr>
      <w:r w:rsidRPr="004814BD">
        <w:rPr>
          <w:rFonts w:asciiTheme="majorHAnsi" w:hAnsiTheme="majorHAnsi" w:cstheme="majorHAnsi"/>
        </w:rPr>
        <w:t>GSH</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 xml:space="preserve">Glutathione </w:t>
      </w:r>
    </w:p>
    <w:p w:rsidR="00712582" w:rsidRPr="004814BD" w:rsidRDefault="00712582" w:rsidP="004814BD">
      <w:pPr>
        <w:rPr>
          <w:rFonts w:asciiTheme="majorHAnsi" w:hAnsiTheme="majorHAnsi" w:cstheme="majorHAnsi"/>
        </w:rPr>
      </w:pPr>
      <w:r w:rsidRPr="004814BD">
        <w:rPr>
          <w:rFonts w:asciiTheme="majorHAnsi" w:hAnsiTheme="majorHAnsi" w:cstheme="majorHAnsi"/>
        </w:rPr>
        <w:t>GST</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lang w:val="en-US" w:bidi="en-US"/>
        </w:rPr>
        <w:t xml:space="preserve">Glutathione </w:t>
      </w:r>
      <w:r w:rsidRPr="004814BD">
        <w:rPr>
          <w:rFonts w:asciiTheme="majorHAnsi" w:hAnsiTheme="majorHAnsi" w:cstheme="majorHAnsi"/>
          <w:i/>
          <w:lang w:val="en-US" w:bidi="en-US"/>
        </w:rPr>
        <w:t>S</w:t>
      </w:r>
      <w:r w:rsidRPr="004814BD">
        <w:rPr>
          <w:rFonts w:asciiTheme="majorHAnsi" w:hAnsiTheme="majorHAnsi" w:cstheme="majorHAnsi"/>
          <w:lang w:val="en-US" w:bidi="en-US"/>
        </w:rPr>
        <w:t>-transferase</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rPr>
        <w:t>Hc</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i/>
          <w:lang w:val="en-US"/>
        </w:rPr>
        <w:t>Heteractis crispa</w:t>
      </w:r>
      <w:r w:rsidRPr="004814BD">
        <w:rPr>
          <w:rFonts w:asciiTheme="majorHAnsi" w:hAnsiTheme="majorHAnsi" w:cstheme="majorHAnsi"/>
          <w:lang w:val="en-US"/>
        </w:rPr>
        <w:t xml:space="preserve"> </w:t>
      </w:r>
    </w:p>
    <w:p w:rsidR="00712582" w:rsidRPr="004814BD" w:rsidRDefault="00712582" w:rsidP="004814BD">
      <w:pPr>
        <w:rPr>
          <w:rFonts w:asciiTheme="majorHAnsi" w:hAnsiTheme="majorHAnsi" w:cstheme="majorHAnsi"/>
        </w:rPr>
      </w:pPr>
      <w:r w:rsidRPr="004814BD">
        <w:rPr>
          <w:rFonts w:asciiTheme="majorHAnsi" w:hAnsiTheme="majorHAnsi" w:cstheme="majorHAnsi"/>
          <w:lang w:val="en-US"/>
        </w:rPr>
        <w:t>hr</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t>Hour(s)</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lang w:val="en-US"/>
        </w:rPr>
        <w:t>HRP</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t>Horseradish peroxidase</w:t>
      </w:r>
    </w:p>
    <w:p w:rsidR="00712582" w:rsidRPr="004814BD" w:rsidRDefault="00712582" w:rsidP="004814BD">
      <w:pPr>
        <w:rPr>
          <w:rFonts w:asciiTheme="majorHAnsi" w:hAnsiTheme="majorHAnsi" w:cstheme="majorHAnsi"/>
          <w:bCs/>
          <w:lang w:val="en-US" w:bidi="en-US"/>
        </w:rPr>
      </w:pPr>
      <w:r w:rsidRPr="004814BD">
        <w:rPr>
          <w:rFonts w:asciiTheme="majorHAnsi" w:hAnsiTheme="majorHAnsi" w:cstheme="majorHAnsi"/>
          <w:lang w:val="en-US"/>
        </w:rPr>
        <w:t>IgG</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t>I</w:t>
      </w:r>
      <w:r w:rsidRPr="004814BD">
        <w:rPr>
          <w:rFonts w:asciiTheme="majorHAnsi" w:hAnsiTheme="majorHAnsi" w:cstheme="majorHAnsi"/>
          <w:bCs/>
          <w:lang w:val="en-US" w:bidi="en-US"/>
        </w:rPr>
        <w:t>mmunoglobulin G</w:t>
      </w:r>
    </w:p>
    <w:p w:rsidR="00712582" w:rsidRPr="004814BD" w:rsidRDefault="00712582" w:rsidP="004814BD">
      <w:pPr>
        <w:rPr>
          <w:rFonts w:asciiTheme="majorHAnsi" w:hAnsiTheme="majorHAnsi" w:cstheme="majorHAnsi"/>
          <w:b/>
        </w:rPr>
      </w:pPr>
      <w:r w:rsidRPr="004814BD">
        <w:rPr>
          <w:rFonts w:asciiTheme="majorHAnsi" w:hAnsiTheme="majorHAnsi" w:cstheme="majorHAnsi"/>
        </w:rPr>
        <w:t>IPTG</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Isopropythio-</w:t>
      </w:r>
      <w:r w:rsidRPr="004814BD">
        <w:rPr>
          <w:rFonts w:asciiTheme="majorHAnsi" w:hAnsiTheme="majorHAnsi" w:cstheme="majorHAnsi"/>
        </w:rPr>
        <w:sym w:font="Symbol" w:char="F062"/>
      </w:r>
      <w:r w:rsidRPr="004814BD">
        <w:rPr>
          <w:rFonts w:asciiTheme="majorHAnsi" w:hAnsiTheme="majorHAnsi" w:cstheme="majorHAnsi"/>
        </w:rPr>
        <w:t>-D-galactoside</w:t>
      </w:r>
    </w:p>
    <w:p w:rsidR="00712582" w:rsidRPr="004814BD" w:rsidRDefault="00712582" w:rsidP="004814BD">
      <w:pPr>
        <w:rPr>
          <w:rFonts w:asciiTheme="majorHAnsi" w:hAnsiTheme="majorHAnsi" w:cstheme="majorHAnsi"/>
        </w:rPr>
      </w:pPr>
      <w:r w:rsidRPr="004814BD">
        <w:rPr>
          <w:rFonts w:asciiTheme="majorHAnsi" w:hAnsiTheme="majorHAnsi" w:cstheme="majorHAnsi"/>
        </w:rPr>
        <w:t>IRD</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Infantile Refsum disease</w:t>
      </w:r>
    </w:p>
    <w:p w:rsidR="00712582" w:rsidRPr="004814BD" w:rsidRDefault="00712582" w:rsidP="004814BD">
      <w:pPr>
        <w:rPr>
          <w:rFonts w:asciiTheme="majorHAnsi" w:hAnsiTheme="majorHAnsi" w:cstheme="majorHAnsi"/>
        </w:rPr>
      </w:pPr>
      <w:r w:rsidRPr="004814BD">
        <w:rPr>
          <w:rFonts w:asciiTheme="majorHAnsi" w:hAnsiTheme="majorHAnsi" w:cstheme="majorHAnsi"/>
        </w:rPr>
        <w:t>MDC</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Mouse dendritic cell</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rPr>
        <w:lastRenderedPageBreak/>
        <w:t>mPTS</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Peroxisomal membrane protein targeting signal</w:t>
      </w:r>
      <w:r w:rsidRPr="004814BD">
        <w:rPr>
          <w:rFonts w:asciiTheme="majorHAnsi" w:hAnsiTheme="majorHAnsi" w:cstheme="majorHAnsi"/>
          <w:lang w:val="en-US"/>
        </w:rPr>
        <w:tab/>
      </w:r>
    </w:p>
    <w:p w:rsidR="00712582" w:rsidRPr="004814BD" w:rsidRDefault="00712582" w:rsidP="004814BD">
      <w:pPr>
        <w:rPr>
          <w:rFonts w:asciiTheme="majorHAnsi" w:hAnsiTheme="majorHAnsi" w:cstheme="majorHAnsi"/>
        </w:rPr>
      </w:pPr>
      <w:r w:rsidRPr="004814BD">
        <w:rPr>
          <w:rFonts w:asciiTheme="majorHAnsi" w:hAnsiTheme="majorHAnsi" w:cstheme="majorHAnsi"/>
        </w:rPr>
        <w:t>mRNA</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Messenger RNA</w:t>
      </w:r>
    </w:p>
    <w:p w:rsidR="00464849" w:rsidRPr="004814BD" w:rsidRDefault="00464849" w:rsidP="004814BD">
      <w:pPr>
        <w:rPr>
          <w:rFonts w:asciiTheme="majorHAnsi" w:hAnsiTheme="majorHAnsi" w:cstheme="majorHAnsi"/>
        </w:rPr>
      </w:pPr>
      <w:r w:rsidRPr="004814BD">
        <w:rPr>
          <w:rFonts w:asciiTheme="majorHAnsi" w:hAnsiTheme="majorHAnsi" w:cstheme="majorHAnsi"/>
        </w:rPr>
        <w:t>MST</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MicroScale Thermophoresis</w:t>
      </w:r>
    </w:p>
    <w:p w:rsidR="00712582" w:rsidRPr="004814BD" w:rsidRDefault="00712582" w:rsidP="004814BD">
      <w:pPr>
        <w:rPr>
          <w:rFonts w:asciiTheme="majorHAnsi" w:hAnsiTheme="majorHAnsi" w:cstheme="majorHAnsi"/>
        </w:rPr>
      </w:pPr>
      <w:r w:rsidRPr="004814BD">
        <w:rPr>
          <w:rFonts w:asciiTheme="majorHAnsi" w:hAnsiTheme="majorHAnsi" w:cstheme="majorHAnsi"/>
        </w:rPr>
        <w:t>MVB</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 xml:space="preserve">Multivesicular body </w:t>
      </w:r>
    </w:p>
    <w:p w:rsidR="00712582" w:rsidRPr="004814BD" w:rsidRDefault="00712582" w:rsidP="004814BD">
      <w:pPr>
        <w:rPr>
          <w:rFonts w:asciiTheme="majorHAnsi" w:hAnsiTheme="majorHAnsi" w:cstheme="majorHAnsi"/>
        </w:rPr>
      </w:pPr>
      <w:r w:rsidRPr="004814BD">
        <w:rPr>
          <w:rFonts w:asciiTheme="majorHAnsi" w:hAnsiTheme="majorHAnsi" w:cstheme="majorHAnsi"/>
        </w:rPr>
        <w:t>NALD</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Neonatal adrenoleukodystrophy</w:t>
      </w:r>
    </w:p>
    <w:p w:rsidR="00712582" w:rsidRPr="004814BD" w:rsidRDefault="00712582" w:rsidP="004814BD">
      <w:pPr>
        <w:rPr>
          <w:rFonts w:asciiTheme="majorHAnsi" w:hAnsiTheme="majorHAnsi" w:cstheme="majorHAnsi"/>
        </w:rPr>
      </w:pPr>
      <w:r w:rsidRPr="004814BD">
        <w:rPr>
          <w:rFonts w:asciiTheme="majorHAnsi" w:hAnsiTheme="majorHAnsi" w:cstheme="majorHAnsi"/>
        </w:rPr>
        <w:t>N-terminal</w:t>
      </w:r>
      <w:r w:rsidRPr="004814BD">
        <w:rPr>
          <w:rFonts w:asciiTheme="majorHAnsi" w:hAnsiTheme="majorHAnsi" w:cstheme="majorHAnsi"/>
        </w:rPr>
        <w:tab/>
      </w:r>
      <w:r w:rsidRPr="004814BD">
        <w:rPr>
          <w:rFonts w:asciiTheme="majorHAnsi" w:hAnsiTheme="majorHAnsi" w:cstheme="majorHAnsi"/>
        </w:rPr>
        <w:tab/>
        <w:t>Amino-terminal</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lang w:val="en-US"/>
        </w:rPr>
        <w:t>nt</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t>Nucleotides</w:t>
      </w:r>
    </w:p>
    <w:p w:rsidR="00712582" w:rsidRPr="004814BD" w:rsidRDefault="00712582" w:rsidP="004814BD">
      <w:pPr>
        <w:rPr>
          <w:rFonts w:asciiTheme="majorHAnsi" w:hAnsiTheme="majorHAnsi" w:cstheme="majorHAnsi"/>
        </w:rPr>
      </w:pPr>
      <w:r w:rsidRPr="004814BD">
        <w:rPr>
          <w:rFonts w:asciiTheme="majorHAnsi" w:hAnsiTheme="majorHAnsi" w:cstheme="majorHAnsi"/>
        </w:rPr>
        <w:t>OD</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Optical density</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lang w:val="en-US"/>
        </w:rPr>
        <w:t>ORF</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t>Open reading frame</w:t>
      </w:r>
    </w:p>
    <w:p w:rsidR="00712582" w:rsidRPr="004814BD" w:rsidRDefault="00712582" w:rsidP="004814BD">
      <w:pPr>
        <w:rPr>
          <w:rFonts w:asciiTheme="majorHAnsi" w:hAnsiTheme="majorHAnsi" w:cstheme="majorHAnsi"/>
          <w:lang w:val="en-US"/>
        </w:rPr>
      </w:pPr>
      <w:r w:rsidRPr="004814BD">
        <w:rPr>
          <w:rFonts w:asciiTheme="majorHAnsi" w:hAnsiTheme="majorHAnsi" w:cstheme="majorHAnsi"/>
          <w:lang w:val="en-US"/>
        </w:rPr>
        <w:t>PEG</w:t>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lang w:val="en-US"/>
        </w:rPr>
        <w:tab/>
      </w:r>
      <w:r w:rsidRPr="004814BD">
        <w:rPr>
          <w:rFonts w:asciiTheme="majorHAnsi" w:hAnsiTheme="majorHAnsi" w:cstheme="majorHAnsi"/>
          <w:bCs/>
          <w:lang w:val="en-US" w:bidi="en-US"/>
        </w:rPr>
        <w:t>Polyethylene glycol</w:t>
      </w:r>
    </w:p>
    <w:p w:rsidR="00712582" w:rsidRPr="004814BD" w:rsidRDefault="00712582" w:rsidP="004814BD">
      <w:pPr>
        <w:rPr>
          <w:rFonts w:asciiTheme="majorHAnsi" w:hAnsiTheme="majorHAnsi" w:cstheme="majorHAnsi"/>
          <w:i/>
          <w:lang w:val="en-US"/>
        </w:rPr>
      </w:pPr>
      <w:r w:rsidRPr="004814BD">
        <w:rPr>
          <w:rFonts w:asciiTheme="majorHAnsi" w:hAnsiTheme="majorHAnsi" w:cstheme="majorHAnsi"/>
          <w:i/>
          <w:lang w:val="en-US"/>
        </w:rPr>
        <w:t>P.pastoris</w:t>
      </w:r>
      <w:r w:rsidRPr="004814BD">
        <w:rPr>
          <w:rFonts w:asciiTheme="majorHAnsi" w:hAnsiTheme="majorHAnsi" w:cstheme="majorHAnsi"/>
          <w:i/>
          <w:lang w:val="en-US"/>
        </w:rPr>
        <w:tab/>
      </w:r>
      <w:r w:rsidRPr="004814BD">
        <w:rPr>
          <w:rFonts w:asciiTheme="majorHAnsi" w:hAnsiTheme="majorHAnsi" w:cstheme="majorHAnsi"/>
          <w:i/>
          <w:lang w:val="en-US"/>
        </w:rPr>
        <w:tab/>
        <w:t>Pichia pastoris</w:t>
      </w:r>
    </w:p>
    <w:p w:rsidR="00712582" w:rsidRPr="004814BD" w:rsidRDefault="00712582" w:rsidP="004814BD">
      <w:pPr>
        <w:rPr>
          <w:rFonts w:asciiTheme="majorHAnsi" w:hAnsiTheme="majorHAnsi" w:cstheme="majorHAnsi"/>
        </w:rPr>
      </w:pPr>
      <w:r w:rsidRPr="004814BD">
        <w:rPr>
          <w:rFonts w:asciiTheme="majorHAnsi" w:hAnsiTheme="majorHAnsi" w:cstheme="majorHAnsi"/>
        </w:rPr>
        <w:t>PBD</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Peroxisome biogenesis disorder</w:t>
      </w:r>
    </w:p>
    <w:p w:rsidR="00712582" w:rsidRPr="004814BD" w:rsidRDefault="00712582" w:rsidP="004814BD">
      <w:pPr>
        <w:rPr>
          <w:rFonts w:asciiTheme="majorHAnsi" w:hAnsiTheme="majorHAnsi" w:cstheme="majorHAnsi"/>
        </w:rPr>
      </w:pPr>
      <w:r w:rsidRPr="004814BD">
        <w:rPr>
          <w:rFonts w:asciiTheme="majorHAnsi" w:hAnsiTheme="majorHAnsi" w:cstheme="majorHAnsi"/>
        </w:rPr>
        <w:t>PCR</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Polymerase chain reaction</w:t>
      </w:r>
    </w:p>
    <w:p w:rsidR="00712582" w:rsidRPr="004814BD" w:rsidRDefault="00712582" w:rsidP="004814BD">
      <w:pPr>
        <w:rPr>
          <w:rFonts w:asciiTheme="majorHAnsi" w:hAnsiTheme="majorHAnsi" w:cstheme="majorHAnsi"/>
        </w:rPr>
      </w:pPr>
      <w:r w:rsidRPr="004814BD">
        <w:rPr>
          <w:rFonts w:asciiTheme="majorHAnsi" w:hAnsiTheme="majorHAnsi" w:cstheme="majorHAnsi"/>
        </w:rPr>
        <w:t>PED</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Single peroxisomal enzyme deficiency</w:t>
      </w:r>
    </w:p>
    <w:p w:rsidR="00712582" w:rsidRPr="004814BD" w:rsidRDefault="00712582" w:rsidP="004814BD">
      <w:pPr>
        <w:rPr>
          <w:rFonts w:asciiTheme="majorHAnsi" w:hAnsiTheme="majorHAnsi" w:cstheme="majorHAnsi"/>
        </w:rPr>
      </w:pPr>
      <w:r w:rsidRPr="004814BD">
        <w:rPr>
          <w:rFonts w:asciiTheme="majorHAnsi" w:hAnsiTheme="majorHAnsi" w:cstheme="majorHAnsi"/>
        </w:rPr>
        <w:t>PMP</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Peroxisomal membrane protein</w:t>
      </w:r>
    </w:p>
    <w:p w:rsidR="00712582" w:rsidRPr="004814BD" w:rsidRDefault="00712582" w:rsidP="004814BD">
      <w:pPr>
        <w:rPr>
          <w:rFonts w:asciiTheme="majorHAnsi" w:hAnsiTheme="majorHAnsi" w:cstheme="majorHAnsi"/>
        </w:rPr>
      </w:pPr>
      <w:r w:rsidRPr="004814BD">
        <w:rPr>
          <w:rFonts w:asciiTheme="majorHAnsi" w:hAnsiTheme="majorHAnsi" w:cstheme="majorHAnsi"/>
        </w:rPr>
        <w:t>PTS</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Peroxisome targeting signal</w:t>
      </w:r>
    </w:p>
    <w:p w:rsidR="00712582" w:rsidRPr="004814BD" w:rsidRDefault="00712582" w:rsidP="004814BD">
      <w:pPr>
        <w:rPr>
          <w:rFonts w:asciiTheme="majorHAnsi" w:hAnsiTheme="majorHAnsi" w:cstheme="majorHAnsi"/>
        </w:rPr>
      </w:pPr>
      <w:r w:rsidRPr="004814BD">
        <w:rPr>
          <w:rFonts w:asciiTheme="majorHAnsi" w:hAnsiTheme="majorHAnsi" w:cstheme="majorHAnsi"/>
        </w:rPr>
        <w:t>RCDP</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Rhizomelic chondrodysplasia punctata</w:t>
      </w:r>
    </w:p>
    <w:p w:rsidR="00712582" w:rsidRPr="004814BD" w:rsidRDefault="00712582" w:rsidP="004814BD">
      <w:pPr>
        <w:rPr>
          <w:rFonts w:asciiTheme="majorHAnsi" w:hAnsiTheme="majorHAnsi" w:cstheme="majorHAnsi"/>
        </w:rPr>
      </w:pPr>
      <w:r w:rsidRPr="004814BD">
        <w:rPr>
          <w:rFonts w:asciiTheme="majorHAnsi" w:hAnsiTheme="majorHAnsi" w:cstheme="majorHAnsi"/>
        </w:rPr>
        <w:t>RFP</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Red fluorescent protein</w:t>
      </w:r>
    </w:p>
    <w:p w:rsidR="00712582" w:rsidRPr="004814BD" w:rsidRDefault="00712582" w:rsidP="004814BD">
      <w:pPr>
        <w:rPr>
          <w:rFonts w:asciiTheme="majorHAnsi" w:hAnsiTheme="majorHAnsi" w:cstheme="majorHAnsi"/>
        </w:rPr>
      </w:pPr>
      <w:r w:rsidRPr="004814BD">
        <w:rPr>
          <w:rFonts w:asciiTheme="majorHAnsi" w:hAnsiTheme="majorHAnsi" w:cstheme="majorHAnsi"/>
          <w:i/>
        </w:rPr>
        <w:t>S.cerevisiae</w:t>
      </w:r>
      <w:r w:rsidRPr="004814BD">
        <w:rPr>
          <w:rFonts w:asciiTheme="majorHAnsi" w:hAnsiTheme="majorHAnsi" w:cstheme="majorHAnsi"/>
          <w:i/>
        </w:rPr>
        <w:tab/>
      </w:r>
      <w:r w:rsidRPr="004814BD">
        <w:rPr>
          <w:rFonts w:asciiTheme="majorHAnsi" w:hAnsiTheme="majorHAnsi" w:cstheme="majorHAnsi"/>
          <w:i/>
        </w:rPr>
        <w:tab/>
        <w:t>Saccharomyces cerevisiae</w:t>
      </w:r>
    </w:p>
    <w:p w:rsidR="00712582" w:rsidRPr="004814BD" w:rsidRDefault="00712582" w:rsidP="004814BD">
      <w:pPr>
        <w:rPr>
          <w:rFonts w:asciiTheme="majorHAnsi" w:hAnsiTheme="majorHAnsi" w:cstheme="majorHAnsi"/>
        </w:rPr>
      </w:pPr>
      <w:r w:rsidRPr="004814BD">
        <w:rPr>
          <w:rFonts w:asciiTheme="majorHAnsi" w:hAnsiTheme="majorHAnsi" w:cstheme="majorHAnsi"/>
        </w:rPr>
        <w:t>SDS</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Sodium dodecyl sulphate</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r>
    </w:p>
    <w:p w:rsidR="00712582" w:rsidRPr="004814BD" w:rsidRDefault="00712582" w:rsidP="004814BD">
      <w:pPr>
        <w:rPr>
          <w:rFonts w:asciiTheme="majorHAnsi" w:hAnsiTheme="majorHAnsi" w:cstheme="majorHAnsi"/>
        </w:rPr>
      </w:pPr>
      <w:r w:rsidRPr="004814BD">
        <w:rPr>
          <w:rFonts w:asciiTheme="majorHAnsi" w:hAnsiTheme="majorHAnsi" w:cstheme="majorHAnsi"/>
        </w:rPr>
        <w:t>SDS-PAGE</w:t>
      </w:r>
      <w:r w:rsidRPr="004814BD">
        <w:rPr>
          <w:rFonts w:asciiTheme="majorHAnsi" w:hAnsiTheme="majorHAnsi" w:cstheme="majorHAnsi"/>
        </w:rPr>
        <w:tab/>
      </w:r>
      <w:r w:rsidRPr="004814BD">
        <w:rPr>
          <w:rFonts w:asciiTheme="majorHAnsi" w:hAnsiTheme="majorHAnsi" w:cstheme="majorHAnsi"/>
        </w:rPr>
        <w:tab/>
        <w:t>Sodium dodecyl sulphate-polyacrylamide gel electrophoresis</w:t>
      </w:r>
    </w:p>
    <w:p w:rsidR="00712582" w:rsidRPr="004814BD" w:rsidRDefault="00712582" w:rsidP="004814BD">
      <w:pPr>
        <w:rPr>
          <w:rFonts w:asciiTheme="majorHAnsi" w:hAnsiTheme="majorHAnsi" w:cstheme="majorHAnsi"/>
        </w:rPr>
      </w:pPr>
      <w:r w:rsidRPr="004814BD">
        <w:rPr>
          <w:rFonts w:asciiTheme="majorHAnsi" w:hAnsiTheme="majorHAnsi" w:cstheme="majorHAnsi"/>
        </w:rPr>
        <w:t>TEMED</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N, N, N-Tetramethylethlenediamine</w:t>
      </w:r>
    </w:p>
    <w:p w:rsidR="00712582" w:rsidRPr="004814BD" w:rsidRDefault="00712582" w:rsidP="004814BD">
      <w:pPr>
        <w:rPr>
          <w:rFonts w:asciiTheme="majorHAnsi" w:hAnsiTheme="majorHAnsi" w:cstheme="majorHAnsi"/>
        </w:rPr>
      </w:pPr>
      <w:r w:rsidRPr="004814BD">
        <w:rPr>
          <w:rFonts w:asciiTheme="majorHAnsi" w:hAnsiTheme="majorHAnsi" w:cstheme="majorHAnsi"/>
        </w:rPr>
        <w:t>UAS</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Upstream activation signal</w:t>
      </w:r>
    </w:p>
    <w:p w:rsidR="00712582" w:rsidRPr="004814BD" w:rsidRDefault="00712582" w:rsidP="004814BD">
      <w:pPr>
        <w:rPr>
          <w:rFonts w:asciiTheme="majorHAnsi" w:hAnsiTheme="majorHAnsi" w:cstheme="majorHAnsi"/>
        </w:rPr>
      </w:pPr>
      <w:r w:rsidRPr="004814BD">
        <w:rPr>
          <w:rFonts w:asciiTheme="majorHAnsi" w:hAnsiTheme="majorHAnsi" w:cstheme="majorHAnsi"/>
        </w:rPr>
        <w:t>YFP</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Yellow fluorescent protein</w:t>
      </w:r>
    </w:p>
    <w:p w:rsidR="00712582" w:rsidRPr="004814BD" w:rsidRDefault="00712582" w:rsidP="004814BD">
      <w:pPr>
        <w:rPr>
          <w:rFonts w:asciiTheme="majorHAnsi" w:hAnsiTheme="majorHAnsi" w:cstheme="majorHAnsi"/>
        </w:rPr>
      </w:pPr>
      <w:r w:rsidRPr="004814BD">
        <w:rPr>
          <w:rFonts w:asciiTheme="majorHAnsi" w:hAnsiTheme="majorHAnsi" w:cstheme="majorHAnsi"/>
        </w:rPr>
        <w:t>WB</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Woronin body</w:t>
      </w:r>
    </w:p>
    <w:p w:rsidR="00712582" w:rsidRPr="004814BD" w:rsidRDefault="00712582" w:rsidP="004814BD">
      <w:pPr>
        <w:rPr>
          <w:rFonts w:asciiTheme="majorHAnsi" w:hAnsiTheme="majorHAnsi" w:cstheme="majorHAnsi"/>
        </w:rPr>
      </w:pPr>
      <w:r w:rsidRPr="004814BD">
        <w:rPr>
          <w:rFonts w:asciiTheme="majorHAnsi" w:hAnsiTheme="majorHAnsi" w:cstheme="majorHAnsi"/>
        </w:rPr>
        <w:t>WSC</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Woronin sorting complex</w:t>
      </w:r>
    </w:p>
    <w:p w:rsidR="00712582" w:rsidRPr="004814BD" w:rsidRDefault="00712582" w:rsidP="004814BD">
      <w:pPr>
        <w:rPr>
          <w:rFonts w:asciiTheme="majorHAnsi" w:hAnsiTheme="majorHAnsi" w:cstheme="majorHAnsi"/>
        </w:rPr>
      </w:pPr>
      <w:r w:rsidRPr="004814BD">
        <w:rPr>
          <w:rFonts w:asciiTheme="majorHAnsi" w:hAnsiTheme="majorHAnsi" w:cstheme="majorHAnsi"/>
        </w:rPr>
        <w:t>WT</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Wild type</w:t>
      </w:r>
    </w:p>
    <w:p w:rsidR="00712582" w:rsidRPr="004814BD" w:rsidRDefault="00712582" w:rsidP="004814BD">
      <w:pPr>
        <w:rPr>
          <w:rFonts w:asciiTheme="majorHAnsi" w:hAnsiTheme="majorHAnsi" w:cstheme="majorHAnsi"/>
        </w:rPr>
      </w:pPr>
      <w:r w:rsidRPr="004814BD">
        <w:rPr>
          <w:rFonts w:asciiTheme="majorHAnsi" w:hAnsiTheme="majorHAnsi" w:cstheme="majorHAnsi"/>
        </w:rPr>
        <w:t>X-gal</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5-Bromo-4-chloro-3-inolyl-</w:t>
      </w:r>
      <w:r w:rsidRPr="004814BD">
        <w:rPr>
          <w:rFonts w:asciiTheme="majorHAnsi" w:hAnsiTheme="majorHAnsi" w:cstheme="majorHAnsi"/>
        </w:rPr>
        <w:sym w:font="Symbol" w:char="F062"/>
      </w:r>
      <w:r w:rsidRPr="004814BD">
        <w:rPr>
          <w:rFonts w:asciiTheme="majorHAnsi" w:hAnsiTheme="majorHAnsi" w:cstheme="majorHAnsi"/>
        </w:rPr>
        <w:t>-D-galactosidase</w:t>
      </w:r>
    </w:p>
    <w:p w:rsidR="00712582" w:rsidRPr="004814BD" w:rsidRDefault="00712582" w:rsidP="004814BD">
      <w:pPr>
        <w:rPr>
          <w:rFonts w:asciiTheme="majorHAnsi" w:hAnsiTheme="majorHAnsi" w:cstheme="majorHAnsi"/>
        </w:rPr>
      </w:pPr>
      <w:r w:rsidRPr="004814BD">
        <w:rPr>
          <w:rFonts w:asciiTheme="majorHAnsi" w:hAnsiTheme="majorHAnsi" w:cstheme="majorHAnsi"/>
        </w:rPr>
        <w:t>ZS</w:t>
      </w:r>
      <w:r w:rsidRPr="004814BD">
        <w:rPr>
          <w:rFonts w:asciiTheme="majorHAnsi" w:hAnsiTheme="majorHAnsi" w:cstheme="majorHAnsi"/>
        </w:rPr>
        <w:tab/>
      </w:r>
      <w:r w:rsidRPr="004814BD">
        <w:rPr>
          <w:rFonts w:asciiTheme="majorHAnsi" w:hAnsiTheme="majorHAnsi" w:cstheme="majorHAnsi"/>
        </w:rPr>
        <w:tab/>
      </w:r>
      <w:r w:rsidRPr="004814BD">
        <w:rPr>
          <w:rFonts w:asciiTheme="majorHAnsi" w:hAnsiTheme="majorHAnsi" w:cstheme="majorHAnsi"/>
        </w:rPr>
        <w:tab/>
        <w:t>Zellweger syndrome</w:t>
      </w:r>
    </w:p>
    <w:p w:rsidR="00712582" w:rsidRDefault="00712582" w:rsidP="00712582">
      <w:pPr>
        <w:spacing w:after="160" w:line="259" w:lineRule="auto"/>
        <w:jc w:val="left"/>
      </w:pPr>
      <w:r>
        <w:br w:type="page"/>
      </w:r>
    </w:p>
    <w:p w:rsidR="00C767B1" w:rsidRDefault="00C767B1" w:rsidP="00712582">
      <w:pPr>
        <w:pStyle w:val="Title"/>
        <w:rPr>
          <w:rFonts w:eastAsia="Cambria"/>
        </w:rPr>
      </w:pPr>
      <w:r>
        <w:rPr>
          <w:rFonts w:eastAsia="Cambria"/>
        </w:rPr>
        <w:lastRenderedPageBreak/>
        <w:t>Amino Acids</w:t>
      </w:r>
    </w:p>
    <w:p w:rsidR="00C767B1" w:rsidRPr="00E92162" w:rsidRDefault="00C767B1" w:rsidP="00C767B1">
      <w:pPr>
        <w:jc w:val="center"/>
      </w:pPr>
    </w:p>
    <w:p w:rsidR="00C767B1" w:rsidRDefault="00C767B1" w:rsidP="00C767B1">
      <w:r>
        <w:t>Ala</w:t>
      </w:r>
      <w:r>
        <w:tab/>
      </w:r>
      <w:r>
        <w:tab/>
        <w:t>A</w:t>
      </w:r>
      <w:r>
        <w:tab/>
      </w:r>
      <w:r>
        <w:tab/>
        <w:t>Alanine</w:t>
      </w:r>
    </w:p>
    <w:p w:rsidR="00C767B1" w:rsidRDefault="00C767B1" w:rsidP="00C767B1">
      <w:r>
        <w:t>Cys</w:t>
      </w:r>
      <w:r>
        <w:tab/>
      </w:r>
      <w:r>
        <w:tab/>
        <w:t>C</w:t>
      </w:r>
      <w:r>
        <w:tab/>
      </w:r>
      <w:r>
        <w:tab/>
        <w:t>Cysteine</w:t>
      </w:r>
    </w:p>
    <w:p w:rsidR="00C767B1" w:rsidRDefault="00C767B1" w:rsidP="00C767B1">
      <w:r>
        <w:t>Asp</w:t>
      </w:r>
      <w:r>
        <w:tab/>
      </w:r>
      <w:r>
        <w:tab/>
        <w:t>D</w:t>
      </w:r>
      <w:r>
        <w:tab/>
      </w:r>
      <w:r>
        <w:tab/>
        <w:t>Aspartic acid</w:t>
      </w:r>
      <w:r>
        <w:tab/>
      </w:r>
      <w:r>
        <w:tab/>
      </w:r>
    </w:p>
    <w:p w:rsidR="00C767B1" w:rsidRDefault="00C767B1" w:rsidP="00C767B1">
      <w:r>
        <w:t>Glu</w:t>
      </w:r>
      <w:r>
        <w:tab/>
      </w:r>
      <w:r>
        <w:tab/>
        <w:t>E</w:t>
      </w:r>
      <w:r>
        <w:tab/>
      </w:r>
      <w:r>
        <w:tab/>
        <w:t>Glutamic acid</w:t>
      </w:r>
      <w:r>
        <w:tab/>
      </w:r>
      <w:r>
        <w:tab/>
      </w:r>
    </w:p>
    <w:p w:rsidR="00C767B1" w:rsidRDefault="00C767B1" w:rsidP="00C767B1">
      <w:r>
        <w:t>Phe</w:t>
      </w:r>
      <w:r>
        <w:tab/>
      </w:r>
      <w:r>
        <w:tab/>
        <w:t>F</w:t>
      </w:r>
      <w:r>
        <w:tab/>
      </w:r>
      <w:r>
        <w:tab/>
        <w:t>Phenylalanine</w:t>
      </w:r>
      <w:r>
        <w:tab/>
      </w:r>
      <w:r>
        <w:tab/>
      </w:r>
    </w:p>
    <w:p w:rsidR="00C767B1" w:rsidRDefault="00C767B1" w:rsidP="00C767B1">
      <w:r>
        <w:t>Gly</w:t>
      </w:r>
      <w:r>
        <w:tab/>
      </w:r>
      <w:r>
        <w:tab/>
        <w:t>G</w:t>
      </w:r>
      <w:r>
        <w:tab/>
      </w:r>
      <w:r>
        <w:tab/>
        <w:t>Glycine</w:t>
      </w:r>
      <w:r>
        <w:tab/>
      </w:r>
      <w:r>
        <w:tab/>
      </w:r>
    </w:p>
    <w:p w:rsidR="00C767B1" w:rsidRDefault="00C767B1" w:rsidP="00C767B1">
      <w:r>
        <w:t>His</w:t>
      </w:r>
      <w:r>
        <w:tab/>
      </w:r>
      <w:r>
        <w:tab/>
        <w:t>H</w:t>
      </w:r>
      <w:r>
        <w:tab/>
      </w:r>
      <w:r>
        <w:tab/>
        <w:t>Histidine</w:t>
      </w:r>
      <w:r>
        <w:tab/>
      </w:r>
      <w:r>
        <w:tab/>
      </w:r>
    </w:p>
    <w:p w:rsidR="00C767B1" w:rsidRDefault="00C767B1" w:rsidP="00C767B1">
      <w:r>
        <w:t>Ile</w:t>
      </w:r>
      <w:r>
        <w:tab/>
      </w:r>
      <w:r>
        <w:tab/>
        <w:t>I</w:t>
      </w:r>
      <w:r>
        <w:tab/>
      </w:r>
      <w:r>
        <w:tab/>
        <w:t>Isoleucine</w:t>
      </w:r>
      <w:r>
        <w:tab/>
      </w:r>
      <w:r>
        <w:tab/>
      </w:r>
    </w:p>
    <w:p w:rsidR="00C767B1" w:rsidRDefault="00C767B1" w:rsidP="00C767B1">
      <w:r>
        <w:t>Lys</w:t>
      </w:r>
      <w:r>
        <w:tab/>
      </w:r>
      <w:r>
        <w:tab/>
        <w:t>K</w:t>
      </w:r>
      <w:r>
        <w:tab/>
      </w:r>
      <w:r>
        <w:tab/>
        <w:t>Lysine</w:t>
      </w:r>
      <w:r>
        <w:tab/>
      </w:r>
      <w:r>
        <w:tab/>
      </w:r>
      <w:r>
        <w:tab/>
      </w:r>
    </w:p>
    <w:p w:rsidR="00C767B1" w:rsidRDefault="00C767B1" w:rsidP="00C767B1">
      <w:r>
        <w:t>Leu</w:t>
      </w:r>
      <w:r>
        <w:tab/>
      </w:r>
      <w:r>
        <w:tab/>
        <w:t>L</w:t>
      </w:r>
      <w:r>
        <w:tab/>
      </w:r>
      <w:r>
        <w:tab/>
        <w:t>Leucine</w:t>
      </w:r>
      <w:r>
        <w:tab/>
      </w:r>
      <w:r>
        <w:tab/>
      </w:r>
    </w:p>
    <w:p w:rsidR="00C767B1" w:rsidRDefault="00C767B1" w:rsidP="00C767B1">
      <w:r>
        <w:t>Met</w:t>
      </w:r>
      <w:r>
        <w:tab/>
      </w:r>
      <w:r>
        <w:tab/>
        <w:t>M</w:t>
      </w:r>
      <w:r>
        <w:tab/>
      </w:r>
      <w:r>
        <w:tab/>
        <w:t>Methionine</w:t>
      </w:r>
      <w:r>
        <w:tab/>
      </w:r>
      <w:r>
        <w:tab/>
      </w:r>
    </w:p>
    <w:p w:rsidR="00C767B1" w:rsidRDefault="00C767B1" w:rsidP="00C767B1">
      <w:r>
        <w:t>Asn</w:t>
      </w:r>
      <w:r>
        <w:tab/>
      </w:r>
      <w:r>
        <w:tab/>
        <w:t>N</w:t>
      </w:r>
      <w:r>
        <w:tab/>
      </w:r>
      <w:r>
        <w:tab/>
        <w:t>Asparagine</w:t>
      </w:r>
      <w:r>
        <w:tab/>
      </w:r>
      <w:r>
        <w:tab/>
      </w:r>
    </w:p>
    <w:p w:rsidR="00C767B1" w:rsidRDefault="00C767B1" w:rsidP="00C767B1">
      <w:r>
        <w:t>Pro</w:t>
      </w:r>
      <w:r>
        <w:tab/>
      </w:r>
      <w:r>
        <w:tab/>
        <w:t>P</w:t>
      </w:r>
      <w:r>
        <w:tab/>
      </w:r>
      <w:r>
        <w:tab/>
        <w:t>Proline</w:t>
      </w:r>
      <w:r>
        <w:tab/>
      </w:r>
      <w:r>
        <w:tab/>
      </w:r>
      <w:r>
        <w:tab/>
      </w:r>
    </w:p>
    <w:p w:rsidR="00C767B1" w:rsidRDefault="00C767B1" w:rsidP="00C767B1">
      <w:r>
        <w:t>Gln</w:t>
      </w:r>
      <w:r>
        <w:tab/>
      </w:r>
      <w:r>
        <w:tab/>
        <w:t>Q</w:t>
      </w:r>
      <w:r>
        <w:tab/>
      </w:r>
      <w:r>
        <w:tab/>
        <w:t>Glutamine</w:t>
      </w:r>
      <w:r>
        <w:tab/>
      </w:r>
      <w:r>
        <w:tab/>
      </w:r>
    </w:p>
    <w:p w:rsidR="00C767B1" w:rsidRDefault="00C767B1" w:rsidP="00C767B1">
      <w:r>
        <w:t>Arg</w:t>
      </w:r>
      <w:r>
        <w:tab/>
      </w:r>
      <w:r>
        <w:tab/>
        <w:t>R</w:t>
      </w:r>
      <w:r>
        <w:tab/>
      </w:r>
      <w:r>
        <w:tab/>
        <w:t>Arginine</w:t>
      </w:r>
    </w:p>
    <w:p w:rsidR="00C767B1" w:rsidRDefault="00C767B1" w:rsidP="00C767B1">
      <w:r>
        <w:t>Ser</w:t>
      </w:r>
      <w:r>
        <w:tab/>
      </w:r>
      <w:r>
        <w:tab/>
        <w:t>S</w:t>
      </w:r>
      <w:r>
        <w:tab/>
      </w:r>
      <w:r>
        <w:tab/>
        <w:t>Serine</w:t>
      </w:r>
    </w:p>
    <w:p w:rsidR="00C767B1" w:rsidRDefault="00C767B1" w:rsidP="00C767B1">
      <w:r>
        <w:t>Thr</w:t>
      </w:r>
      <w:r>
        <w:tab/>
      </w:r>
      <w:r>
        <w:tab/>
        <w:t>T</w:t>
      </w:r>
      <w:r>
        <w:tab/>
      </w:r>
      <w:r>
        <w:tab/>
        <w:t>Threonine</w:t>
      </w:r>
    </w:p>
    <w:p w:rsidR="00C767B1" w:rsidRDefault="00C767B1" w:rsidP="00C767B1">
      <w:r>
        <w:t>Val</w:t>
      </w:r>
      <w:r>
        <w:tab/>
      </w:r>
      <w:r>
        <w:tab/>
        <w:t>V</w:t>
      </w:r>
      <w:r>
        <w:tab/>
      </w:r>
      <w:r>
        <w:tab/>
        <w:t>Valine</w:t>
      </w:r>
    </w:p>
    <w:p w:rsidR="00C767B1" w:rsidRDefault="00C767B1" w:rsidP="00C767B1">
      <w:r>
        <w:t>Trp</w:t>
      </w:r>
      <w:r>
        <w:tab/>
      </w:r>
      <w:r>
        <w:tab/>
        <w:t>W</w:t>
      </w:r>
      <w:r>
        <w:tab/>
      </w:r>
      <w:r>
        <w:tab/>
        <w:t>Tryptophan</w:t>
      </w:r>
    </w:p>
    <w:p w:rsidR="00C767B1" w:rsidRDefault="00C767B1" w:rsidP="00C767B1">
      <w:r>
        <w:t>Tyr</w:t>
      </w:r>
      <w:r>
        <w:tab/>
      </w:r>
      <w:r>
        <w:tab/>
        <w:t>Y</w:t>
      </w:r>
      <w:r>
        <w:tab/>
      </w:r>
      <w:r>
        <w:tab/>
        <w:t>Tyrosine</w:t>
      </w:r>
    </w:p>
    <w:p w:rsidR="00C767B1" w:rsidRDefault="00C767B1" w:rsidP="00C767B1">
      <w:r>
        <w:tab/>
      </w:r>
      <w:r>
        <w:tab/>
        <w:t>X</w:t>
      </w:r>
      <w:r>
        <w:tab/>
      </w:r>
      <w:r>
        <w:tab/>
        <w:t>Unknown</w:t>
      </w:r>
    </w:p>
    <w:p w:rsidR="00C767B1" w:rsidRDefault="00C767B1">
      <w:pPr>
        <w:spacing w:after="160" w:line="259" w:lineRule="auto"/>
        <w:jc w:val="left"/>
        <w:rPr>
          <w:rFonts w:asciiTheme="majorHAnsi" w:eastAsia="Cambria" w:hAnsiTheme="majorHAnsi" w:cstheme="majorBidi"/>
          <w:spacing w:val="-10"/>
          <w:kern w:val="28"/>
          <w:sz w:val="56"/>
          <w:szCs w:val="56"/>
        </w:rPr>
      </w:pPr>
      <w:r>
        <w:rPr>
          <w:rFonts w:eastAsia="Cambria"/>
        </w:rPr>
        <w:br w:type="page"/>
      </w:r>
    </w:p>
    <w:p w:rsidR="00712582" w:rsidRDefault="00712582" w:rsidP="00712582">
      <w:pPr>
        <w:pStyle w:val="Title"/>
      </w:pPr>
      <w:r>
        <w:rPr>
          <w:rFonts w:eastAsia="Cambria"/>
        </w:rPr>
        <w:lastRenderedPageBreak/>
        <w:t xml:space="preserve">List of </w:t>
      </w:r>
      <w:r w:rsidR="00640319">
        <w:rPr>
          <w:rFonts w:eastAsia="Cambria"/>
        </w:rPr>
        <w:t xml:space="preserve">Tables and </w:t>
      </w:r>
      <w:r>
        <w:rPr>
          <w:rFonts w:eastAsia="Cambria"/>
        </w:rPr>
        <w:t xml:space="preserve">Figures </w:t>
      </w:r>
    </w:p>
    <w:p w:rsidR="00712582" w:rsidRPr="00640319" w:rsidRDefault="00712582" w:rsidP="00640319">
      <w:pPr>
        <w:spacing w:line="276" w:lineRule="auto"/>
        <w:rPr>
          <w:rFonts w:ascii="Cambria" w:eastAsia="Cambria" w:hAnsi="Cambria" w:cs="Cambria"/>
          <w:b/>
          <w:color w:val="365F91"/>
        </w:rPr>
      </w:pPr>
      <w:r>
        <w:rPr>
          <w:rFonts w:ascii="Cambria" w:eastAsia="Cambria" w:hAnsi="Cambria" w:cs="Cambria"/>
          <w:b/>
          <w:color w:val="365F91"/>
        </w:rPr>
        <w:t xml:space="preserve"> </w:t>
      </w:r>
    </w:p>
    <w:p w:rsidR="00640319" w:rsidRPr="00640319" w:rsidRDefault="00640319" w:rsidP="00640319">
      <w:pPr>
        <w:spacing w:line="276" w:lineRule="auto"/>
        <w:rPr>
          <w:rFonts w:ascii="Cambria" w:eastAsia="Cambria" w:hAnsi="Cambria" w:cs="Cambria"/>
          <w:b/>
          <w:color w:val="365F91"/>
        </w:rPr>
      </w:pPr>
    </w:p>
    <w:p w:rsidR="00640319" w:rsidRDefault="00640319" w:rsidP="00640319">
      <w:pPr>
        <w:pStyle w:val="Title"/>
        <w:rPr>
          <w:sz w:val="36"/>
        </w:rPr>
      </w:pPr>
      <w:r w:rsidRPr="00640319">
        <w:rPr>
          <w:sz w:val="36"/>
        </w:rPr>
        <w:t>Chapter 1: Introduction</w:t>
      </w:r>
    </w:p>
    <w:p w:rsidR="00640319" w:rsidRPr="00640319" w:rsidRDefault="00640319" w:rsidP="00640319"/>
    <w:p w:rsidR="00640319" w:rsidRPr="00640319" w:rsidRDefault="00640319" w:rsidP="00E8610B">
      <w:pPr>
        <w:pStyle w:val="TOC1"/>
        <w:spacing w:after="0"/>
        <w:rPr>
          <w:noProof/>
        </w:rPr>
      </w:pPr>
      <w:r w:rsidRPr="00640319">
        <w:fldChar w:fldCharType="begin"/>
      </w:r>
      <w:r w:rsidRPr="00640319">
        <w:instrText xml:space="preserve"> TOC \o "1-4" \h \z \u </w:instrText>
      </w:r>
      <w:r w:rsidRPr="00640319">
        <w:fldChar w:fldCharType="separate"/>
      </w:r>
      <w:hyperlink w:anchor="_Toc462711564" w:history="1">
        <w:r w:rsidRPr="00640319">
          <w:rPr>
            <w:rStyle w:val="Hyperlink"/>
            <w:noProof/>
          </w:rPr>
          <w:t>Table 1.1: Single peroxisomal deficiencies and their disorders</w:t>
        </w:r>
        <w:r w:rsidRPr="00640319">
          <w:rPr>
            <w:noProof/>
            <w:webHidden/>
          </w:rPr>
          <w:tab/>
        </w:r>
        <w:r w:rsidRPr="00640319">
          <w:rPr>
            <w:noProof/>
            <w:webHidden/>
          </w:rPr>
          <w:fldChar w:fldCharType="begin"/>
        </w:r>
        <w:r w:rsidRPr="00640319">
          <w:rPr>
            <w:noProof/>
            <w:webHidden/>
          </w:rPr>
          <w:instrText xml:space="preserve"> PAGEREF _Toc462711564 \h </w:instrText>
        </w:r>
        <w:r w:rsidRPr="00640319">
          <w:rPr>
            <w:noProof/>
            <w:webHidden/>
          </w:rPr>
        </w:r>
        <w:r w:rsidRPr="00640319">
          <w:rPr>
            <w:noProof/>
            <w:webHidden/>
          </w:rPr>
          <w:fldChar w:fldCharType="separate"/>
        </w:r>
        <w:r w:rsidR="00202F37">
          <w:rPr>
            <w:noProof/>
            <w:webHidden/>
          </w:rPr>
          <w:t>3</w:t>
        </w:r>
        <w:r w:rsidRPr="00640319">
          <w:rPr>
            <w:noProof/>
            <w:webHidden/>
          </w:rPr>
          <w:fldChar w:fldCharType="end"/>
        </w:r>
      </w:hyperlink>
    </w:p>
    <w:p w:rsidR="00640319" w:rsidRPr="00640319" w:rsidRDefault="00A65133" w:rsidP="00E8610B">
      <w:pPr>
        <w:pStyle w:val="TOC4"/>
        <w:rPr>
          <w:noProof/>
        </w:rPr>
      </w:pPr>
      <w:hyperlink w:anchor="_Toc462711566" w:history="1">
        <w:r w:rsidR="00640319" w:rsidRPr="00640319">
          <w:rPr>
            <w:rStyle w:val="Hyperlink"/>
            <w:noProof/>
          </w:rPr>
          <w:t>Table 1.2: The Peroxins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_Toc462711566 \h </w:instrText>
        </w:r>
        <w:r w:rsidR="00640319" w:rsidRPr="00640319">
          <w:rPr>
            <w:noProof/>
            <w:webHidden/>
          </w:rPr>
        </w:r>
        <w:r w:rsidR="00640319" w:rsidRPr="00640319">
          <w:rPr>
            <w:noProof/>
            <w:webHidden/>
          </w:rPr>
          <w:fldChar w:fldCharType="separate"/>
        </w:r>
        <w:r w:rsidR="00202F37">
          <w:rPr>
            <w:noProof/>
            <w:webHidden/>
          </w:rPr>
          <w:t>5</w:t>
        </w:r>
        <w:r w:rsidR="00640319" w:rsidRPr="00640319">
          <w:rPr>
            <w:noProof/>
            <w:webHidden/>
          </w:rPr>
          <w:fldChar w:fldCharType="end"/>
        </w:r>
      </w:hyperlink>
    </w:p>
    <w:p w:rsidR="00640319" w:rsidRPr="00640319" w:rsidRDefault="00A65133" w:rsidP="00E8610B">
      <w:pPr>
        <w:pStyle w:val="TOC4"/>
        <w:rPr>
          <w:noProof/>
        </w:rPr>
      </w:pPr>
      <w:hyperlink w:anchor="_Toc462711571" w:history="1">
        <w:r w:rsidR="00640319" w:rsidRPr="00640319">
          <w:rPr>
            <w:rStyle w:val="Hyperlink"/>
            <w:noProof/>
          </w:rPr>
          <w:t>Table 1.3: Peroxisome Biogenesis Disorders.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_Toc462711571 \h </w:instrText>
        </w:r>
        <w:r w:rsidR="00640319" w:rsidRPr="00640319">
          <w:rPr>
            <w:noProof/>
            <w:webHidden/>
          </w:rPr>
        </w:r>
        <w:r w:rsidR="00640319" w:rsidRPr="00640319">
          <w:rPr>
            <w:noProof/>
            <w:webHidden/>
          </w:rPr>
          <w:fldChar w:fldCharType="separate"/>
        </w:r>
        <w:r w:rsidR="00202F37">
          <w:rPr>
            <w:noProof/>
            <w:webHidden/>
          </w:rPr>
          <w:t>9</w:t>
        </w:r>
        <w:r w:rsidR="00640319" w:rsidRPr="00640319">
          <w:rPr>
            <w:noProof/>
            <w:webHidden/>
          </w:rPr>
          <w:fldChar w:fldCharType="end"/>
        </w:r>
      </w:hyperlink>
    </w:p>
    <w:p w:rsidR="00640319" w:rsidRPr="00640319" w:rsidRDefault="00A65133" w:rsidP="00E8610B">
      <w:pPr>
        <w:pStyle w:val="TOC4"/>
        <w:rPr>
          <w:noProof/>
        </w:rPr>
      </w:pPr>
      <w:hyperlink r:id="rId10" w:anchor="_Toc462711581" w:history="1">
        <w:r w:rsidR="00640319" w:rsidRPr="00640319">
          <w:rPr>
            <w:rStyle w:val="Hyperlink"/>
            <w:noProof/>
          </w:rPr>
          <w:t>Fig 1.1: Currently understood model of Peroxisomal Matrix Protein Import</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_Toc462711581 \h </w:instrText>
        </w:r>
        <w:r w:rsidR="00640319" w:rsidRPr="00640319">
          <w:rPr>
            <w:noProof/>
            <w:webHidden/>
          </w:rPr>
          <w:fldChar w:fldCharType="separate"/>
        </w:r>
        <w:r w:rsidR="00202F37">
          <w:rPr>
            <w:b/>
            <w:bCs/>
            <w:noProof/>
            <w:webHidden/>
            <w:lang w:val="en-US"/>
          </w:rPr>
          <w:t>Error! Bookmark not defined.</w:t>
        </w:r>
        <w:r w:rsidR="00640319" w:rsidRPr="00640319">
          <w:rPr>
            <w:noProof/>
            <w:webHidden/>
          </w:rPr>
          <w:fldChar w:fldCharType="end"/>
        </w:r>
      </w:hyperlink>
    </w:p>
    <w:p w:rsidR="00640319" w:rsidRPr="00640319" w:rsidRDefault="00A65133" w:rsidP="00E8610B">
      <w:pPr>
        <w:pStyle w:val="TOC4"/>
        <w:rPr>
          <w:noProof/>
        </w:rPr>
      </w:pPr>
      <w:hyperlink w:anchor="_Toc462711586" w:history="1">
        <w:r w:rsidR="00640319" w:rsidRPr="00640319">
          <w:rPr>
            <w:rStyle w:val="Hyperlink"/>
            <w:noProof/>
          </w:rPr>
          <w:t>Fig 1.2: Models of Peroxisome Biogenesis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_Toc462711586 \h </w:instrText>
        </w:r>
        <w:r w:rsidR="00640319" w:rsidRPr="00640319">
          <w:rPr>
            <w:noProof/>
            <w:webHidden/>
          </w:rPr>
        </w:r>
        <w:r w:rsidR="00640319" w:rsidRPr="00640319">
          <w:rPr>
            <w:noProof/>
            <w:webHidden/>
          </w:rPr>
          <w:fldChar w:fldCharType="separate"/>
        </w:r>
        <w:r w:rsidR="00202F37">
          <w:rPr>
            <w:noProof/>
            <w:webHidden/>
          </w:rPr>
          <w:t>17</w:t>
        </w:r>
        <w:r w:rsidR="00640319" w:rsidRPr="00640319">
          <w:rPr>
            <w:noProof/>
            <w:webHidden/>
          </w:rPr>
          <w:fldChar w:fldCharType="end"/>
        </w:r>
      </w:hyperlink>
    </w:p>
    <w:p w:rsidR="00640319" w:rsidRPr="00640319" w:rsidRDefault="00A65133" w:rsidP="00E8610B">
      <w:pPr>
        <w:pStyle w:val="TOC4"/>
        <w:rPr>
          <w:noProof/>
        </w:rPr>
      </w:pPr>
      <w:hyperlink w:anchor="_Toc462711595" w:history="1">
        <w:r w:rsidR="00640319" w:rsidRPr="00640319">
          <w:rPr>
            <w:rStyle w:val="Hyperlink"/>
            <w:noProof/>
          </w:rPr>
          <w:t>Fig 1.3: The Many Interactions of Vac8p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_Toc462711595 \h </w:instrText>
        </w:r>
        <w:r w:rsidR="00640319" w:rsidRPr="00640319">
          <w:rPr>
            <w:noProof/>
            <w:webHidden/>
          </w:rPr>
        </w:r>
        <w:r w:rsidR="00640319" w:rsidRPr="00640319">
          <w:rPr>
            <w:noProof/>
            <w:webHidden/>
          </w:rPr>
          <w:fldChar w:fldCharType="separate"/>
        </w:r>
        <w:r w:rsidR="00202F37">
          <w:rPr>
            <w:noProof/>
            <w:webHidden/>
          </w:rPr>
          <w:t>22</w:t>
        </w:r>
        <w:r w:rsidR="00640319" w:rsidRPr="00640319">
          <w:rPr>
            <w:noProof/>
            <w:webHidden/>
          </w:rPr>
          <w:fldChar w:fldCharType="end"/>
        </w:r>
      </w:hyperlink>
    </w:p>
    <w:p w:rsidR="00640319" w:rsidRPr="00640319" w:rsidRDefault="00A65133" w:rsidP="00E8610B">
      <w:pPr>
        <w:pStyle w:val="TOC4"/>
        <w:rPr>
          <w:noProof/>
        </w:rPr>
      </w:pPr>
      <w:hyperlink w:anchor="_Toc462711599" w:history="1">
        <w:r w:rsidR="00640319" w:rsidRPr="00640319">
          <w:rPr>
            <w:rStyle w:val="Hyperlink"/>
            <w:noProof/>
          </w:rPr>
          <w:t>Fig 1.4: The 3 known interactions of Pex3p in S. cerevisiae</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_Toc462711599 \h </w:instrText>
        </w:r>
        <w:r w:rsidR="00640319" w:rsidRPr="00640319">
          <w:rPr>
            <w:noProof/>
            <w:webHidden/>
          </w:rPr>
        </w:r>
        <w:r w:rsidR="00640319" w:rsidRPr="00640319">
          <w:rPr>
            <w:noProof/>
            <w:webHidden/>
          </w:rPr>
          <w:fldChar w:fldCharType="separate"/>
        </w:r>
        <w:r w:rsidR="00202F37">
          <w:rPr>
            <w:noProof/>
            <w:webHidden/>
          </w:rPr>
          <w:t>24</w:t>
        </w:r>
        <w:r w:rsidR="00640319" w:rsidRPr="00640319">
          <w:rPr>
            <w:noProof/>
            <w:webHidden/>
          </w:rPr>
          <w:fldChar w:fldCharType="end"/>
        </w:r>
      </w:hyperlink>
    </w:p>
    <w:p w:rsidR="00640319" w:rsidRPr="00640319" w:rsidRDefault="00A65133" w:rsidP="00E8610B">
      <w:pPr>
        <w:pStyle w:val="TOC4"/>
        <w:rPr>
          <w:noProof/>
        </w:rPr>
      </w:pPr>
      <w:hyperlink r:id="rId11" w:anchor="_Toc462711602" w:history="1">
        <w:r w:rsidR="00640319" w:rsidRPr="00640319">
          <w:rPr>
            <w:rStyle w:val="Hyperlink"/>
            <w:noProof/>
          </w:rPr>
          <w:t>Fig 1.5: Pex3p and its interactions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_Toc462711602 \h </w:instrText>
        </w:r>
        <w:r w:rsidR="00640319" w:rsidRPr="00640319">
          <w:rPr>
            <w:noProof/>
            <w:webHidden/>
          </w:rPr>
          <w:fldChar w:fldCharType="separate"/>
        </w:r>
        <w:r w:rsidR="00202F37">
          <w:rPr>
            <w:b/>
            <w:bCs/>
            <w:noProof/>
            <w:webHidden/>
            <w:lang w:val="en-US"/>
          </w:rPr>
          <w:t>Error! Bookmark not defined.</w:t>
        </w:r>
        <w:r w:rsidR="00640319" w:rsidRPr="00640319">
          <w:rPr>
            <w:noProof/>
            <w:webHidden/>
          </w:rPr>
          <w:fldChar w:fldCharType="end"/>
        </w:r>
      </w:hyperlink>
    </w:p>
    <w:p w:rsidR="00640319" w:rsidRPr="00640319" w:rsidRDefault="00A65133" w:rsidP="00E8610B">
      <w:pPr>
        <w:pStyle w:val="TOC4"/>
        <w:rPr>
          <w:noProof/>
        </w:rPr>
      </w:pPr>
      <w:hyperlink r:id="rId12" w:anchor="_Toc462711607" w:history="1">
        <w:r w:rsidR="00640319" w:rsidRPr="00640319">
          <w:rPr>
            <w:rStyle w:val="Hyperlink"/>
            <w:rFonts w:eastAsia="Cambria"/>
            <w:noProof/>
          </w:rPr>
          <w:t>Fig 1.6: Current Peroxisomal inheritance Models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_Toc462711607 \h </w:instrText>
        </w:r>
        <w:r w:rsidR="00640319" w:rsidRPr="00640319">
          <w:rPr>
            <w:noProof/>
            <w:webHidden/>
          </w:rPr>
          <w:fldChar w:fldCharType="separate"/>
        </w:r>
        <w:r w:rsidR="00202F37">
          <w:rPr>
            <w:b/>
            <w:bCs/>
            <w:noProof/>
            <w:webHidden/>
            <w:lang w:val="en-US"/>
          </w:rPr>
          <w:t>Error! Bookmark not defined.</w:t>
        </w:r>
        <w:r w:rsidR="00640319" w:rsidRPr="00640319">
          <w:rPr>
            <w:noProof/>
            <w:webHidden/>
          </w:rPr>
          <w:fldChar w:fldCharType="end"/>
        </w:r>
      </w:hyperlink>
    </w:p>
    <w:p w:rsidR="00640319" w:rsidRDefault="00640319" w:rsidP="00E8610B">
      <w:pPr>
        <w:pStyle w:val="TOC4"/>
        <w:rPr>
          <w:rStyle w:val="Hyperlink"/>
          <w:noProof/>
        </w:rPr>
      </w:pPr>
    </w:p>
    <w:p w:rsidR="00640319" w:rsidRPr="00640319" w:rsidRDefault="00640319" w:rsidP="00E8610B"/>
    <w:p w:rsidR="00640319" w:rsidRDefault="00640319" w:rsidP="00E8610B">
      <w:pPr>
        <w:pStyle w:val="Title"/>
        <w:rPr>
          <w:sz w:val="36"/>
        </w:rPr>
      </w:pPr>
      <w:r w:rsidRPr="00640319">
        <w:rPr>
          <w:sz w:val="36"/>
        </w:rPr>
        <w:t>Chapter 2: Materials and Methods</w:t>
      </w:r>
    </w:p>
    <w:p w:rsidR="00640319" w:rsidRPr="00640319" w:rsidRDefault="00640319" w:rsidP="00E8610B"/>
    <w:p w:rsidR="00640319" w:rsidRPr="00640319" w:rsidRDefault="00A65133" w:rsidP="00E8610B">
      <w:pPr>
        <w:pStyle w:val="TOC4"/>
        <w:rPr>
          <w:noProof/>
        </w:rPr>
      </w:pPr>
      <w:hyperlink w:anchor="_Toc462711614" w:history="1">
        <w:r w:rsidR="00A417E7">
          <w:rPr>
            <w:rStyle w:val="Hyperlink"/>
            <w:noProof/>
          </w:rPr>
          <w:t xml:space="preserve">Table 2.1: </w:t>
        </w:r>
        <w:r w:rsidR="00A417E7">
          <w:rPr>
            <w:i/>
          </w:rPr>
          <w:t>S. cerevisiae culture media, amino acid final and antibiotic concentrations.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_Toc462711614 \h </w:instrText>
        </w:r>
        <w:r w:rsidR="00640319" w:rsidRPr="00640319">
          <w:rPr>
            <w:noProof/>
            <w:webHidden/>
          </w:rPr>
        </w:r>
        <w:r w:rsidR="00640319" w:rsidRPr="00640319">
          <w:rPr>
            <w:noProof/>
            <w:webHidden/>
          </w:rPr>
          <w:fldChar w:fldCharType="separate"/>
        </w:r>
        <w:r w:rsidR="00202F37">
          <w:rPr>
            <w:noProof/>
            <w:webHidden/>
          </w:rPr>
          <w:t>33</w:t>
        </w:r>
        <w:r w:rsidR="00640319" w:rsidRPr="00640319">
          <w:rPr>
            <w:noProof/>
            <w:webHidden/>
          </w:rPr>
          <w:fldChar w:fldCharType="end"/>
        </w:r>
      </w:hyperlink>
    </w:p>
    <w:p w:rsidR="00640319" w:rsidRPr="00640319" w:rsidRDefault="00A65133" w:rsidP="00E8610B">
      <w:pPr>
        <w:pStyle w:val="TOC4"/>
        <w:rPr>
          <w:noProof/>
        </w:rPr>
      </w:pPr>
      <w:hyperlink w:anchor="_Toc462711623" w:history="1">
        <w:r w:rsidR="00640319" w:rsidRPr="00640319">
          <w:rPr>
            <w:rStyle w:val="Hyperlink"/>
            <w:noProof/>
          </w:rPr>
          <w:t>Fig 2.1: Creation of an SGA library</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_Toc462711623 \h </w:instrText>
        </w:r>
        <w:r w:rsidR="00640319" w:rsidRPr="00640319">
          <w:rPr>
            <w:noProof/>
            <w:webHidden/>
          </w:rPr>
        </w:r>
        <w:r w:rsidR="00640319" w:rsidRPr="00640319">
          <w:rPr>
            <w:noProof/>
            <w:webHidden/>
          </w:rPr>
          <w:fldChar w:fldCharType="separate"/>
        </w:r>
        <w:r w:rsidR="00202F37">
          <w:rPr>
            <w:noProof/>
            <w:webHidden/>
          </w:rPr>
          <w:t>39</w:t>
        </w:r>
        <w:r w:rsidR="00640319" w:rsidRPr="00640319">
          <w:rPr>
            <w:noProof/>
            <w:webHidden/>
          </w:rPr>
          <w:fldChar w:fldCharType="end"/>
        </w:r>
      </w:hyperlink>
    </w:p>
    <w:p w:rsidR="00640319" w:rsidRPr="00640319" w:rsidRDefault="00A65133" w:rsidP="00E8610B">
      <w:pPr>
        <w:pStyle w:val="TOC4"/>
        <w:rPr>
          <w:noProof/>
        </w:rPr>
      </w:pPr>
      <w:hyperlink w:anchor="_Toc462711627" w:history="1">
        <w:r w:rsidR="00640319" w:rsidRPr="00640319">
          <w:rPr>
            <w:rStyle w:val="Hyperlink"/>
            <w:noProof/>
            <w:lang w:val="en-US" w:bidi="en-US"/>
          </w:rPr>
          <w:t xml:space="preserve">Table 2.2: </w:t>
        </w:r>
        <w:r w:rsidR="00640319" w:rsidRPr="00640319">
          <w:rPr>
            <w:rStyle w:val="Hyperlink"/>
            <w:i/>
            <w:noProof/>
            <w:lang w:val="en-US" w:bidi="en-US"/>
          </w:rPr>
          <w:t>S. cerevisiae</w:t>
        </w:r>
        <w:r w:rsidR="00640319" w:rsidRPr="00640319">
          <w:rPr>
            <w:rStyle w:val="Hyperlink"/>
            <w:noProof/>
            <w:lang w:val="en-US" w:bidi="en-US"/>
          </w:rPr>
          <w:t xml:space="preserve"> strains used in this study</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_Toc462711627 \h </w:instrText>
        </w:r>
        <w:r w:rsidR="00640319" w:rsidRPr="00640319">
          <w:rPr>
            <w:noProof/>
            <w:webHidden/>
          </w:rPr>
        </w:r>
        <w:r w:rsidR="00640319" w:rsidRPr="00640319">
          <w:rPr>
            <w:noProof/>
            <w:webHidden/>
          </w:rPr>
          <w:fldChar w:fldCharType="separate"/>
        </w:r>
        <w:r w:rsidR="00202F37">
          <w:rPr>
            <w:noProof/>
            <w:webHidden/>
          </w:rPr>
          <w:t>42</w:t>
        </w:r>
        <w:r w:rsidR="00640319" w:rsidRPr="00640319">
          <w:rPr>
            <w:noProof/>
            <w:webHidden/>
          </w:rPr>
          <w:fldChar w:fldCharType="end"/>
        </w:r>
      </w:hyperlink>
    </w:p>
    <w:p w:rsidR="00640319" w:rsidRPr="00640319" w:rsidRDefault="00A65133" w:rsidP="00E8610B">
      <w:pPr>
        <w:pStyle w:val="TOC4"/>
        <w:rPr>
          <w:noProof/>
        </w:rPr>
      </w:pPr>
      <w:hyperlink w:anchor="_Toc462711640" w:history="1">
        <w:r w:rsidR="00640319" w:rsidRPr="00640319">
          <w:rPr>
            <w:rStyle w:val="Hyperlink"/>
            <w:noProof/>
          </w:rPr>
          <w:t>Fig 2.2: Homologous recombination in yeast</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_Toc462711640 \h </w:instrText>
        </w:r>
        <w:r w:rsidR="00640319" w:rsidRPr="00640319">
          <w:rPr>
            <w:noProof/>
            <w:webHidden/>
          </w:rPr>
        </w:r>
        <w:r w:rsidR="00640319" w:rsidRPr="00640319">
          <w:rPr>
            <w:noProof/>
            <w:webHidden/>
          </w:rPr>
          <w:fldChar w:fldCharType="separate"/>
        </w:r>
        <w:r w:rsidR="00202F37">
          <w:rPr>
            <w:noProof/>
            <w:webHidden/>
          </w:rPr>
          <w:t>48</w:t>
        </w:r>
        <w:r w:rsidR="00640319" w:rsidRPr="00640319">
          <w:rPr>
            <w:noProof/>
            <w:webHidden/>
          </w:rPr>
          <w:fldChar w:fldCharType="end"/>
        </w:r>
      </w:hyperlink>
    </w:p>
    <w:p w:rsidR="00640319" w:rsidRPr="00640319" w:rsidRDefault="00A65133" w:rsidP="00E8610B">
      <w:pPr>
        <w:pStyle w:val="TOC4"/>
        <w:rPr>
          <w:noProof/>
        </w:rPr>
      </w:pPr>
      <w:hyperlink w:anchor="_Toc462711660" w:history="1">
        <w:r w:rsidR="00640319" w:rsidRPr="00640319">
          <w:rPr>
            <w:rStyle w:val="Hyperlink"/>
            <w:noProof/>
          </w:rPr>
          <w:t>Table 2.3: Polyacrylamide gel composition</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_Toc462711660 \h </w:instrText>
        </w:r>
        <w:r w:rsidR="00640319" w:rsidRPr="00640319">
          <w:rPr>
            <w:noProof/>
            <w:webHidden/>
          </w:rPr>
        </w:r>
        <w:r w:rsidR="00640319" w:rsidRPr="00640319">
          <w:rPr>
            <w:noProof/>
            <w:webHidden/>
          </w:rPr>
          <w:fldChar w:fldCharType="separate"/>
        </w:r>
        <w:r w:rsidR="00202F37">
          <w:rPr>
            <w:noProof/>
            <w:webHidden/>
          </w:rPr>
          <w:t>60</w:t>
        </w:r>
        <w:r w:rsidR="00640319" w:rsidRPr="00640319">
          <w:rPr>
            <w:noProof/>
            <w:webHidden/>
          </w:rPr>
          <w:fldChar w:fldCharType="end"/>
        </w:r>
      </w:hyperlink>
    </w:p>
    <w:p w:rsidR="00640319" w:rsidRPr="00640319" w:rsidRDefault="00A65133" w:rsidP="00E8610B">
      <w:pPr>
        <w:pStyle w:val="TOC4"/>
        <w:rPr>
          <w:noProof/>
        </w:rPr>
      </w:pPr>
      <w:hyperlink w:anchor="_Toc462711668" w:history="1">
        <w:r w:rsidR="00640319" w:rsidRPr="00640319">
          <w:rPr>
            <w:rStyle w:val="Hyperlink"/>
            <w:noProof/>
          </w:rPr>
          <w:t>Table 2.4: Antibodies used in this study</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_Toc462711668 \h </w:instrText>
        </w:r>
        <w:r w:rsidR="00640319" w:rsidRPr="00640319">
          <w:rPr>
            <w:noProof/>
            <w:webHidden/>
          </w:rPr>
        </w:r>
        <w:r w:rsidR="00640319" w:rsidRPr="00640319">
          <w:rPr>
            <w:noProof/>
            <w:webHidden/>
          </w:rPr>
          <w:fldChar w:fldCharType="separate"/>
        </w:r>
        <w:r w:rsidR="00202F37">
          <w:rPr>
            <w:noProof/>
            <w:webHidden/>
          </w:rPr>
          <w:t>62</w:t>
        </w:r>
        <w:r w:rsidR="00640319" w:rsidRPr="00640319">
          <w:rPr>
            <w:noProof/>
            <w:webHidden/>
          </w:rPr>
          <w:fldChar w:fldCharType="end"/>
        </w:r>
      </w:hyperlink>
    </w:p>
    <w:p w:rsidR="00640319" w:rsidRDefault="00640319" w:rsidP="00E8610B">
      <w:pPr>
        <w:pStyle w:val="TOC4"/>
        <w:rPr>
          <w:rStyle w:val="Hyperlink"/>
          <w:noProof/>
        </w:rPr>
      </w:pPr>
    </w:p>
    <w:p w:rsidR="00640319" w:rsidRPr="00640319" w:rsidRDefault="00640319" w:rsidP="00E8610B"/>
    <w:p w:rsidR="00640319" w:rsidRDefault="00640319" w:rsidP="00E8610B">
      <w:pPr>
        <w:pStyle w:val="Title"/>
        <w:rPr>
          <w:sz w:val="38"/>
        </w:rPr>
      </w:pPr>
      <w:r w:rsidRPr="00640319">
        <w:rPr>
          <w:sz w:val="38"/>
        </w:rPr>
        <w:t>Chapter 3:</w:t>
      </w:r>
    </w:p>
    <w:p w:rsidR="00640319" w:rsidRPr="00640319" w:rsidRDefault="00640319" w:rsidP="00E8610B"/>
    <w:p w:rsidR="00640319" w:rsidRPr="00640319" w:rsidRDefault="00A65133" w:rsidP="00E8610B">
      <w:pPr>
        <w:pStyle w:val="TOC4"/>
        <w:rPr>
          <w:noProof/>
        </w:rPr>
      </w:pPr>
      <w:hyperlink w:anchor="_Toc462711672" w:history="1">
        <w:r w:rsidR="00640319" w:rsidRPr="00640319">
          <w:rPr>
            <w:rStyle w:val="Hyperlink"/>
            <w:noProof/>
          </w:rPr>
          <w:t>Fig 3.1: Confirmation of phenotypes associated with Inp1p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_Toc462711672 \h </w:instrText>
        </w:r>
        <w:r w:rsidR="00640319" w:rsidRPr="00640319">
          <w:rPr>
            <w:noProof/>
            <w:webHidden/>
          </w:rPr>
        </w:r>
        <w:r w:rsidR="00640319" w:rsidRPr="00640319">
          <w:rPr>
            <w:noProof/>
            <w:webHidden/>
          </w:rPr>
          <w:fldChar w:fldCharType="separate"/>
        </w:r>
        <w:r w:rsidR="00202F37">
          <w:rPr>
            <w:noProof/>
            <w:webHidden/>
          </w:rPr>
          <w:t>65</w:t>
        </w:r>
        <w:r w:rsidR="00640319" w:rsidRPr="00640319">
          <w:rPr>
            <w:noProof/>
            <w:webHidden/>
          </w:rPr>
          <w:fldChar w:fldCharType="end"/>
        </w:r>
      </w:hyperlink>
    </w:p>
    <w:p w:rsidR="00640319" w:rsidRPr="00640319" w:rsidRDefault="00A65133" w:rsidP="00E8610B">
      <w:pPr>
        <w:pStyle w:val="TOC4"/>
        <w:rPr>
          <w:noProof/>
        </w:rPr>
      </w:pPr>
      <w:hyperlink w:anchor="_Toc462711673" w:history="1">
        <w:r w:rsidR="00640319" w:rsidRPr="00640319">
          <w:rPr>
            <w:rStyle w:val="Hyperlink"/>
            <w:noProof/>
          </w:rPr>
          <w:t>Fig 3.2: Confirmation of overexpression phenotypes associated with Inp1p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_Toc462711673 \h </w:instrText>
        </w:r>
        <w:r w:rsidR="00640319" w:rsidRPr="00640319">
          <w:rPr>
            <w:noProof/>
            <w:webHidden/>
          </w:rPr>
        </w:r>
        <w:r w:rsidR="00640319" w:rsidRPr="00640319">
          <w:rPr>
            <w:noProof/>
            <w:webHidden/>
          </w:rPr>
          <w:fldChar w:fldCharType="separate"/>
        </w:r>
        <w:r w:rsidR="00202F37">
          <w:rPr>
            <w:noProof/>
            <w:webHidden/>
          </w:rPr>
          <w:t>67</w:t>
        </w:r>
        <w:r w:rsidR="00640319" w:rsidRPr="00640319">
          <w:rPr>
            <w:noProof/>
            <w:webHidden/>
          </w:rPr>
          <w:fldChar w:fldCharType="end"/>
        </w:r>
      </w:hyperlink>
    </w:p>
    <w:p w:rsidR="00640319" w:rsidRPr="00640319" w:rsidRDefault="00A65133" w:rsidP="00E8610B">
      <w:pPr>
        <w:pStyle w:val="TOC4"/>
        <w:rPr>
          <w:noProof/>
        </w:rPr>
      </w:pPr>
      <w:hyperlink w:anchor="_Toc462711678" w:history="1">
        <w:r w:rsidR="00640319" w:rsidRPr="00640319">
          <w:rPr>
            <w:rStyle w:val="Hyperlink"/>
            <w:noProof/>
          </w:rPr>
          <w:t>Fig 3.3: Galactose inducible Inp1p-GFP C-terminal truncations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_Toc462711678 \h </w:instrText>
        </w:r>
        <w:r w:rsidR="00640319" w:rsidRPr="00640319">
          <w:rPr>
            <w:noProof/>
            <w:webHidden/>
          </w:rPr>
        </w:r>
        <w:r w:rsidR="00640319" w:rsidRPr="00640319">
          <w:rPr>
            <w:noProof/>
            <w:webHidden/>
          </w:rPr>
          <w:fldChar w:fldCharType="separate"/>
        </w:r>
        <w:r w:rsidR="00202F37">
          <w:rPr>
            <w:noProof/>
            <w:webHidden/>
          </w:rPr>
          <w:t>70</w:t>
        </w:r>
        <w:r w:rsidR="00640319" w:rsidRPr="00640319">
          <w:rPr>
            <w:noProof/>
            <w:webHidden/>
          </w:rPr>
          <w:fldChar w:fldCharType="end"/>
        </w:r>
      </w:hyperlink>
    </w:p>
    <w:p w:rsidR="00640319" w:rsidRPr="00640319" w:rsidRDefault="00A65133" w:rsidP="00E8610B">
      <w:pPr>
        <w:pStyle w:val="TOC4"/>
        <w:rPr>
          <w:noProof/>
        </w:rPr>
      </w:pPr>
      <w:hyperlink w:anchor="_Toc462711679" w:history="1">
        <w:r w:rsidR="00640319" w:rsidRPr="00640319">
          <w:rPr>
            <w:rStyle w:val="Hyperlink"/>
            <w:noProof/>
          </w:rPr>
          <w:t>Fig 3.4: Galactose inducible Inp1p-GFP N-terminal truncations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_Toc462711679 \h </w:instrText>
        </w:r>
        <w:r w:rsidR="00640319" w:rsidRPr="00640319">
          <w:rPr>
            <w:noProof/>
            <w:webHidden/>
          </w:rPr>
        </w:r>
        <w:r w:rsidR="00640319" w:rsidRPr="00640319">
          <w:rPr>
            <w:noProof/>
            <w:webHidden/>
          </w:rPr>
          <w:fldChar w:fldCharType="separate"/>
        </w:r>
        <w:r w:rsidR="00202F37">
          <w:rPr>
            <w:noProof/>
            <w:webHidden/>
          </w:rPr>
          <w:t>71</w:t>
        </w:r>
        <w:r w:rsidR="00640319" w:rsidRPr="00640319">
          <w:rPr>
            <w:noProof/>
            <w:webHidden/>
          </w:rPr>
          <w:fldChar w:fldCharType="end"/>
        </w:r>
      </w:hyperlink>
    </w:p>
    <w:p w:rsidR="00640319" w:rsidRPr="00640319" w:rsidRDefault="00A65133" w:rsidP="00E8610B">
      <w:pPr>
        <w:pStyle w:val="TOC4"/>
        <w:rPr>
          <w:noProof/>
        </w:rPr>
      </w:pPr>
      <w:hyperlink w:anchor="_Toc462711680" w:history="1">
        <w:r w:rsidR="00640319" w:rsidRPr="00640319">
          <w:rPr>
            <w:rStyle w:val="Hyperlink"/>
            <w:noProof/>
          </w:rPr>
          <w:t>Table 3.1: Summary of Inp1p-GFP truncation screen</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_Toc462711680 \h </w:instrText>
        </w:r>
        <w:r w:rsidR="00640319" w:rsidRPr="00640319">
          <w:rPr>
            <w:noProof/>
            <w:webHidden/>
          </w:rPr>
        </w:r>
        <w:r w:rsidR="00640319" w:rsidRPr="00640319">
          <w:rPr>
            <w:noProof/>
            <w:webHidden/>
          </w:rPr>
          <w:fldChar w:fldCharType="separate"/>
        </w:r>
        <w:r w:rsidR="00202F37">
          <w:rPr>
            <w:noProof/>
            <w:webHidden/>
          </w:rPr>
          <w:t>72</w:t>
        </w:r>
        <w:r w:rsidR="00640319" w:rsidRPr="00640319">
          <w:rPr>
            <w:noProof/>
            <w:webHidden/>
          </w:rPr>
          <w:fldChar w:fldCharType="end"/>
        </w:r>
      </w:hyperlink>
    </w:p>
    <w:p w:rsidR="00640319" w:rsidRPr="00640319" w:rsidRDefault="00A65133" w:rsidP="00E8610B">
      <w:pPr>
        <w:pStyle w:val="TOC4"/>
        <w:rPr>
          <w:noProof/>
        </w:rPr>
      </w:pPr>
      <w:hyperlink w:anchor="_Toc462711682" w:history="1">
        <w:r w:rsidR="00640319" w:rsidRPr="00640319">
          <w:rPr>
            <w:rStyle w:val="Hyperlink"/>
            <w:noProof/>
          </w:rPr>
          <w:t>Fig 3.5: Western Blot analysis of Inp1p-GFP truncation binding of Pex3p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_Toc462711682 \h </w:instrText>
        </w:r>
        <w:r w:rsidR="00640319" w:rsidRPr="00640319">
          <w:rPr>
            <w:noProof/>
            <w:webHidden/>
          </w:rPr>
        </w:r>
        <w:r w:rsidR="00640319" w:rsidRPr="00640319">
          <w:rPr>
            <w:noProof/>
            <w:webHidden/>
          </w:rPr>
          <w:fldChar w:fldCharType="separate"/>
        </w:r>
        <w:r w:rsidR="00202F37">
          <w:rPr>
            <w:noProof/>
            <w:webHidden/>
          </w:rPr>
          <w:t>74</w:t>
        </w:r>
        <w:r w:rsidR="00640319" w:rsidRPr="00640319">
          <w:rPr>
            <w:noProof/>
            <w:webHidden/>
          </w:rPr>
          <w:fldChar w:fldCharType="end"/>
        </w:r>
      </w:hyperlink>
    </w:p>
    <w:p w:rsidR="00640319" w:rsidRPr="00640319" w:rsidRDefault="00A65133" w:rsidP="00E8610B">
      <w:pPr>
        <w:pStyle w:val="TOC4"/>
        <w:rPr>
          <w:noProof/>
        </w:rPr>
      </w:pPr>
      <w:hyperlink w:anchor="_Toc462711685" w:history="1">
        <w:r w:rsidR="00640319" w:rsidRPr="00640319">
          <w:rPr>
            <w:rStyle w:val="Hyperlink"/>
            <w:noProof/>
          </w:rPr>
          <w:t>Fig 3.6i: TPI1 C-terminal Truncations of Inp1p-GFP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_Toc462711685 \h </w:instrText>
        </w:r>
        <w:r w:rsidR="00640319" w:rsidRPr="00640319">
          <w:rPr>
            <w:noProof/>
            <w:webHidden/>
          </w:rPr>
        </w:r>
        <w:r w:rsidR="00640319" w:rsidRPr="00640319">
          <w:rPr>
            <w:noProof/>
            <w:webHidden/>
          </w:rPr>
          <w:fldChar w:fldCharType="separate"/>
        </w:r>
        <w:r w:rsidR="00202F37">
          <w:rPr>
            <w:noProof/>
            <w:webHidden/>
          </w:rPr>
          <w:t>76</w:t>
        </w:r>
        <w:r w:rsidR="00640319" w:rsidRPr="00640319">
          <w:rPr>
            <w:noProof/>
            <w:webHidden/>
          </w:rPr>
          <w:fldChar w:fldCharType="end"/>
        </w:r>
      </w:hyperlink>
    </w:p>
    <w:p w:rsidR="00640319" w:rsidRPr="00640319" w:rsidRDefault="00A65133" w:rsidP="00E8610B">
      <w:pPr>
        <w:pStyle w:val="TOC4"/>
        <w:rPr>
          <w:noProof/>
        </w:rPr>
      </w:pPr>
      <w:hyperlink w:anchor="_Toc462711686" w:history="1">
        <w:r w:rsidR="00640319" w:rsidRPr="00640319">
          <w:rPr>
            <w:rStyle w:val="Hyperlink"/>
            <w:noProof/>
          </w:rPr>
          <w:t>Fig 3.6ii: TPI1 N-terminal Truncations of Inp1p-GFP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_Toc462711686 \h </w:instrText>
        </w:r>
        <w:r w:rsidR="00640319" w:rsidRPr="00640319">
          <w:rPr>
            <w:noProof/>
            <w:webHidden/>
          </w:rPr>
        </w:r>
        <w:r w:rsidR="00640319" w:rsidRPr="00640319">
          <w:rPr>
            <w:noProof/>
            <w:webHidden/>
          </w:rPr>
          <w:fldChar w:fldCharType="separate"/>
        </w:r>
        <w:r w:rsidR="00202F37">
          <w:rPr>
            <w:noProof/>
            <w:webHidden/>
          </w:rPr>
          <w:t>77</w:t>
        </w:r>
        <w:r w:rsidR="00640319" w:rsidRPr="00640319">
          <w:rPr>
            <w:noProof/>
            <w:webHidden/>
          </w:rPr>
          <w:fldChar w:fldCharType="end"/>
        </w:r>
      </w:hyperlink>
    </w:p>
    <w:p w:rsidR="00640319" w:rsidRPr="00640319" w:rsidRDefault="00A65133" w:rsidP="00E8610B">
      <w:pPr>
        <w:pStyle w:val="TOC4"/>
        <w:rPr>
          <w:noProof/>
        </w:rPr>
      </w:pPr>
      <w:hyperlink w:anchor="_Toc462711687" w:history="1">
        <w:r w:rsidR="00640319" w:rsidRPr="00640319">
          <w:rPr>
            <w:rStyle w:val="Hyperlink"/>
            <w:noProof/>
          </w:rPr>
          <w:t>Table 3.2: Summary of Inp1p-GFP truncation screen</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_Toc462711687 \h </w:instrText>
        </w:r>
        <w:r w:rsidR="00640319" w:rsidRPr="00640319">
          <w:rPr>
            <w:noProof/>
            <w:webHidden/>
          </w:rPr>
        </w:r>
        <w:r w:rsidR="00640319" w:rsidRPr="00640319">
          <w:rPr>
            <w:noProof/>
            <w:webHidden/>
          </w:rPr>
          <w:fldChar w:fldCharType="separate"/>
        </w:r>
        <w:r w:rsidR="00202F37">
          <w:rPr>
            <w:noProof/>
            <w:webHidden/>
          </w:rPr>
          <w:t>78</w:t>
        </w:r>
        <w:r w:rsidR="00640319" w:rsidRPr="00640319">
          <w:rPr>
            <w:noProof/>
            <w:webHidden/>
          </w:rPr>
          <w:fldChar w:fldCharType="end"/>
        </w:r>
      </w:hyperlink>
    </w:p>
    <w:p w:rsidR="00640319" w:rsidRPr="00640319" w:rsidRDefault="00A65133" w:rsidP="00E8610B">
      <w:pPr>
        <w:pStyle w:val="TOC4"/>
        <w:rPr>
          <w:noProof/>
        </w:rPr>
      </w:pPr>
      <w:hyperlink w:anchor="_Toc462711692" w:history="1">
        <w:r w:rsidR="00640319" w:rsidRPr="00640319">
          <w:rPr>
            <w:rStyle w:val="Hyperlink"/>
            <w:noProof/>
          </w:rPr>
          <w:t>Fig 3.7i: Regions of conservation within Inp1p in species of budding yeast</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_Toc462711692 \h </w:instrText>
        </w:r>
        <w:r w:rsidR="00640319" w:rsidRPr="00640319">
          <w:rPr>
            <w:noProof/>
            <w:webHidden/>
          </w:rPr>
        </w:r>
        <w:r w:rsidR="00640319" w:rsidRPr="00640319">
          <w:rPr>
            <w:noProof/>
            <w:webHidden/>
          </w:rPr>
          <w:fldChar w:fldCharType="separate"/>
        </w:r>
        <w:r w:rsidR="00202F37">
          <w:rPr>
            <w:noProof/>
            <w:webHidden/>
          </w:rPr>
          <w:t>80</w:t>
        </w:r>
        <w:r w:rsidR="00640319" w:rsidRPr="00640319">
          <w:rPr>
            <w:noProof/>
            <w:webHidden/>
          </w:rPr>
          <w:fldChar w:fldCharType="end"/>
        </w:r>
      </w:hyperlink>
    </w:p>
    <w:p w:rsidR="00640319" w:rsidRPr="00640319" w:rsidRDefault="00A65133" w:rsidP="00E8610B">
      <w:pPr>
        <w:pStyle w:val="TOC4"/>
        <w:rPr>
          <w:noProof/>
        </w:rPr>
      </w:pPr>
      <w:hyperlink w:anchor="_Toc462711693" w:history="1">
        <w:r w:rsidR="00640319" w:rsidRPr="00640319">
          <w:rPr>
            <w:rStyle w:val="Hyperlink"/>
            <w:noProof/>
          </w:rPr>
          <w:t>Fig 3.7ii: Bio-informatic analyses of Inp1p region of interest</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_Toc462711693 \h </w:instrText>
        </w:r>
        <w:r w:rsidR="00640319" w:rsidRPr="00640319">
          <w:rPr>
            <w:noProof/>
            <w:webHidden/>
          </w:rPr>
        </w:r>
        <w:r w:rsidR="00640319" w:rsidRPr="00640319">
          <w:rPr>
            <w:noProof/>
            <w:webHidden/>
          </w:rPr>
          <w:fldChar w:fldCharType="separate"/>
        </w:r>
        <w:r w:rsidR="00202F37">
          <w:rPr>
            <w:noProof/>
            <w:webHidden/>
          </w:rPr>
          <w:t>81</w:t>
        </w:r>
        <w:r w:rsidR="00640319" w:rsidRPr="00640319">
          <w:rPr>
            <w:noProof/>
            <w:webHidden/>
          </w:rPr>
          <w:fldChar w:fldCharType="end"/>
        </w:r>
      </w:hyperlink>
    </w:p>
    <w:p w:rsidR="00640319" w:rsidRPr="00640319" w:rsidRDefault="00A65133" w:rsidP="00E8610B">
      <w:pPr>
        <w:pStyle w:val="TOC4"/>
        <w:rPr>
          <w:noProof/>
        </w:rPr>
      </w:pPr>
      <w:hyperlink w:anchor="_Toc462711695" w:history="1">
        <w:r w:rsidR="00640319" w:rsidRPr="00640319">
          <w:rPr>
            <w:rStyle w:val="Hyperlink"/>
            <w:noProof/>
          </w:rPr>
          <w:t>Fig 3.8: Leu315Pro mutation in Inp1p-GFP leads to loss of Pex3p co-purification</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_Toc462711695 \h </w:instrText>
        </w:r>
        <w:r w:rsidR="00640319" w:rsidRPr="00640319">
          <w:rPr>
            <w:noProof/>
            <w:webHidden/>
          </w:rPr>
        </w:r>
        <w:r w:rsidR="00640319" w:rsidRPr="00640319">
          <w:rPr>
            <w:noProof/>
            <w:webHidden/>
          </w:rPr>
          <w:fldChar w:fldCharType="separate"/>
        </w:r>
        <w:r w:rsidR="00202F37">
          <w:rPr>
            <w:noProof/>
            <w:webHidden/>
          </w:rPr>
          <w:t>83</w:t>
        </w:r>
        <w:r w:rsidR="00640319" w:rsidRPr="00640319">
          <w:rPr>
            <w:noProof/>
            <w:webHidden/>
          </w:rPr>
          <w:fldChar w:fldCharType="end"/>
        </w:r>
      </w:hyperlink>
    </w:p>
    <w:p w:rsidR="00640319" w:rsidRPr="00640319" w:rsidRDefault="00640319" w:rsidP="00E8610B">
      <w:pPr>
        <w:pStyle w:val="Title"/>
        <w:rPr>
          <w:sz w:val="38"/>
        </w:rPr>
      </w:pPr>
      <w:r>
        <w:rPr>
          <w:sz w:val="38"/>
        </w:rPr>
        <w:lastRenderedPageBreak/>
        <w:t>Chapter 4</w:t>
      </w:r>
      <w:r w:rsidRPr="00640319">
        <w:rPr>
          <w:sz w:val="38"/>
        </w:rPr>
        <w:t>:</w:t>
      </w:r>
    </w:p>
    <w:p w:rsidR="00640319" w:rsidRPr="00640319" w:rsidRDefault="00640319" w:rsidP="00E8610B">
      <w:pPr>
        <w:pStyle w:val="Title"/>
        <w:rPr>
          <w:rStyle w:val="Hyperlink"/>
          <w:noProof/>
          <w:sz w:val="22"/>
          <w:szCs w:val="22"/>
        </w:rPr>
      </w:pPr>
    </w:p>
    <w:p w:rsidR="00640319" w:rsidRPr="00640319" w:rsidRDefault="00A65133" w:rsidP="00E8610B">
      <w:pPr>
        <w:pStyle w:val="TOC4"/>
        <w:rPr>
          <w:noProof/>
        </w:rPr>
      </w:pPr>
      <w:hyperlink w:anchor="_Toc462711700" w:history="1">
        <w:r w:rsidR="00640319" w:rsidRPr="00640319">
          <w:rPr>
            <w:rStyle w:val="Hyperlink"/>
            <w:noProof/>
          </w:rPr>
          <w:t>Table 4.1: Alanine scan mutations introduced into INP1</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_Toc462711700 \h </w:instrText>
        </w:r>
        <w:r w:rsidR="00640319" w:rsidRPr="00640319">
          <w:rPr>
            <w:noProof/>
            <w:webHidden/>
          </w:rPr>
        </w:r>
        <w:r w:rsidR="00640319" w:rsidRPr="00640319">
          <w:rPr>
            <w:noProof/>
            <w:webHidden/>
          </w:rPr>
          <w:fldChar w:fldCharType="separate"/>
        </w:r>
        <w:r w:rsidR="00202F37">
          <w:rPr>
            <w:noProof/>
            <w:webHidden/>
          </w:rPr>
          <w:t>88</w:t>
        </w:r>
        <w:r w:rsidR="00640319" w:rsidRPr="00640319">
          <w:rPr>
            <w:noProof/>
            <w:webHidden/>
          </w:rPr>
          <w:fldChar w:fldCharType="end"/>
        </w:r>
      </w:hyperlink>
    </w:p>
    <w:p w:rsidR="00640319" w:rsidRPr="00640319" w:rsidRDefault="00A65133" w:rsidP="00E8610B">
      <w:pPr>
        <w:pStyle w:val="TOC4"/>
        <w:rPr>
          <w:noProof/>
        </w:rPr>
      </w:pPr>
      <w:hyperlink w:anchor="_Toc462711701" w:history="1">
        <w:r w:rsidR="00640319" w:rsidRPr="00640319">
          <w:rPr>
            <w:rStyle w:val="Hyperlink"/>
            <w:noProof/>
          </w:rPr>
          <w:t>Fig 4.1: Western blot analysis of GST-Inp1p mutants interacting with Pex3p-GFP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_Toc462711701 \h </w:instrText>
        </w:r>
        <w:r w:rsidR="00640319" w:rsidRPr="00640319">
          <w:rPr>
            <w:noProof/>
            <w:webHidden/>
          </w:rPr>
        </w:r>
        <w:r w:rsidR="00640319" w:rsidRPr="00640319">
          <w:rPr>
            <w:noProof/>
            <w:webHidden/>
          </w:rPr>
          <w:fldChar w:fldCharType="separate"/>
        </w:r>
        <w:r w:rsidR="00202F37">
          <w:rPr>
            <w:noProof/>
            <w:webHidden/>
          </w:rPr>
          <w:t>89</w:t>
        </w:r>
        <w:r w:rsidR="00640319" w:rsidRPr="00640319">
          <w:rPr>
            <w:noProof/>
            <w:webHidden/>
          </w:rPr>
          <w:fldChar w:fldCharType="end"/>
        </w:r>
      </w:hyperlink>
    </w:p>
    <w:p w:rsidR="00640319" w:rsidRPr="00640319" w:rsidRDefault="00A65133" w:rsidP="00E8610B">
      <w:pPr>
        <w:pStyle w:val="TOC4"/>
        <w:rPr>
          <w:noProof/>
        </w:rPr>
      </w:pPr>
      <w:hyperlink w:anchor="_Toc462711703" w:history="1">
        <w:r w:rsidR="00640319" w:rsidRPr="00640319">
          <w:rPr>
            <w:rStyle w:val="Hyperlink"/>
            <w:noProof/>
          </w:rPr>
          <w:t>Fig 4.2: Pex3p is unable to co-immunoprecipitate with Inp1p leucine mutants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_Toc462711703 \h </w:instrText>
        </w:r>
        <w:r w:rsidR="00640319" w:rsidRPr="00640319">
          <w:rPr>
            <w:noProof/>
            <w:webHidden/>
          </w:rPr>
        </w:r>
        <w:r w:rsidR="00640319" w:rsidRPr="00640319">
          <w:rPr>
            <w:noProof/>
            <w:webHidden/>
          </w:rPr>
          <w:fldChar w:fldCharType="separate"/>
        </w:r>
        <w:r w:rsidR="00202F37">
          <w:rPr>
            <w:noProof/>
            <w:webHidden/>
          </w:rPr>
          <w:t>91</w:t>
        </w:r>
        <w:r w:rsidR="00640319" w:rsidRPr="00640319">
          <w:rPr>
            <w:noProof/>
            <w:webHidden/>
          </w:rPr>
          <w:fldChar w:fldCharType="end"/>
        </w:r>
      </w:hyperlink>
    </w:p>
    <w:p w:rsidR="00640319" w:rsidRPr="00640319" w:rsidRDefault="00A65133" w:rsidP="00E8610B">
      <w:pPr>
        <w:pStyle w:val="TOC4"/>
        <w:rPr>
          <w:noProof/>
        </w:rPr>
      </w:pPr>
      <w:hyperlink w:anchor="_Toc462711705" w:history="1">
        <w:r w:rsidR="00640319" w:rsidRPr="00640319">
          <w:rPr>
            <w:rStyle w:val="Hyperlink"/>
            <w:noProof/>
          </w:rPr>
          <w:t>Table 4.2: Leucine substitution strains created for in vivo analysis of Inp1p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_Toc462711705 \h </w:instrText>
        </w:r>
        <w:r w:rsidR="00640319" w:rsidRPr="00640319">
          <w:rPr>
            <w:noProof/>
            <w:webHidden/>
          </w:rPr>
        </w:r>
        <w:r w:rsidR="00640319" w:rsidRPr="00640319">
          <w:rPr>
            <w:noProof/>
            <w:webHidden/>
          </w:rPr>
          <w:fldChar w:fldCharType="separate"/>
        </w:r>
        <w:r w:rsidR="00202F37">
          <w:rPr>
            <w:noProof/>
            <w:webHidden/>
          </w:rPr>
          <w:t>93</w:t>
        </w:r>
        <w:r w:rsidR="00640319" w:rsidRPr="00640319">
          <w:rPr>
            <w:noProof/>
            <w:webHidden/>
          </w:rPr>
          <w:fldChar w:fldCharType="end"/>
        </w:r>
      </w:hyperlink>
    </w:p>
    <w:p w:rsidR="00640319" w:rsidRPr="00640319" w:rsidRDefault="00A65133" w:rsidP="00E8610B">
      <w:pPr>
        <w:pStyle w:val="TOC4"/>
        <w:rPr>
          <w:noProof/>
        </w:rPr>
      </w:pPr>
      <w:hyperlink w:anchor="_Toc462711706" w:history="1">
        <w:r w:rsidR="00640319" w:rsidRPr="00640319">
          <w:rPr>
            <w:rStyle w:val="Hyperlink"/>
            <w:noProof/>
          </w:rPr>
          <w:t>Fig 4.3: Point mutants introduced into the genome exhibit an inp1</w:t>
        </w:r>
        <w:r w:rsidR="00640319" w:rsidRPr="00640319">
          <w:rPr>
            <w:rStyle w:val="Hyperlink"/>
            <w:rFonts w:cstheme="majorHAnsi"/>
            <w:noProof/>
          </w:rPr>
          <w:t>Δ</w:t>
        </w:r>
        <w:r w:rsidR="00640319" w:rsidRPr="00640319">
          <w:rPr>
            <w:rStyle w:val="Hyperlink"/>
            <w:noProof/>
          </w:rPr>
          <w:t xml:space="preserve"> phenotype</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_Toc462711706 \h </w:instrText>
        </w:r>
        <w:r w:rsidR="00640319" w:rsidRPr="00640319">
          <w:rPr>
            <w:noProof/>
            <w:webHidden/>
          </w:rPr>
        </w:r>
        <w:r w:rsidR="00640319" w:rsidRPr="00640319">
          <w:rPr>
            <w:noProof/>
            <w:webHidden/>
          </w:rPr>
          <w:fldChar w:fldCharType="separate"/>
        </w:r>
        <w:r w:rsidR="00202F37">
          <w:rPr>
            <w:noProof/>
            <w:webHidden/>
          </w:rPr>
          <w:t>94</w:t>
        </w:r>
        <w:r w:rsidR="00640319" w:rsidRPr="00640319">
          <w:rPr>
            <w:noProof/>
            <w:webHidden/>
          </w:rPr>
          <w:fldChar w:fldCharType="end"/>
        </w:r>
      </w:hyperlink>
    </w:p>
    <w:p w:rsidR="00640319" w:rsidRPr="00640319" w:rsidRDefault="00A65133" w:rsidP="00E8610B">
      <w:pPr>
        <w:pStyle w:val="TOC4"/>
        <w:rPr>
          <w:noProof/>
        </w:rPr>
      </w:pPr>
      <w:hyperlink w:anchor="_Toc462711709" w:history="1">
        <w:r w:rsidR="00640319" w:rsidRPr="00640319">
          <w:rPr>
            <w:rStyle w:val="Hyperlink"/>
            <w:noProof/>
          </w:rPr>
          <w:t>Fig 4.4: TPI1 overexpression of Inp1p mutants does not lead to a loss of peroxisomes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_Toc462711709 \h </w:instrText>
        </w:r>
        <w:r w:rsidR="00640319" w:rsidRPr="00640319">
          <w:rPr>
            <w:noProof/>
            <w:webHidden/>
          </w:rPr>
        </w:r>
        <w:r w:rsidR="00640319" w:rsidRPr="00640319">
          <w:rPr>
            <w:noProof/>
            <w:webHidden/>
          </w:rPr>
          <w:fldChar w:fldCharType="separate"/>
        </w:r>
        <w:r w:rsidR="00202F37">
          <w:rPr>
            <w:noProof/>
            <w:webHidden/>
          </w:rPr>
          <w:t>96</w:t>
        </w:r>
        <w:r w:rsidR="00640319" w:rsidRPr="00640319">
          <w:rPr>
            <w:noProof/>
            <w:webHidden/>
          </w:rPr>
          <w:fldChar w:fldCharType="end"/>
        </w:r>
      </w:hyperlink>
    </w:p>
    <w:p w:rsidR="00640319" w:rsidRPr="00640319" w:rsidRDefault="00A65133" w:rsidP="00E8610B">
      <w:pPr>
        <w:pStyle w:val="TOC4"/>
        <w:rPr>
          <w:noProof/>
        </w:rPr>
      </w:pPr>
      <w:hyperlink w:anchor="_Toc462711711" w:history="1">
        <w:r w:rsidR="00640319" w:rsidRPr="00640319">
          <w:rPr>
            <w:rStyle w:val="Hyperlink"/>
            <w:noProof/>
          </w:rPr>
          <w:t>Fig 4.5: CTA1 overexpression of Inp1p mutants does not lead to a loss of growth on oleate</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_Toc462711711 \h </w:instrText>
        </w:r>
        <w:r w:rsidR="00640319" w:rsidRPr="00640319">
          <w:rPr>
            <w:noProof/>
            <w:webHidden/>
          </w:rPr>
        </w:r>
        <w:r w:rsidR="00640319" w:rsidRPr="00640319">
          <w:rPr>
            <w:noProof/>
            <w:webHidden/>
          </w:rPr>
          <w:fldChar w:fldCharType="separate"/>
        </w:r>
        <w:r w:rsidR="00202F37">
          <w:rPr>
            <w:noProof/>
            <w:webHidden/>
          </w:rPr>
          <w:t>98</w:t>
        </w:r>
        <w:r w:rsidR="00640319" w:rsidRPr="00640319">
          <w:rPr>
            <w:noProof/>
            <w:webHidden/>
          </w:rPr>
          <w:fldChar w:fldCharType="end"/>
        </w:r>
      </w:hyperlink>
    </w:p>
    <w:p w:rsidR="00640319" w:rsidRPr="00640319" w:rsidRDefault="00A65133" w:rsidP="00E8610B">
      <w:pPr>
        <w:pStyle w:val="TOC4"/>
        <w:rPr>
          <w:noProof/>
        </w:rPr>
      </w:pPr>
      <w:hyperlink w:anchor="_Toc462711713" w:history="1">
        <w:r w:rsidR="00640319" w:rsidRPr="00640319">
          <w:rPr>
            <w:rStyle w:val="Hyperlink"/>
            <w:noProof/>
          </w:rPr>
          <w:t>Fig 4.6 A conserved LxxLL motif in Pex19p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_Toc462711713 \h </w:instrText>
        </w:r>
        <w:r w:rsidR="00640319" w:rsidRPr="00640319">
          <w:rPr>
            <w:noProof/>
            <w:webHidden/>
          </w:rPr>
        </w:r>
        <w:r w:rsidR="00640319" w:rsidRPr="00640319">
          <w:rPr>
            <w:noProof/>
            <w:webHidden/>
          </w:rPr>
          <w:fldChar w:fldCharType="separate"/>
        </w:r>
        <w:r w:rsidR="00202F37">
          <w:rPr>
            <w:noProof/>
            <w:webHidden/>
          </w:rPr>
          <w:t>100</w:t>
        </w:r>
        <w:r w:rsidR="00640319" w:rsidRPr="00640319">
          <w:rPr>
            <w:noProof/>
            <w:webHidden/>
          </w:rPr>
          <w:fldChar w:fldCharType="end"/>
        </w:r>
      </w:hyperlink>
    </w:p>
    <w:p w:rsidR="00640319" w:rsidRPr="00640319" w:rsidRDefault="00A65133" w:rsidP="00E8610B">
      <w:pPr>
        <w:pStyle w:val="TOC4"/>
        <w:rPr>
          <w:noProof/>
        </w:rPr>
      </w:pPr>
      <w:hyperlink w:anchor="_Toc462711714" w:history="1">
        <w:r w:rsidR="00640319" w:rsidRPr="00640319">
          <w:rPr>
            <w:rStyle w:val="Hyperlink"/>
            <w:noProof/>
          </w:rPr>
          <w:t>Fig 4.7: Confirmation that ScPex3p interacts with ScPex19p by western blot analysis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_Toc462711714 \h </w:instrText>
        </w:r>
        <w:r w:rsidR="00640319" w:rsidRPr="00640319">
          <w:rPr>
            <w:noProof/>
            <w:webHidden/>
          </w:rPr>
        </w:r>
        <w:r w:rsidR="00640319" w:rsidRPr="00640319">
          <w:rPr>
            <w:noProof/>
            <w:webHidden/>
          </w:rPr>
          <w:fldChar w:fldCharType="separate"/>
        </w:r>
        <w:r w:rsidR="00202F37">
          <w:rPr>
            <w:noProof/>
            <w:webHidden/>
          </w:rPr>
          <w:t>101</w:t>
        </w:r>
        <w:r w:rsidR="00640319" w:rsidRPr="00640319">
          <w:rPr>
            <w:noProof/>
            <w:webHidden/>
          </w:rPr>
          <w:fldChar w:fldCharType="end"/>
        </w:r>
      </w:hyperlink>
    </w:p>
    <w:p w:rsidR="00640319" w:rsidRPr="00640319" w:rsidRDefault="00A65133" w:rsidP="00E8610B">
      <w:pPr>
        <w:pStyle w:val="TOC4"/>
        <w:rPr>
          <w:noProof/>
        </w:rPr>
      </w:pPr>
      <w:hyperlink w:anchor="_Toc462711716" w:history="1">
        <w:r w:rsidR="00640319" w:rsidRPr="00640319">
          <w:rPr>
            <w:rStyle w:val="Hyperlink"/>
            <w:noProof/>
          </w:rPr>
          <w:t>Table 4.3: Leucine substitutions created for analyses of Pex19p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_Toc462711716 \h </w:instrText>
        </w:r>
        <w:r w:rsidR="00640319" w:rsidRPr="00640319">
          <w:rPr>
            <w:noProof/>
            <w:webHidden/>
          </w:rPr>
        </w:r>
        <w:r w:rsidR="00640319" w:rsidRPr="00640319">
          <w:rPr>
            <w:noProof/>
            <w:webHidden/>
          </w:rPr>
          <w:fldChar w:fldCharType="separate"/>
        </w:r>
        <w:r w:rsidR="00202F37">
          <w:rPr>
            <w:noProof/>
            <w:webHidden/>
          </w:rPr>
          <w:t>103</w:t>
        </w:r>
        <w:r w:rsidR="00640319" w:rsidRPr="00640319">
          <w:rPr>
            <w:noProof/>
            <w:webHidden/>
          </w:rPr>
          <w:fldChar w:fldCharType="end"/>
        </w:r>
      </w:hyperlink>
    </w:p>
    <w:p w:rsidR="00640319" w:rsidRPr="00640319" w:rsidRDefault="00A65133" w:rsidP="00E8610B">
      <w:pPr>
        <w:pStyle w:val="TOC4"/>
        <w:rPr>
          <w:noProof/>
        </w:rPr>
      </w:pPr>
      <w:hyperlink w:anchor="_Toc462711717" w:history="1">
        <w:r w:rsidR="00640319" w:rsidRPr="00640319">
          <w:rPr>
            <w:rStyle w:val="Hyperlink"/>
            <w:noProof/>
          </w:rPr>
          <w:t>Fig 4.8: Leucines in the LxxLL motif of Pex19p are required for Pex19p function</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_Toc462711717 \h </w:instrText>
        </w:r>
        <w:r w:rsidR="00640319" w:rsidRPr="00640319">
          <w:rPr>
            <w:noProof/>
            <w:webHidden/>
          </w:rPr>
        </w:r>
        <w:r w:rsidR="00640319" w:rsidRPr="00640319">
          <w:rPr>
            <w:noProof/>
            <w:webHidden/>
          </w:rPr>
          <w:fldChar w:fldCharType="separate"/>
        </w:r>
        <w:r w:rsidR="00202F37">
          <w:rPr>
            <w:noProof/>
            <w:webHidden/>
          </w:rPr>
          <w:t>104</w:t>
        </w:r>
        <w:r w:rsidR="00640319" w:rsidRPr="00640319">
          <w:rPr>
            <w:noProof/>
            <w:webHidden/>
          </w:rPr>
          <w:fldChar w:fldCharType="end"/>
        </w:r>
      </w:hyperlink>
    </w:p>
    <w:p w:rsidR="00640319" w:rsidRPr="00640319" w:rsidRDefault="00A65133" w:rsidP="00E8610B">
      <w:pPr>
        <w:pStyle w:val="TOC4"/>
        <w:rPr>
          <w:noProof/>
        </w:rPr>
      </w:pPr>
      <w:hyperlink w:anchor="_Toc462711719" w:history="1">
        <w:r w:rsidR="00640319" w:rsidRPr="00640319">
          <w:rPr>
            <w:rStyle w:val="Hyperlink"/>
            <w:noProof/>
          </w:rPr>
          <w:t>Fig 4.9: Pex3p is unable to co-immunoprecipitate with Pex19p leucine mutants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_Toc462711719 \h </w:instrText>
        </w:r>
        <w:r w:rsidR="00640319" w:rsidRPr="00640319">
          <w:rPr>
            <w:noProof/>
            <w:webHidden/>
          </w:rPr>
        </w:r>
        <w:r w:rsidR="00640319" w:rsidRPr="00640319">
          <w:rPr>
            <w:noProof/>
            <w:webHidden/>
          </w:rPr>
          <w:fldChar w:fldCharType="separate"/>
        </w:r>
        <w:r w:rsidR="00202F37">
          <w:rPr>
            <w:noProof/>
            <w:webHidden/>
          </w:rPr>
          <w:t>106</w:t>
        </w:r>
        <w:r w:rsidR="00640319" w:rsidRPr="00640319">
          <w:rPr>
            <w:noProof/>
            <w:webHidden/>
          </w:rPr>
          <w:fldChar w:fldCharType="end"/>
        </w:r>
      </w:hyperlink>
    </w:p>
    <w:p w:rsidR="00640319" w:rsidRPr="00640319" w:rsidRDefault="00A65133" w:rsidP="00E8610B">
      <w:pPr>
        <w:pStyle w:val="TOC4"/>
        <w:rPr>
          <w:noProof/>
        </w:rPr>
      </w:pPr>
      <w:hyperlink w:anchor="_Toc462711722" w:history="1">
        <w:r w:rsidR="00640319" w:rsidRPr="00640319">
          <w:rPr>
            <w:rStyle w:val="Hyperlink"/>
            <w:noProof/>
          </w:rPr>
          <w:t>Fig 4.10: Microscale Thermophoresis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_Toc462711722 \h </w:instrText>
        </w:r>
        <w:r w:rsidR="00640319" w:rsidRPr="00640319">
          <w:rPr>
            <w:noProof/>
            <w:webHidden/>
          </w:rPr>
        </w:r>
        <w:r w:rsidR="00640319" w:rsidRPr="00640319">
          <w:rPr>
            <w:noProof/>
            <w:webHidden/>
          </w:rPr>
          <w:fldChar w:fldCharType="separate"/>
        </w:r>
        <w:r w:rsidR="00202F37">
          <w:rPr>
            <w:noProof/>
            <w:webHidden/>
          </w:rPr>
          <w:t>108</w:t>
        </w:r>
        <w:r w:rsidR="00640319" w:rsidRPr="00640319">
          <w:rPr>
            <w:noProof/>
            <w:webHidden/>
          </w:rPr>
          <w:fldChar w:fldCharType="end"/>
        </w:r>
      </w:hyperlink>
    </w:p>
    <w:p w:rsidR="00640319" w:rsidRPr="00640319" w:rsidRDefault="00A65133" w:rsidP="00E8610B">
      <w:pPr>
        <w:pStyle w:val="TOC4"/>
        <w:rPr>
          <w:noProof/>
        </w:rPr>
      </w:pPr>
      <w:hyperlink w:anchor="_Toc462711724" w:history="1">
        <w:r w:rsidR="00640319" w:rsidRPr="00640319">
          <w:rPr>
            <w:rStyle w:val="Hyperlink"/>
            <w:noProof/>
          </w:rPr>
          <w:t>Fig 4.11: Quenching of background fluorescence in Yeast lysates.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_Toc462711724 \h </w:instrText>
        </w:r>
        <w:r w:rsidR="00640319" w:rsidRPr="00640319">
          <w:rPr>
            <w:noProof/>
            <w:webHidden/>
          </w:rPr>
        </w:r>
        <w:r w:rsidR="00640319" w:rsidRPr="00640319">
          <w:rPr>
            <w:noProof/>
            <w:webHidden/>
          </w:rPr>
          <w:fldChar w:fldCharType="separate"/>
        </w:r>
        <w:r w:rsidR="00202F37">
          <w:rPr>
            <w:noProof/>
            <w:webHidden/>
          </w:rPr>
          <w:t>110</w:t>
        </w:r>
        <w:r w:rsidR="00640319" w:rsidRPr="00640319">
          <w:rPr>
            <w:noProof/>
            <w:webHidden/>
          </w:rPr>
          <w:fldChar w:fldCharType="end"/>
        </w:r>
      </w:hyperlink>
    </w:p>
    <w:p w:rsidR="00640319" w:rsidRPr="00640319" w:rsidRDefault="00A65133" w:rsidP="00E8610B">
      <w:pPr>
        <w:pStyle w:val="TOC4"/>
        <w:rPr>
          <w:noProof/>
        </w:rPr>
      </w:pPr>
      <w:hyperlink w:anchor="_Toc462711727" w:history="1">
        <w:r w:rsidR="00640319" w:rsidRPr="00640319">
          <w:rPr>
            <w:rStyle w:val="Hyperlink"/>
            <w:noProof/>
          </w:rPr>
          <w:t>Fig 4.12: GFP-Pex19p GST-Pex3p thermophoretic analysis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_Toc462711727 \h </w:instrText>
        </w:r>
        <w:r w:rsidR="00640319" w:rsidRPr="00640319">
          <w:rPr>
            <w:noProof/>
            <w:webHidden/>
          </w:rPr>
        </w:r>
        <w:r w:rsidR="00640319" w:rsidRPr="00640319">
          <w:rPr>
            <w:noProof/>
            <w:webHidden/>
          </w:rPr>
          <w:fldChar w:fldCharType="separate"/>
        </w:r>
        <w:r w:rsidR="00202F37">
          <w:rPr>
            <w:noProof/>
            <w:webHidden/>
          </w:rPr>
          <w:t>112</w:t>
        </w:r>
        <w:r w:rsidR="00640319" w:rsidRPr="00640319">
          <w:rPr>
            <w:noProof/>
            <w:webHidden/>
          </w:rPr>
          <w:fldChar w:fldCharType="end"/>
        </w:r>
      </w:hyperlink>
    </w:p>
    <w:p w:rsidR="00640319" w:rsidRPr="00640319" w:rsidRDefault="00A65133" w:rsidP="00E8610B">
      <w:pPr>
        <w:pStyle w:val="TOC4"/>
        <w:rPr>
          <w:noProof/>
        </w:rPr>
      </w:pPr>
      <w:hyperlink w:anchor="_Toc462711731" w:history="1">
        <w:r w:rsidR="00640319" w:rsidRPr="00640319">
          <w:rPr>
            <w:rStyle w:val="Hyperlink"/>
            <w:noProof/>
          </w:rPr>
          <w:t>Fig 4.13: Myo2p is a candidate for Pex3p binding in S. cerevisiae</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_Toc462711731 \h </w:instrText>
        </w:r>
        <w:r w:rsidR="00640319" w:rsidRPr="00640319">
          <w:rPr>
            <w:noProof/>
            <w:webHidden/>
          </w:rPr>
        </w:r>
        <w:r w:rsidR="00640319" w:rsidRPr="00640319">
          <w:rPr>
            <w:noProof/>
            <w:webHidden/>
          </w:rPr>
          <w:fldChar w:fldCharType="separate"/>
        </w:r>
        <w:r w:rsidR="00202F37">
          <w:rPr>
            <w:noProof/>
            <w:webHidden/>
          </w:rPr>
          <w:t>114</w:t>
        </w:r>
        <w:r w:rsidR="00640319" w:rsidRPr="00640319">
          <w:rPr>
            <w:noProof/>
            <w:webHidden/>
          </w:rPr>
          <w:fldChar w:fldCharType="end"/>
        </w:r>
      </w:hyperlink>
    </w:p>
    <w:p w:rsidR="00640319" w:rsidRDefault="00640319" w:rsidP="00E8610B">
      <w:pPr>
        <w:pStyle w:val="TOC4"/>
        <w:rPr>
          <w:rStyle w:val="Hyperlink"/>
          <w:noProof/>
        </w:rPr>
      </w:pPr>
    </w:p>
    <w:p w:rsidR="00640319" w:rsidRDefault="00640319" w:rsidP="00E8610B"/>
    <w:p w:rsidR="00640319" w:rsidRPr="00640319" w:rsidRDefault="00640319" w:rsidP="00E8610B">
      <w:pPr>
        <w:pStyle w:val="Title"/>
        <w:rPr>
          <w:sz w:val="38"/>
        </w:rPr>
      </w:pPr>
      <w:r>
        <w:rPr>
          <w:sz w:val="38"/>
        </w:rPr>
        <w:t>Chapter 5</w:t>
      </w:r>
      <w:r w:rsidRPr="00640319">
        <w:rPr>
          <w:sz w:val="38"/>
        </w:rPr>
        <w:t>:</w:t>
      </w:r>
    </w:p>
    <w:p w:rsidR="00640319" w:rsidRPr="00640319" w:rsidRDefault="00640319" w:rsidP="00E8610B"/>
    <w:p w:rsidR="00640319" w:rsidRPr="00640319" w:rsidRDefault="00A65133" w:rsidP="00E8610B">
      <w:pPr>
        <w:pStyle w:val="TOC4"/>
        <w:rPr>
          <w:noProof/>
        </w:rPr>
      </w:pPr>
      <w:hyperlink w:anchor="_Toc462711737" w:history="1">
        <w:r w:rsidR="00640319" w:rsidRPr="00640319">
          <w:rPr>
            <w:rStyle w:val="Hyperlink"/>
            <w:noProof/>
          </w:rPr>
          <w:t>Fig 5.1: Pex19p cannot co-immunoprecipitate Pex3p in the presence of overexpressed Inp1p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_Toc462711737 \h </w:instrText>
        </w:r>
        <w:r w:rsidR="00640319" w:rsidRPr="00640319">
          <w:rPr>
            <w:noProof/>
            <w:webHidden/>
          </w:rPr>
        </w:r>
        <w:r w:rsidR="00640319" w:rsidRPr="00640319">
          <w:rPr>
            <w:noProof/>
            <w:webHidden/>
          </w:rPr>
          <w:fldChar w:fldCharType="separate"/>
        </w:r>
        <w:r w:rsidR="00202F37">
          <w:rPr>
            <w:noProof/>
            <w:webHidden/>
          </w:rPr>
          <w:t>120</w:t>
        </w:r>
        <w:r w:rsidR="00640319" w:rsidRPr="00640319">
          <w:rPr>
            <w:noProof/>
            <w:webHidden/>
          </w:rPr>
          <w:fldChar w:fldCharType="end"/>
        </w:r>
      </w:hyperlink>
    </w:p>
    <w:p w:rsidR="00640319" w:rsidRPr="00640319" w:rsidRDefault="00A65133" w:rsidP="00E8610B">
      <w:pPr>
        <w:pStyle w:val="TOC4"/>
        <w:rPr>
          <w:noProof/>
        </w:rPr>
      </w:pPr>
      <w:hyperlink w:anchor="_Toc462711739" w:history="1">
        <w:r w:rsidR="00640319" w:rsidRPr="00640319">
          <w:rPr>
            <w:rStyle w:val="Hyperlink"/>
            <w:noProof/>
          </w:rPr>
          <w:t>Fig 5.2: mutants in Inp1p are unable to localise to Pex3p in pex19</w:t>
        </w:r>
        <w:r w:rsidR="00640319" w:rsidRPr="00640319">
          <w:rPr>
            <w:rStyle w:val="Hyperlink"/>
            <w:rFonts w:cstheme="majorHAnsi"/>
            <w:noProof/>
          </w:rPr>
          <w:t>Δ</w:t>
        </w:r>
        <w:r w:rsidR="00640319" w:rsidRPr="00640319">
          <w:rPr>
            <w:rStyle w:val="Hyperlink"/>
            <w:noProof/>
          </w:rPr>
          <w:t xml:space="preserve"> cells</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_Toc462711739 \h </w:instrText>
        </w:r>
        <w:r w:rsidR="00640319" w:rsidRPr="00640319">
          <w:rPr>
            <w:noProof/>
            <w:webHidden/>
          </w:rPr>
        </w:r>
        <w:r w:rsidR="00640319" w:rsidRPr="00640319">
          <w:rPr>
            <w:noProof/>
            <w:webHidden/>
          </w:rPr>
          <w:fldChar w:fldCharType="separate"/>
        </w:r>
        <w:r w:rsidR="00202F37">
          <w:rPr>
            <w:noProof/>
            <w:webHidden/>
          </w:rPr>
          <w:t>122</w:t>
        </w:r>
        <w:r w:rsidR="00640319" w:rsidRPr="00640319">
          <w:rPr>
            <w:noProof/>
            <w:webHidden/>
          </w:rPr>
          <w:fldChar w:fldCharType="end"/>
        </w:r>
      </w:hyperlink>
    </w:p>
    <w:p w:rsidR="00640319" w:rsidRPr="00640319" w:rsidRDefault="00A65133" w:rsidP="00E8610B">
      <w:pPr>
        <w:pStyle w:val="TOC4"/>
        <w:rPr>
          <w:noProof/>
        </w:rPr>
      </w:pPr>
      <w:hyperlink w:anchor="_Toc462711743" w:history="1">
        <w:r w:rsidR="00640319" w:rsidRPr="00640319">
          <w:rPr>
            <w:rStyle w:val="Hyperlink"/>
            <w:noProof/>
          </w:rPr>
          <w:t>Fig 5.3: A small screen of peroxisome mutants using and Inp1p mutant</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_Toc462711743 \h </w:instrText>
        </w:r>
        <w:r w:rsidR="00640319" w:rsidRPr="00640319">
          <w:rPr>
            <w:noProof/>
            <w:webHidden/>
          </w:rPr>
        </w:r>
        <w:r w:rsidR="00640319" w:rsidRPr="00640319">
          <w:rPr>
            <w:noProof/>
            <w:webHidden/>
          </w:rPr>
          <w:fldChar w:fldCharType="separate"/>
        </w:r>
        <w:r w:rsidR="00202F37">
          <w:rPr>
            <w:noProof/>
            <w:webHidden/>
          </w:rPr>
          <w:t>124</w:t>
        </w:r>
        <w:r w:rsidR="00640319" w:rsidRPr="00640319">
          <w:rPr>
            <w:noProof/>
            <w:webHidden/>
          </w:rPr>
          <w:fldChar w:fldCharType="end"/>
        </w:r>
      </w:hyperlink>
    </w:p>
    <w:p w:rsidR="00640319" w:rsidRPr="00640319" w:rsidRDefault="00A65133" w:rsidP="00E8610B">
      <w:pPr>
        <w:pStyle w:val="TOC4"/>
        <w:rPr>
          <w:noProof/>
        </w:rPr>
      </w:pPr>
      <w:hyperlink w:anchor="_Toc462711744" w:history="1">
        <w:r w:rsidR="00640319" w:rsidRPr="00640319">
          <w:rPr>
            <w:rStyle w:val="Hyperlink"/>
            <w:noProof/>
          </w:rPr>
          <w:t>Fig 5.4: Pex14p is a candidate for Inp1p binding</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_Toc462711744 \h </w:instrText>
        </w:r>
        <w:r w:rsidR="00640319" w:rsidRPr="00640319">
          <w:rPr>
            <w:noProof/>
            <w:webHidden/>
          </w:rPr>
        </w:r>
        <w:r w:rsidR="00640319" w:rsidRPr="00640319">
          <w:rPr>
            <w:noProof/>
            <w:webHidden/>
          </w:rPr>
          <w:fldChar w:fldCharType="separate"/>
        </w:r>
        <w:r w:rsidR="00202F37">
          <w:rPr>
            <w:noProof/>
            <w:webHidden/>
          </w:rPr>
          <w:t>125</w:t>
        </w:r>
        <w:r w:rsidR="00640319" w:rsidRPr="00640319">
          <w:rPr>
            <w:noProof/>
            <w:webHidden/>
          </w:rPr>
          <w:fldChar w:fldCharType="end"/>
        </w:r>
      </w:hyperlink>
    </w:p>
    <w:p w:rsidR="00640319" w:rsidRPr="00640319" w:rsidRDefault="00A65133" w:rsidP="00E8610B">
      <w:pPr>
        <w:pStyle w:val="TOC4"/>
        <w:rPr>
          <w:noProof/>
        </w:rPr>
      </w:pPr>
      <w:hyperlink w:anchor="_Toc462711746" w:history="1">
        <w:r w:rsidR="00640319" w:rsidRPr="00640319">
          <w:rPr>
            <w:rStyle w:val="Hyperlink"/>
            <w:noProof/>
          </w:rPr>
          <w:t>Fig 5.5: Pex3p can bind Inp1p and Atg36p simultaneously</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_Toc462711746 \h </w:instrText>
        </w:r>
        <w:r w:rsidR="00640319" w:rsidRPr="00640319">
          <w:rPr>
            <w:noProof/>
            <w:webHidden/>
          </w:rPr>
        </w:r>
        <w:r w:rsidR="00640319" w:rsidRPr="00640319">
          <w:rPr>
            <w:noProof/>
            <w:webHidden/>
          </w:rPr>
          <w:fldChar w:fldCharType="separate"/>
        </w:r>
        <w:r w:rsidR="00202F37">
          <w:rPr>
            <w:noProof/>
            <w:webHidden/>
          </w:rPr>
          <w:t>127</w:t>
        </w:r>
        <w:r w:rsidR="00640319" w:rsidRPr="00640319">
          <w:rPr>
            <w:noProof/>
            <w:webHidden/>
          </w:rPr>
          <w:fldChar w:fldCharType="end"/>
        </w:r>
      </w:hyperlink>
    </w:p>
    <w:p w:rsidR="00640319" w:rsidRPr="00640319" w:rsidRDefault="00A65133" w:rsidP="00E8610B">
      <w:pPr>
        <w:pStyle w:val="TOC4"/>
        <w:rPr>
          <w:noProof/>
        </w:rPr>
      </w:pPr>
      <w:hyperlink w:anchor="_Toc462711748" w:history="1">
        <w:r w:rsidR="00640319" w:rsidRPr="00640319">
          <w:rPr>
            <w:rStyle w:val="Hyperlink"/>
            <w:noProof/>
          </w:rPr>
          <w:t>Fig 5.6: Pexophagy is not dependent on Pex3p phosphorylation at Ser426</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_Toc462711748 \h </w:instrText>
        </w:r>
        <w:r w:rsidR="00640319" w:rsidRPr="00640319">
          <w:rPr>
            <w:noProof/>
            <w:webHidden/>
          </w:rPr>
        </w:r>
        <w:r w:rsidR="00640319" w:rsidRPr="00640319">
          <w:rPr>
            <w:noProof/>
            <w:webHidden/>
          </w:rPr>
          <w:fldChar w:fldCharType="separate"/>
        </w:r>
        <w:r w:rsidR="00202F37">
          <w:rPr>
            <w:noProof/>
            <w:webHidden/>
          </w:rPr>
          <w:t>129</w:t>
        </w:r>
        <w:r w:rsidR="00640319" w:rsidRPr="00640319">
          <w:rPr>
            <w:noProof/>
            <w:webHidden/>
          </w:rPr>
          <w:fldChar w:fldCharType="end"/>
        </w:r>
      </w:hyperlink>
    </w:p>
    <w:p w:rsidR="00640319" w:rsidRPr="00640319" w:rsidRDefault="00A65133" w:rsidP="00E8610B">
      <w:pPr>
        <w:pStyle w:val="TOC4"/>
        <w:rPr>
          <w:noProof/>
        </w:rPr>
      </w:pPr>
      <w:hyperlink w:anchor="_Toc462711750" w:history="1">
        <w:r w:rsidR="00640319" w:rsidRPr="00640319">
          <w:rPr>
            <w:rStyle w:val="Hyperlink"/>
            <w:noProof/>
          </w:rPr>
          <w:t>Fig 5.7: Inp1p and Atg36p are modified when trapped in complex with Pex3p</w:t>
        </w:r>
        <w:r w:rsidR="00640319" w:rsidRPr="00640319">
          <w:rPr>
            <w:noProof/>
            <w:webHidden/>
          </w:rPr>
          <w:tab/>
        </w:r>
        <w:r w:rsidR="00640319" w:rsidRPr="00640319">
          <w:rPr>
            <w:noProof/>
            <w:webHidden/>
          </w:rPr>
          <w:fldChar w:fldCharType="begin"/>
        </w:r>
        <w:r w:rsidR="00640319" w:rsidRPr="00640319">
          <w:rPr>
            <w:noProof/>
            <w:webHidden/>
          </w:rPr>
          <w:instrText xml:space="preserve"> PAGEREF _Toc462711750 \h </w:instrText>
        </w:r>
        <w:r w:rsidR="00640319" w:rsidRPr="00640319">
          <w:rPr>
            <w:noProof/>
            <w:webHidden/>
          </w:rPr>
        </w:r>
        <w:r w:rsidR="00640319" w:rsidRPr="00640319">
          <w:rPr>
            <w:noProof/>
            <w:webHidden/>
          </w:rPr>
          <w:fldChar w:fldCharType="separate"/>
        </w:r>
        <w:r w:rsidR="00202F37">
          <w:rPr>
            <w:noProof/>
            <w:webHidden/>
          </w:rPr>
          <w:t>131</w:t>
        </w:r>
        <w:r w:rsidR="00640319" w:rsidRPr="00640319">
          <w:rPr>
            <w:noProof/>
            <w:webHidden/>
          </w:rPr>
          <w:fldChar w:fldCharType="end"/>
        </w:r>
      </w:hyperlink>
    </w:p>
    <w:p w:rsidR="00712582" w:rsidRPr="00640319" w:rsidRDefault="00640319" w:rsidP="00640319">
      <w:pPr>
        <w:spacing w:after="160" w:line="276" w:lineRule="auto"/>
        <w:rPr>
          <w:rFonts w:asciiTheme="majorHAnsi" w:eastAsiaTheme="majorEastAsia" w:hAnsiTheme="majorHAnsi" w:cstheme="majorBidi"/>
          <w:spacing w:val="-10"/>
          <w:kern w:val="28"/>
        </w:rPr>
      </w:pPr>
      <w:r w:rsidRPr="00640319">
        <w:fldChar w:fldCharType="end"/>
      </w:r>
    </w:p>
    <w:p w:rsidR="00737EBF" w:rsidRDefault="00737EBF" w:rsidP="00712582">
      <w:pPr>
        <w:pStyle w:val="Title"/>
      </w:pPr>
    </w:p>
    <w:p w:rsidR="005F3AA5" w:rsidRDefault="005F3AA5" w:rsidP="005F3AA5"/>
    <w:p w:rsidR="005F3AA5" w:rsidRDefault="005F3AA5" w:rsidP="005F3AA5"/>
    <w:p w:rsidR="005F3AA5" w:rsidRDefault="005F3AA5" w:rsidP="005F3AA5"/>
    <w:p w:rsidR="005F3AA5" w:rsidRDefault="005F3AA5" w:rsidP="005F3AA5"/>
    <w:p w:rsidR="005F3AA5" w:rsidRDefault="005F3AA5" w:rsidP="005F3AA5"/>
    <w:p w:rsidR="005F3AA5" w:rsidRDefault="005F3AA5" w:rsidP="005F3AA5"/>
    <w:p w:rsidR="005F3AA5" w:rsidRDefault="005F3AA5" w:rsidP="005F3AA5"/>
    <w:p w:rsidR="005F3AA5" w:rsidRDefault="005F3AA5" w:rsidP="005F3AA5"/>
    <w:p w:rsidR="005F3AA5" w:rsidRDefault="005F3AA5" w:rsidP="005F3AA5"/>
    <w:p w:rsidR="005F3AA5" w:rsidRPr="005F3AA5" w:rsidRDefault="005F3AA5" w:rsidP="005F3AA5">
      <w:pPr>
        <w:sectPr w:rsidR="005F3AA5" w:rsidRPr="005F3AA5" w:rsidSect="00DC7939">
          <w:footerReference w:type="default" r:id="rId13"/>
          <w:pgSz w:w="11906" w:h="16838"/>
          <w:pgMar w:top="1440" w:right="1440" w:bottom="1440" w:left="1440" w:header="708" w:footer="708" w:gutter="0"/>
          <w:pgNumType w:fmt="upperRoman" w:start="0"/>
          <w:cols w:space="708"/>
          <w:titlePg/>
          <w:docGrid w:linePitch="360"/>
        </w:sectPr>
      </w:pPr>
    </w:p>
    <w:p w:rsidR="00712582" w:rsidRPr="00933291" w:rsidRDefault="00712582" w:rsidP="00712582">
      <w:pPr>
        <w:pStyle w:val="Title"/>
        <w:rPr>
          <w:rFonts w:ascii="Cambria" w:eastAsia="Cambria" w:hAnsi="Cambria" w:cs="Cambria"/>
          <w:color w:val="365F91"/>
        </w:rPr>
      </w:pPr>
      <w:r>
        <w:lastRenderedPageBreak/>
        <w:t xml:space="preserve">Chapter 1: Introduction </w:t>
      </w:r>
      <w:r>
        <w:tab/>
        <w:t xml:space="preserve"> </w:t>
      </w:r>
      <w:r>
        <w:tab/>
        <w:t xml:space="preserve"> </w:t>
      </w:r>
      <w:r>
        <w:tab/>
        <w:t xml:space="preserve"> </w:t>
      </w:r>
      <w:r>
        <w:tab/>
        <w:t xml:space="preserve"> </w:t>
      </w:r>
      <w:r>
        <w:tab/>
        <w:t xml:space="preserve"> </w:t>
      </w:r>
    </w:p>
    <w:p w:rsidR="00712582" w:rsidRDefault="00712582" w:rsidP="00712582">
      <w:pPr>
        <w:pStyle w:val="Heading1"/>
      </w:pPr>
      <w:bookmarkStart w:id="0" w:name="_Toc462709561"/>
      <w:bookmarkStart w:id="1" w:name="_Toc462711561"/>
      <w:r>
        <w:t>1.1 Microbodies</w:t>
      </w:r>
      <w:bookmarkEnd w:id="0"/>
      <w:bookmarkEnd w:id="1"/>
      <w:r>
        <w:t xml:space="preserve"> </w:t>
      </w:r>
    </w:p>
    <w:p w:rsidR="00712582" w:rsidRDefault="00712582" w:rsidP="00712582"/>
    <w:p w:rsidR="00712582" w:rsidRDefault="00712582" w:rsidP="00712582">
      <w:r w:rsidRPr="00C566E1">
        <w:t xml:space="preserve">First found in mouse Kidneys and described as ‘microbodies’, this term has since been coined for the organelle family to which peroxisomes are part </w:t>
      </w:r>
      <w:r w:rsidRPr="00C566E1">
        <w:fldChar w:fldCharType="begin" w:fldLock="1"/>
      </w:r>
      <w:r>
        <w:instrText>ADDIN CSL_CITATION { "citationItems" : [ { "id" : "ITEM-1", "itemData" : { "author" : [ { "dropping-particle" : "", "family" : "Rhodin", "given" : "J.", "non-dropping-particle" : "", "parse-names" : false, "suffix" : "" } ], "id" : "ITEM-1", "issued" : { "date-parts" : [ [ "1954" ] ] }, "publisher" : "Stockholm, Aktiebolaget Godvil", "title" : "Correlation of ultrastructural organisation and function in normal and experimentally changed proximal convoluted tubule cells of the mouse kidney.", "type" : "thesis" }, "uris" : [ "http://www.mendeley.com/documents/?uuid=fb458cb4-d885-4bad-b0c0-7e363e3c3705" ] } ], "mendeley" : { "formattedCitation" : "(Rhodin 1954)", "plainTextFormattedCitation" : "(Rhodin 1954)", "previouslyFormattedCitation" : "(Rhodin 1954)" }, "properties" : { "noteIndex" : 0 }, "schema" : "https://github.com/citation-style-language/schema/raw/master/csl-citation.json" }</w:instrText>
      </w:r>
      <w:r w:rsidRPr="00C566E1">
        <w:fldChar w:fldCharType="separate"/>
      </w:r>
      <w:r w:rsidRPr="0047043E">
        <w:rPr>
          <w:noProof/>
        </w:rPr>
        <w:t>(Rhodin 1954)</w:t>
      </w:r>
      <w:r w:rsidRPr="00C566E1">
        <w:fldChar w:fldCharType="end"/>
      </w:r>
      <w:r w:rsidRPr="00C566E1">
        <w:t xml:space="preserve">. </w:t>
      </w:r>
      <w:r>
        <w:t>Due to the evolution of eukaryotes leading to increased compartmentalisation within the cell, microbodies are found in almost all eukaryotes. M</w:t>
      </w:r>
      <w:r w:rsidRPr="00C566E1">
        <w:t xml:space="preserve">icrobodies are said to be </w:t>
      </w:r>
      <w:r>
        <w:t>evolutionary related</w:t>
      </w:r>
      <w:r w:rsidRPr="00C566E1">
        <w:t xml:space="preserve"> due to </w:t>
      </w:r>
      <w:r>
        <w:t xml:space="preserve">their </w:t>
      </w:r>
      <w:r w:rsidRPr="00C566E1">
        <w:t xml:space="preserve">import machinery and targeting signals being highly conserved between species. </w:t>
      </w:r>
    </w:p>
    <w:p w:rsidR="00712582" w:rsidRDefault="00712582" w:rsidP="00712582">
      <w:r>
        <w:t>All members of this family of organelles are defined by and can be described as</w:t>
      </w:r>
      <w:r w:rsidRPr="00C566E1">
        <w:t xml:space="preserve"> single </w:t>
      </w:r>
      <w:r>
        <w:t xml:space="preserve">phospholipid bilayer bound organelles, with the distinction between these organelles being in their contents. Within the lipid bilayer, the organelles </w:t>
      </w:r>
      <w:r w:rsidRPr="00C566E1">
        <w:t>conta</w:t>
      </w:r>
      <w:r>
        <w:t>in a wide variety of enzymes that</w:t>
      </w:r>
      <w:r w:rsidRPr="00C566E1">
        <w:t xml:space="preserve"> control many vital cellular processes</w:t>
      </w:r>
      <w:r>
        <w:t xml:space="preserve"> that </w:t>
      </w:r>
      <w:r w:rsidRPr="00C566E1">
        <w:t xml:space="preserve">are often specialized by organism and cell type. </w:t>
      </w:r>
    </w:p>
    <w:p w:rsidR="00712582" w:rsidRDefault="00712582" w:rsidP="00712582">
      <w:r>
        <w:t xml:space="preserve">Within the microbody family </w:t>
      </w:r>
      <w:r w:rsidRPr="00C566E1">
        <w:t xml:space="preserve">are organelles such as glyoxysomes, found in germinating seeds and crucial for lipid metabolism and their early development; </w:t>
      </w:r>
      <w:r>
        <w:t xml:space="preserve">glycosomes, found in protists and involved in glycogen metabolism; Woronin bodies, found in filamentous yeasts and vital for plugging septal pores after hyphal wounding; and peroxisomes, an organelle named for its involvement in hydrogen peroxide reduction  (For a review please see </w:t>
      </w:r>
      <w:r>
        <w:fldChar w:fldCharType="begin" w:fldLock="1"/>
      </w:r>
      <w:r>
        <w:instrText>ADDIN CSL_CITATION { "citationItems" : [ { "id" : "ITEM-1", "itemData" : { "DOI" : "10.1016/j.tcb.2007.06.009", "ISSN" : "09628924", "abstract" : "Peroxisomes are a dynamic compartment in almost all eukaryotic cells and have diverse metabolic roles in response to environmental changes and cellular demands. The accompanying changes in enzyme content or abundance of peroxisomes are accomplished by dynamically operating membrane- and matrix-protein transport machineries. This review discusses recent progress in understanding peroxisomal proliferation and maintenance, insertion of peroxisomal membrane proteins, compartmentalization of peroxisomal matrix proteins and selective degradation of peroxisomes via pexophagy.", "author" : [ { "dropping-particle" : "", "family" : "Platta", "given" : "Harald W.", "non-dropping-particle" : "", "parse-names" : false, "suffix" : "" }, { "dropping-particle" : "", "family" : "Erdmann", "given" : "Ralf", "non-dropping-particle" : "", "parse-names" : false, "suffix" : "" } ], "container-title" : "Trends in Cell Biology", "id" : "ITEM-1", "issue" : "10", "issued" : { "date-parts" : [ [ "2007" ] ] }, "page" : "474-484", "title" : "Peroxisomal dynamics", "type" : "article-journal", "volume" : "17" }, "uris" : [ "http://www.mendeley.com/documents/?uuid=122a02d5-e87e-302f-9818-1577b603523e", "http://www.mendeley.com/documents/?uuid=9297b55c-b39b-4aa7-b48c-a6f5f6fbf3ca" ] } ], "mendeley" : { "formattedCitation" : "(Platta &amp; Erdmann 2007)", "plainTextFormattedCitation" : "(Platta &amp; Erdmann 2007)", "previouslyFormattedCitation" : "(Platta &amp; Erdmann 2007)" }, "properties" : { "noteIndex" : 0 }, "schema" : "https://github.com/citation-style-language/schema/raw/master/csl-citation.json" }</w:instrText>
      </w:r>
      <w:r>
        <w:fldChar w:fldCharType="separate"/>
      </w:r>
      <w:r w:rsidRPr="0047043E">
        <w:rPr>
          <w:noProof/>
        </w:rPr>
        <w:t>(Platta &amp; Erdmann 2007)</w:t>
      </w:r>
      <w:r>
        <w:fldChar w:fldCharType="end"/>
      </w:r>
      <w:r>
        <w:t>)</w:t>
      </w:r>
      <w:r w:rsidRPr="00C566E1">
        <w:t>.</w:t>
      </w:r>
    </w:p>
    <w:p w:rsidR="00712582" w:rsidRPr="00C566E1" w:rsidRDefault="00712582" w:rsidP="00712582"/>
    <w:p w:rsidR="00712582" w:rsidRDefault="00712582" w:rsidP="00712582">
      <w:pPr>
        <w:pStyle w:val="Heading1"/>
      </w:pPr>
      <w:bookmarkStart w:id="2" w:name="_Toc462709562"/>
      <w:bookmarkStart w:id="3" w:name="_Toc462711562"/>
      <w:r>
        <w:t>1.2 Peroxisomes</w:t>
      </w:r>
      <w:bookmarkEnd w:id="2"/>
      <w:bookmarkEnd w:id="3"/>
    </w:p>
    <w:p w:rsidR="00712582" w:rsidRPr="003D3732" w:rsidRDefault="00712582" w:rsidP="00712582"/>
    <w:p w:rsidR="00712582" w:rsidRPr="003C7DCF" w:rsidRDefault="00712582" w:rsidP="00712582">
      <w:pPr>
        <w:jc w:val="left"/>
        <w:rPr>
          <w:rFonts w:eastAsia="Times New Roman" w:cs="Arial"/>
          <w:sz w:val="25"/>
          <w:szCs w:val="25"/>
        </w:rPr>
      </w:pPr>
      <w:r w:rsidRPr="00C566E1">
        <w:t xml:space="preserve">The two most prevalent and conserved functions </w:t>
      </w:r>
      <w:r>
        <w:t xml:space="preserve">of peroxisomes </w:t>
      </w:r>
      <w:r w:rsidRPr="00C566E1">
        <w:t xml:space="preserve">are Fatty Acid </w:t>
      </w:r>
      <w:r w:rsidRPr="00C566E1">
        <w:rPr>
          <w:rFonts w:eastAsia="Times New Roman" w:cs="Arial"/>
        </w:rPr>
        <w:t>β</w:t>
      </w:r>
      <w:r>
        <w:t>-</w:t>
      </w:r>
      <w:r w:rsidRPr="00C566E1">
        <w:t>oxidation, and Hydrogen Peroxide reduction</w:t>
      </w:r>
      <w:r>
        <w:t xml:space="preserve"> </w:t>
      </w:r>
      <w:r>
        <w:fldChar w:fldCharType="begin" w:fldLock="1"/>
      </w:r>
      <w:r>
        <w:instrText>ADDIN CSL_CITATION { "citationItems" : [ { "id" : "ITEM-1", "itemData" : { "DOI" : "10.1146/annurev.cb.01.110185.002421", "ISSN" : "0743-4634", "author" : [ { "dropping-particle" : "", "family" : "Lazarow", "given" : "P. B.", "non-dropping-particle" : "", "parse-names" : false, "suffix" : "" }, { "dropping-particle" : "", "family" : "Fujiki", "given" : "Y.", "non-dropping-particle" : "", "parse-names" : false, "suffix" : "" } ], "container-title" : "Annual Review of Cell Biology", "id" : "ITEM-1", "issue" : "1", "issued" : { "date-parts" : [ [ "1985", "11" ] ] }, "page" : "489-530", "publisher" : " Annual Reviews  4139 El Camino Way, P.O. Box 10139, Palo Alto, CA 94303-0139, USA  ", "title" : "Biogenesis of Peroxisomes", "type" : "article-journal", "volume" : "1" }, "uris" : [ "http://www.mendeley.com/documents/?uuid=7987f17b-e379-3749-aa43-e1a3ee4cf6b8", "http://www.mendeley.com/documents/?uuid=9625a931-c4a0-4dba-8d6f-924cbc75d586" ] } ], "mendeley" : { "formattedCitation" : "(Lazarow &amp; Fujiki 1985)", "plainTextFormattedCitation" : "(Lazarow &amp; Fujiki 1985)", "previouslyFormattedCitation" : "(Lazarow &amp; Fujiki 1985)" }, "properties" : { "noteIndex" : 0 }, "schema" : "https://github.com/citation-style-language/schema/raw/master/csl-citation.json" }</w:instrText>
      </w:r>
      <w:r>
        <w:fldChar w:fldCharType="separate"/>
      </w:r>
      <w:r w:rsidRPr="0047043E">
        <w:rPr>
          <w:noProof/>
        </w:rPr>
        <w:t>(Lazarow &amp; Fujiki 1985)</w:t>
      </w:r>
      <w:r>
        <w:fldChar w:fldCharType="end"/>
      </w:r>
      <w:r>
        <w:t>. This second process being</w:t>
      </w:r>
      <w:r w:rsidRPr="00C566E1">
        <w:t xml:space="preserve"> the reason they were dubbed ‘peroxisomes’</w:t>
      </w:r>
      <w:r>
        <w:t>, after being isolated and biochemically described</w:t>
      </w:r>
      <w:r w:rsidRPr="00C566E1">
        <w:t xml:space="preserve"> in 1966 </w:t>
      </w:r>
      <w:r w:rsidRPr="00C566E1">
        <w:fldChar w:fldCharType="begin" w:fldLock="1"/>
      </w:r>
      <w:r>
        <w:instrText>ADDIN CSL_CITATION { "citationItems" : [ { "id" : "ITEM-1", "itemData" : { "ISSN" : "0031-9333", "PMID" : "5325972", "author" : [ { "dropping-particle" : "", "family" : "Duve", "given" : "C", "non-dropping-particle" : "De", "parse-names" : false, "suffix" : "" }, { "dropping-particle" : "", "family" : "Baudhuin", "given" : "P", "non-dropping-particle" : "", "parse-names" : false, "suffix" : "" } ], "container-title" : "Physiological reviews", "id" : "ITEM-1", "issue" : "2", "issued" : { "date-parts" : [ [ "1966", "4" ] ] }, "page" : "323-57", "title" : "Peroxisomes (microbodies and related particles).", "type" : "article-journal", "volume" : "46" }, "uris" : [ "http://www.mendeley.com/documents/?uuid=af1a3cb6-b496-49e3-bc7e-94efd8a69636" ] } ], "mendeley" : { "formattedCitation" : "(De Duve &amp; Baudhuin 1966)", "plainTextFormattedCitation" : "(De Duve &amp; Baudhuin 1966)", "previouslyFormattedCitation" : "(De Duve &amp; Baudhuin 1966)" }, "properties" : { "noteIndex" : 0 }, "schema" : "https://github.com/citation-style-language/schema/raw/master/csl-citation.json" }</w:instrText>
      </w:r>
      <w:r w:rsidRPr="00C566E1">
        <w:fldChar w:fldCharType="separate"/>
      </w:r>
      <w:r w:rsidRPr="0047043E">
        <w:rPr>
          <w:noProof/>
        </w:rPr>
        <w:t>(De Duve &amp; Baudhuin 1966)</w:t>
      </w:r>
      <w:r w:rsidRPr="00C566E1">
        <w:fldChar w:fldCharType="end"/>
      </w:r>
      <w:r w:rsidRPr="00C566E1">
        <w:t>.</w:t>
      </w:r>
    </w:p>
    <w:p w:rsidR="00712582" w:rsidRDefault="00712582" w:rsidP="00712582">
      <w:pPr>
        <w:rPr>
          <w:color w:val="FF0000"/>
        </w:rPr>
      </w:pPr>
      <w:r>
        <w:t xml:space="preserve">In yeast, the process of β-oxidation of Fatty Acids is exclusively carried out within peroxisomes. However, that is not their only function, as other pathways also carry out (at least some) steps within the peroxisome. These pathways include, but are not limited to, degradation of amino acids, methanol, hydrogen peroxide and other oxidative species </w:t>
      </w:r>
      <w:r>
        <w:fldChar w:fldCharType="begin" w:fldLock="1"/>
      </w:r>
      <w:r>
        <w:instrText>ADDIN CSL_CITATION { "citationItems" : [ { "id" : "ITEM-1", "itemData" : { "ISSN" : "0021-9525 (Print)", "PMID" : "7962057", "abstract" : "Saccharomyces cerevisiae has been used as a model for studying the regulation of  protein N-myristoylation. MyristoylCoA:protein N-myristoyl-transferase (Nmt1p), is essential for vegetative growth and uses myristoylCoA as its substrate. MyristoylCoA is produced by the fatty acid synthetase (Fas) complex and by cellular acylCoA synthetases. We have recently isolated three unlinked Fatty Acid Activation (FAA) genes encoding long chain acylCoA synthetases and have now recovered a fourth by genetic complementation. When Fas is active and NMT1 cells are grown on media containing a fermentable carbon source, none of the FAA genes is required for vegetative growth. When Fas is inactivated by a specific inhibitor (cerulenin), NMT1 cells are not viable unless the media is supplemented with long chain fatty acids. Supplementation of cellular myristoylCoA pools through activation of imported myristate (C14:0) is predominantly a function of Faa1p, although Faa4p contributes to this process. Cells with nmt181p need larger pools of myristoylCoA because of the mutant enzyme's reduced affinity for this substrate. Faa1p and Faa4p are required for maintaining the viability of nmt1-181 strains even when Fas is active. Overexpression of Faa2p can rescue nmt1-181 cells due to activation of an endogenous pool of C14:0. This pool appears to be derived in part from membrane phospholipids since overexpression of Plb1p, a nonessential lysophospholipase/phospholipase B, suppresses the temperature-sensitive growth arrest and C14:0 auxotrophy produced by nmt1-181. None of the four known FAAs is exclusively responsible for targeting imported fatty acids to peroxisomal beta-oxidation pathways. Introduction of a peroxisomal assembly mutation, pas1 delta, into isogenic NMT1 and nmt1-181 strains with wild type FAA alleles revealed that when Fas is inhibited, peroxisomes contribute to myristoylCoA pools used by Nmt1p. When Fas is active, a fraction of cellular myristoylCoA is targeted to peroxisomes. A NMT1 strain with deletions of all four FAAs is still viable at 30 degrees C on media containing myristate, palmitate, or oleate as the sole carbon source--indicating that S. cerevisiae contains at least one other FAA which directs fatty acids to beta-oxidation pathways.", "author" : [ { "dropping-particle" : "", "family" : "Johnson", "given" : "D R", "non-dropping-particle" : "", "parse-names" : false, "suffix" : "" }, { "dropping-particle" : "", "family" : "Knoll", "given" : "L J", "non-dropping-particle" : "", "parse-names" : false, "suffix" : "" }, { "dropping-particle" : "", "family" : "Levin", "given" : "D E", "non-dropping-particle" : "", "parse-names" : false, "suffix" : "" }, { "dropping-particle" : "", "family" : "Gordon", "given" : "J I", "non-dropping-particle" : "", "parse-names" : false, "suffix" : "" } ], "container-title" : "The Journal of cell biology", "id" : "ITEM-1", "issue" : "3", "issued" : { "date-parts" : [ [ "1994", "11" ] ] }, "language" : "eng", "page" : "751-762", "publisher-place" : "UNITED STATES", "title" : "Saccharomyces cerevisiae contains four fatty acid activation (FAA) genes: an assessment of their role in regulating protein N-myristoylation and cellular lipid metabolism.", "type" : "article-journal", "volume" : "127" }, "uris" : [ "http://www.mendeley.com/documents/?uuid=84153a67-cd0b-4890-9c31-89ebcda3191e" ] }, { "id" : "ITEM-2", "itemData" : { "DOI" : "10.1002/(SICI)1097-0061(199712)13:15&lt;1399::AID-YEA187&gt;3.0.CO;2-7", "ISSN" : "0749-503X (Print)", "PMID" : "9434346", "abstract" : "The DAO1 gene of Trigonopsis variabilis encoding a D-amino acid oxidase (EC 1.4.3.3) was isolated from genomic clones selected for their specific hybridization to synthetic oligodeoxyribonucleotide probes based on regions of the enzyme that have been conserved through evolution. The nucleotide sequence of the gene predicts a protein with similarities to human, pig, rabbit, mouse and Fusarium solani D-amino acid oxidases. The open reading frame of the T. variabilis DAO1 gene was interrupted by an intron. The Dao1p sequence displays two regions, one in the N-terminal section--the FAD binding site--and the other near the C-terminal region that contains conserved signatures found in all the D-amino acid oxidases. The three C-terminal amino acids suggest that the enzyme may be located in peroxisomes. Northern blot experiments showed that no transcriptional activation occurred in the presence of D-methionine. The cDNA encoding Dao1p was expressed in Saccharomyces cerevisiae and Kluyveromyces lactis. Both yeast species are able to synthesize a functional enzyme under the control of the GAL1 promoter. In K. lactis, up to six times more enzyme units per gram of dry weight are produced with a multicopy plasmid in comparison with the wild-type strain of T. variabilis. The yeast expression system we describe may constitute an alternative source for the production of D-amino acid oxidases at industrial level.", "author" : [ { "dropping-particle" : "", "family" : "Gonzalez", "given" : "F J", "non-dropping-particle" : "", "parse-names" : false, "suffix" : "" }, { "dropping-particle" : "", "family" : "Montes", "given" : "J", "non-dropping-particle" : "", "parse-names" : false, "suffix" : "" }, { "dropping-particle" : "", "family" : "Martin", "given" : "F", "non-dropping-particle" : "", "parse-names" : false, "suffix" : "" }, { "dropping-particle" : "", "family" : "Lopez", "given" : "M C", "non-dropping-particle" : "", "parse-names" : false, "suffix" : "" }, { "dropping-particle" : "", "family" : "Ferminan", "given" : "E", "non-dropping-particle" : "", "parse-names" : false, "suffix" : "" }, { "dropping-particle" : "", "family" : "Catalan", "given" : "J", "non-dropping-particle" : "", "parse-names" : false, "suffix" : "" }, { "dropping-particle" : "", "family" : "Galan", "given" : "M A", "non-dropping-particle" : "", "parse-names" : false, "suffix" : "" }, { "dropping-particle" : "", "family" : "Dominguez", "given" : "A", "non-dropping-particle" : "", "parse-names" : false, "suffix" : "" } ], "container-title" : "Yeast (Chichester, England)", "id" : "ITEM-2", "issue" : "15", "issued" : { "date-parts" : [ [ "1997", "12" ] ] }, "language" : "eng", "page" : "1399-1408", "publisher-place" : "ENGLAND", "title" : "Molecular cloning of TvDAO1, a gene encoding a D-amino acid oxidase from Trigonopsis variabilis and its expression in Saccharomyces cerevisiae and Kluyveromyces lactis.", "type" : "article-journal", "volume" : "13" }, "uris" : [ "http://www.mendeley.com/documents/?uuid=5dd4ed38-2588-4101-b5c1-e7d025d7d8ef" ] }, { "id" : "ITEM-3", "itemData" : { "ISSN" : "0021-9533 (Print)", "PMID" : "10639339", "abstract" : "We, and others, have identified a novel Saccharomyces cerevisiae peroxisomal protein that belongs to the isomerase/hydratase family. The protein, named Dci1p, shares 50% identity with Eci1p, a delta(3)-cis-delta(2)-trans-enoyl-CoA isomerase that acts as an auxiliary enzyme in the beta-oxidation of unsaturated fatty acids. Both of these proteins are localized to peroxisomes, and both contain motifs at their amino- and carboxyl termini that resemble peroxisome targeting signals (PTS) 1 and 2. However, we demonstrate that the putative type 1 signaling motif is not required for the peroxisomal localization of either of these proteins. Furthermore, the correct targeting of Eci1p and Dci1p occurs in the absence of the receptors for the type 1 or type 2 peroxisome targeting pathway. Together, these data suggest a novel mechanism for the intracellular targeting of these peroxisomal proteins.", "author" : [ { "dropping-particle" : "V", "family" : "Karpichev", "given" : "I", "non-dropping-particle" : "", "parse-names" : false, "suffix" : "" }, { "dropping-particle" : "", "family" : "Small", "given" : "G M", "non-dropping-particle" : "", "parse-names" : false, "suffix" : "" } ], "container-title" : "Journal of cell science", "id" : "ITEM-3", "issued" : { "date-parts" : [ [ "2000", "2" ] ] }, "language" : "eng", "page" : "533-544", "publisher-place" : "ENGLAND", "title" : "Evidence for a novel pathway for the targeting of a Saccharomyces cerevisiae peroxisomal protein belonging to the isomerase/hydratase family.", "type" : "article-journal", "volume" : "113 ( Pt 3)" }, "uris" : [ "http://www.mendeley.com/documents/?uuid=dea6d9f0-6380-4220-b9e5-41fc7c75d75a" ] }, { "id" : "ITEM-4", "itemData" : { "DOI" : "10.1128/AEM.67.11.5254-5260.2001", "ISSN" : "0099-2240 (Print)", "PMID" : "11679353", "abstract" : "Medium-chain-length polyhydroxyalkanoates (PHAs) are polyesters having properties of biodegradable thermoplastics and elastomers that are naturally produced by a variety of pseudomonads. Saccharomyces cerevisiae was transformed with the Pseudomonas aeruginosa PHAC1 synthase modified for peroxisome targeting by the addition of the carboxyl 34 amino acids from the Brassica napus isocitrate lyase. The PHAC1 gene was put under the control of the promoter of the catalase A gene. PHA synthase expression and PHA accumulation were found in recombinant S. cerevisiae growing in media containing fatty acids. PHA containing even-chain monomers from 6 to 14 carbons was found in recombinant yeast grown on oleic acid, while odd-chain monomers from 5 to 15 carbons were found in PHA from yeast grown on heptadecenoic acid. The maximum amount of PHA accumulated was 0.45% of the dry weight. Transmission electron microscopy of recombinant yeast grown on oleic acid revealed the presence of numerous PHA inclusions found within membrane-bound organelles. Together, these data show that S. cerevisiae expressing a peroxisomal PHA synthase produces PHA in the peroxisome using the 3-hydroxyacyl coenzyme A intermediates of the beta-oxidation of fatty acids present in the media. S. cerevisiae can thus be used as a powerful model system to learn how fatty acid metabolism can be modified in order to synthesize high amounts of PHA in eukaryotes, including plants.", "author" : [ { "dropping-particle" : "", "family" : "Poirier", "given" : "Y", "non-dropping-particle" : "", "parse-names" : false, "suffix" : "" }, { "dropping-particle" : "", "family" : "Erard", "given" : "N", "non-dropping-particle" : "", "parse-names" : false, "suffix" : "" }, { "dropping-particle" : "", "family" : "Petetot", "given" : "J M", "non-dropping-particle" : "", "parse-names" : false, "suffix" : "" } ], "container-title" : "Applied and environmental microbiology", "id" : "ITEM-4", "issue" : "11", "issued" : { "date-parts" : [ [ "2001", "11" ] ] }, "language" : "eng", "page" : "5254-5260", "publisher-place" : "United States", "title" : "Synthesis of polyhydroxyalkanoate in the peroxisome of Saccharomyces cerevisiae by using intermediates of fatty acid beta-oxidation.", "type" : "article-journal", "volume" : "67" }, "uris" : [ "http://www.mendeley.com/documents/?uuid=b6a3e96e-b26a-4c05-af28-0e014d21439d" ] }, { "id" : "ITEM-5", "itemData" : { "ISSN" : "0171-9335 (Print)", "PMID" : "11302517", "abstract" : "Saccharomyces cerevisiae delta3,delta2-enoyl-CoA isomerase (Eci1p), encoded by ECI1, is an essential enzyme for the betaoxidation of unsaturated fatty acids. It has been reported, as well as confirmed in this study, to be a peroxisomal protein. Unlike many other peroxisomal proteins, Ecilp possesses both a peroxisome targeting signal type 1 (PTS1)-like signal at its carboxy-terminus (-HRL) and a PTS2-like signal at its amino-terminus (RIEGPFFIIHL). We have found that peroxisomal targeting of a fusion protein consisting of Eci1p in front of green fluorescent protein (GFP) is not dependent on Pex7p (the PTS2 receptor), ruling out a PTS2 mechanism, but is dependent on Pex5p (the PTS1 receptor). This Pex5p-dependence was unexpected, since the putative PTS1 of Ecilp is not at the C-terminus of the fusion protein; indeed, deletion of this signal (-HRL-) from the fusion did not affect the Pex5p-dependent targeting. Consistent with this, Pex5p interacted in two-hybrid assays with both Eci1p and Eci1PdeltaHRL. Ecilp-GFP targeting and Eci1pdeltaHRL interaction were abolished by replacement of Pex5p with Pex5p(N495K), a point-mutated Pex5p that specifically abolishes the PTS1 protein import pathway. Thus, Eci1p peroxisomal targeting does require the Pex5p-dependent PTS1 pathway, but does not require a PTS1 of its own. By disruption of ECI1 and DCI1, we found that Dci1p, a peroxisomal PTS1 protein that shares 50% identity with Eci1p, is necessary for Eci1p-GFP targeting. This suggests that the Pex5p-dependent import of Eci1p-GFP is due to interaction and co-import with Dci1p. Despite the dispensability of the C-terminal HRL for import in wild-type cells, we have also shown that this tripeptide can function as a PTS1, albeit rather weakly, and is essential for targeting in the absence of Dci1p. Thus, Eci1p can be targeted to peroxisomes by its own PTS1 or as a hetero-oligomer with Dcilp. These data demonstrate a novel, redundant targeting pathway for Eci1p.", "author" : [ { "dropping-particle" : "", "family" : "Yang", "given" : "X", "non-dropping-particle" : "", "parse-names" : false, "suffix" : "" }, { "dropping-particle" : "", "family" : "Purdue", "given" : "P E", "non-dropping-particle" : "", "parse-names" : false, "suffix" : "" }, { "dropping-particle" : "", "family" : "Lazarow", "given" : "P B", "non-dropping-particle" : "", "parse-names" : false, "suffix" : "" } ], "container-title" : "European journal of cell biology", "id" : "ITEM-5", "issue" : "2", "issued" : { "date-parts" : [ [ "2001", "2" ] ] }, "language" : "eng", "page" : "126-138", "publisher-place" : "Germany", "title" : "Eci1p uses a PTS1 to enter peroxisomes: either its own or that of a partner, Dci1p.", "type" : "article-journal", "volume" : "80" }, "uris" : [ "http://www.mendeley.com/documents/?uuid=dd39bc61-7d3e-4159-8630-9e676a5f7623" ] }, { "id" : "ITEM-6", "itemData" : { "ISSN" : "0302-8933 (Print)", "PMID" : "65162", "abstract" : "The localization of methanol oxidase activity in cells of methanol-limited chemostat cultures of the yeast Hansenula polymorpha has been studied with different cytochemical staining techniques. The methods were based on enzymatic or chemical trapping of the hydrogen peroxide produced by the enzyme during aerobic incubations of whole cells in methanol-containing media. The results showed that methanol-dependent hydrogen peroxide production in either fixed or unfixed cells exclusively occurred in peroxisomes, which characteristically develop during growth of this yeast on methanol. Apart from methanol oxidase and catalase, the typical peroxisomal enzymes D-aminoacid oxidase and L-alpha-hydroxyacid oxidase were also found to be located in the peroxisomes. Urate oxidase was not detected in these organelles. Phase-contrast microscopy of living cells revealed the occurrence of peroxisomes which were cubic of form. This unusual shape was also observed in thin sections examined by electron microscopy. The contents of the peroxisomes showed, after various fixation procedures, a completely crystalline or striated substructure. It is suggested that this substructure might represent the in vivo organization structure of the peroxisomal enzymes.", "author" : [ { "dropping-particle" : "", "family" : "Veenhuis", "given" : "M", "non-dropping-particle" : "", "parse-names" : false, "suffix" : "" }, { "dropping-particle" : "", "family" : "Dijken", "given" : "J P", "non-dropping-particle" : "van", "parse-names" : false, "suffix" : "" }, { "dropping-particle" : "", "family" : "Harder", "given" : "W", "non-dropping-particle" : "", "parse-names" : false, "suffix" : "" } ], "container-title" : "Archives of microbiology", "id" : "ITEM-6", "issue" : "1-2", "issued" : { "date-parts" : [ [ "1976", "12" ] ] }, "language" : "eng", "page" : "123-135", "publisher-place" : "GERMANY, WEST", "title" : "Cytochemical studies on the localization of methanol oxidase and other oxidases in peroxisomes of methanol-grown Hansenula polymorpha.", "type" : "article-journal", "volume" : "111" }, "uris" : [ "http://www.mendeley.com/documents/?uuid=8a0ab792-bbc7-4c50-8c65-9916d6422033" ] } ], "mendeley" : { "formattedCitation" : "(Johnson et al. 1994; Gonzalez et al. 1997; Karpichev &amp; Small 2000; Poirier et al. 2001; Yang et al. 2001; Veenhuis et al. 1976)", "plainTextFormattedCitation" : "(Johnson et al. 1994; Gonzalez et al. 1997; Karpichev &amp; Small 2000; Poirier et al. 2001; Yang et al. 2001; Veenhuis et al. 1976)", "previouslyFormattedCitation" : "(Johnson et al. 1994; Gonzalez et al. 1997; Karpichev &amp; Small 2000; Poirier et al. 2001; Yang et al. 2001; Veenhuis et al. 1976)" }, "properties" : { "noteIndex" : 0 }, "schema" : "https://github.com/citation-style-language/schema/raw/master/csl-citation.json" }</w:instrText>
      </w:r>
      <w:r>
        <w:fldChar w:fldCharType="separate"/>
      </w:r>
      <w:r w:rsidRPr="00C7401E">
        <w:rPr>
          <w:noProof/>
        </w:rPr>
        <w:t>(Johnson et al. 1994; Gonzalez et al. 1997; Karpichev &amp; Small 2000; Poirier et al. 2001; Yang et al. 2001; Veenhuis et al. 1976)</w:t>
      </w:r>
      <w:r>
        <w:fldChar w:fldCharType="end"/>
      </w:r>
      <w:r>
        <w:t>.</w:t>
      </w:r>
    </w:p>
    <w:p w:rsidR="00712582" w:rsidRPr="008A5B54" w:rsidRDefault="00712582" w:rsidP="00712582">
      <w:r>
        <w:t xml:space="preserve">In mammalian cells, mitochondria are the main site of fatty acid beta-oxidation but peroxisomes </w:t>
      </w:r>
      <w:r w:rsidR="00BC2FB3">
        <w:t xml:space="preserve">are </w:t>
      </w:r>
      <w:r>
        <w:t xml:space="preserve">responsible for degradation of VLCFAs, and branched chain fatty acids. Peroxisomes are also involved in plasmalogen synthesis, and contain glyoxylate amino transferase (AGT1), the enzyme which converts glyoxylate to alanine </w:t>
      </w:r>
      <w:r>
        <w:fldChar w:fldCharType="begin" w:fldLock="1"/>
      </w:r>
      <w:r>
        <w:instrText>ADDIN CSL_CITATION { "citationItems" : [ { "id" : "ITEM-1", "itemData" : { "DOI" : "10.1016/j.bbamcr.2006.08.010", "ISSN" : "01674889", "abstract" : "Peroxisomal disorders are a group of inherited diseases in man in which either peroxisome biogenesis or one or more peroxisomal functions are impaired. The peroxisomal disorders identified to date are usually classified in two groups including: (1) the disorders of peroxisome biogenesis, and (2) the single peroxisomal enzyme deficiencies. This review is focused on the second group of disorders, which currently includes ten different diseases in which the mutant gene affects a protein involved in one of the following peroxisomal functions: (1) ether phospholipid (plasmalogen) biosynthesis; (2) fatty acid beta-oxidation; (3) peroxisomal alpha-oxidation; (4) glyoxylate detoxification, and (5) H2O2 metabolism.", "author" : [ { "dropping-particle" : "", "family" : "Wanders", "given" : "Ronald J.A.", "non-dropping-particle" : "", "parse-names" : false, "suffix" : "" }, { "dropping-particle" : "", "family" : "Waterham", "given" : "Hans R.", "non-dropping-particle" : "", "parse-names" : false, "suffix" : "" } ], "container-title" : "Biochimica et Biophysica Acta (BBA) - Molecular Cell Research", "id" : "ITEM-1", "issue" : "12", "issued" : { "date-parts" : [ [ "2006" ] ] }, "page" : "1707-1720", "title" : "Peroxisomal disorders: The single peroxisomal enzyme deficiencies", "type" : "article-journal", "volume" : "1763" }, "uris" : [ "http://www.mendeley.com/documents/?uuid=4b66d505-f884-46e8-b04f-34eaf7b2fd88" ] } ], "mendeley" : { "formattedCitation" : "(Wanders &amp; Waterham 2006)", "plainTextFormattedCitation" : "(Wanders &amp; Waterham 2006)", "previouslyFormattedCitation" : "(Wanders &amp; Waterham 2006)" }, "properties" : { "noteIndex" : 0 }, "schema" : "https://github.com/citation-style-language/schema/raw/master/csl-citation.json" }</w:instrText>
      </w:r>
      <w:r>
        <w:fldChar w:fldCharType="separate"/>
      </w:r>
      <w:r w:rsidRPr="00C7401E">
        <w:rPr>
          <w:noProof/>
        </w:rPr>
        <w:t>(Wanders &amp; Waterham 2006)</w:t>
      </w:r>
      <w:r>
        <w:fldChar w:fldCharType="end"/>
      </w:r>
      <w:r>
        <w:t>.</w:t>
      </w:r>
    </w:p>
    <w:p w:rsidR="00712582" w:rsidRDefault="00712582" w:rsidP="00712582">
      <w:pPr>
        <w:pStyle w:val="Heading1"/>
      </w:pPr>
      <w:bookmarkStart w:id="4" w:name="_Toc462709563"/>
      <w:bookmarkStart w:id="5" w:name="_Toc462711563"/>
      <w:r>
        <w:lastRenderedPageBreak/>
        <w:t>1.3 Peroxisomal Enzymatic Deficiencies</w:t>
      </w:r>
      <w:bookmarkEnd w:id="4"/>
      <w:bookmarkEnd w:id="5"/>
    </w:p>
    <w:p w:rsidR="00712582" w:rsidRDefault="00712582" w:rsidP="00712582"/>
    <w:p w:rsidR="00712582" w:rsidRDefault="00712582" w:rsidP="00712582">
      <w:r>
        <w:t>Due to the specialised nature of peroxisomes, and their involvement in numerous pathways, several human diseases and disorders are caused by single Peroxisomal Enzyme Deficiencies (PEDs). These are usually the result of a mutation in a gene</w:t>
      </w:r>
      <w:r w:rsidR="00BC2FB3">
        <w:t xml:space="preserve"> encoding a peroxisomal enzyme which leads to </w:t>
      </w:r>
      <w:r>
        <w:t>a loss of function for the resultant protein. Furthermore, the majority of these deficiencies usually affect the pathways involved in plasmalogen synthesis, fatty acid oxidation, or glyoxylate detoxification</w:t>
      </w:r>
      <w:r w:rsidRPr="00DA570B">
        <w:rPr>
          <w:color w:val="000000" w:themeColor="text1"/>
        </w:rPr>
        <w:t xml:space="preserve"> (table 1.1) </w:t>
      </w:r>
      <w:r>
        <w:rPr>
          <w:color w:val="000000" w:themeColor="text1"/>
        </w:rPr>
        <w:fldChar w:fldCharType="begin" w:fldLock="1"/>
      </w:r>
      <w:r>
        <w:rPr>
          <w:color w:val="000000" w:themeColor="text1"/>
        </w:rPr>
        <w:instrText>ADDIN CSL_CITATION { "citationItems" : [ { "id" : "ITEM-1", "itemData" : { "DOI" : "10.1016/j.bbamcr.2006.08.010", "ISSN" : "01674889", "abstract" : "Peroxisomal disorders are a group of inherited diseases in man in which either peroxisome biogenesis or one or more peroxisomal functions are impaired. The peroxisomal disorders identified to date are usually classified in two groups including: (1) the disorders of peroxisome biogenesis, and (2) the single peroxisomal enzyme deficiencies. This review is focused on the second group of disorders, which currently includes ten different diseases in which the mutant gene affects a protein involved in one of the following peroxisomal functions: (1) ether phospholipid (plasmalogen) biosynthesis; (2) fatty acid beta-oxidation; (3) peroxisomal alpha-oxidation; (4) glyoxylate detoxification, and (5) H2O2 metabolism.", "author" : [ { "dropping-particle" : "", "family" : "Wanders", "given" : "Ronald J.A.", "non-dropping-particle" : "", "parse-names" : false, "suffix" : "" }, { "dropping-particle" : "", "family" : "Waterham", "given" : "Hans R.", "non-dropping-particle" : "", "parse-names" : false, "suffix" : "" } ], "container-title" : "Biochimica et Biophysica Acta (BBA) - Molecular Cell Research", "id" : "ITEM-1", "issue" : "12", "issued" : { "date-parts" : [ [ "2006" ] ] }, "page" : "1707-1720", "title" : "Peroxisomal disorders: The single peroxisomal enzyme deficiencies", "type" : "article-journal", "volume" : "1763" }, "uris" : [ "http://www.mendeley.com/documents/?uuid=e121e119-93db-3fd2-986a-ccf1d04fae8a", "http://www.mendeley.com/documents/?uuid=4b66d505-f884-46e8-b04f-34eaf7b2fd88" ] }, { "id" : "ITEM-2", "itemData" : { "DOI" : "10.1016/j.bbamcr.2015.11.015", "ISSN" : "0006-3002 (Print)", "PMID" : "26611709", "abstract" : "Peroxisomes are dynamic organelles that play an essential role in a variety of cellular catabolic and anabolic metabolic pathways, including fatty acid alpha- and beta-oxidation, and plasmalogen and bile acid synthesis. Defects in genes encoding peroxisomal proteins can result in a large variety of peroxisomal disorders either affecting specific metabolic pathways, i.e., the single peroxisomal enzyme deficiencies, or causing a generalized defect in function and assembly of peroxisomes, i.e., peroxisome biogenesis disorders. In this review, we discuss the clinical, biochemical, and genetic aspects of all human peroxisomal disorders currently known.", "author" : [ { "dropping-particle" : "", "family" : "Waterham", "given" : "Hans R", "non-dropping-particle" : "", "parse-names" : false, "suffix" : "" }, { "dropping-particle" : "", "family" : "Ferdinandusse", "given" : "Sacha", "non-dropping-particle" : "", "parse-names" : false, "suffix" : "" }, { "dropping-particle" : "", "family" : "Wanders", "given" : "Ronald J A", "non-dropping-particle" : "", "parse-names" : false, "suffix" : "" } ], "container-title" : "Biochimica et biophysica acta", "id" : "ITEM-2", "issue" : "5", "issued" : { "date-parts" : [ [ "2016", "5" ] ] }, "language" : "eng", "page" : "922-933", "publisher-place" : "Netherlands", "title" : "Human disorders of peroxisome metabolism and biogenesis.", "type" : "article-journal", "volume" : "1863" }, "uris" : [ "http://www.mendeley.com/documents/?uuid=039f294c-0397-48b5-8fc9-cd52e49289c6" ] } ], "mendeley" : { "formattedCitation" : "(Wanders &amp; Waterham 2006; Waterham et al. 2016)", "plainTextFormattedCitation" : "(Wanders &amp; Waterham 2006; Waterham et al. 2016)", "previouslyFormattedCitation" : "(Wanders &amp; Waterham 2006; Waterham et al. 2016)" }, "properties" : { "noteIndex" : 0 }, "schema" : "https://github.com/citation-style-language/schema/raw/master/csl-citation.json" }</w:instrText>
      </w:r>
      <w:r>
        <w:rPr>
          <w:color w:val="000000" w:themeColor="text1"/>
        </w:rPr>
        <w:fldChar w:fldCharType="separate"/>
      </w:r>
      <w:r w:rsidRPr="00D06F35">
        <w:rPr>
          <w:noProof/>
          <w:color w:val="000000" w:themeColor="text1"/>
        </w:rPr>
        <w:t>(Wanders &amp; Waterham 2006; Waterham et al. 2016)</w:t>
      </w:r>
      <w:r>
        <w:rPr>
          <w:color w:val="000000" w:themeColor="text1"/>
        </w:rPr>
        <w:fldChar w:fldCharType="end"/>
      </w:r>
      <w:r>
        <w:rPr>
          <w:color w:val="000000" w:themeColor="text1"/>
        </w:rPr>
        <w:t>.</w:t>
      </w:r>
      <w:r>
        <w:t xml:space="preserve"> </w:t>
      </w:r>
    </w:p>
    <w:p w:rsidR="00712582" w:rsidRDefault="00712582" w:rsidP="00712582">
      <w:r>
        <w:t xml:space="preserve">The most illustrative, and arguably most crucial as it is the most common, of these single protein deficiencies is a result of mutations to the ABCD1 gene and leads to the disease X-Linked Adrenoleukodystrophy (X-ALD). ABCD1 encodes for the adrenoleukodystrophy protein (ALDP), which is a transporter required for VLCFA transport across the peroxisomal membrane. Non-functioning ALDP, leads to an accumulation of saturated VLCFAs which then leads to demyelination of nerve cells and neurodegeneration. The molecular mechanisms and pathogenesis of how this accumulation of VLCFAs leads to such outcomes is currently unclear, however, as X-ALD (1 in 20,000) has a higher incidence than ALS (1 in 50,000) there appears to be increasing focus in developing models for the disease (for a review of X-ALD, please see </w:t>
      </w:r>
      <w:r>
        <w:fldChar w:fldCharType="begin" w:fldLock="1"/>
      </w:r>
      <w:r>
        <w:instrText>ADDIN CSL_CITATION { "citationItems" : [ { "id" : "ITEM-1", "itemData" : { "DOI" : "10.1016/j.bbamcr.2006.07.010", "author" : [ { "dropping-particle" : "", "family" : "Berger", "given" : "Johannes", "non-dropping-particle" : "", "parse-names" : false, "suffix" : "" }, { "dropping-particle" : "", "family" : "G\u00e4rtner", "given" : "Jutta", "non-dropping-particle" : "", "parse-names" : false, "suffix" : "" } ], "id" : "ITEM-1", "issued" : { "date-parts" : [ [ "2006" ] ] }, "page" : "1721-1732", "title" : "X-linked adrenoleukodystrophy : Clinical , biochemical and pathogenetic aspects", "type" : "article-journal", "volume" : "1763" }, "uris" : [ "http://www.mendeley.com/documents/?uuid=54b77afb-dcfe-43f9-8f69-c7fca1db16f2", "http://www.mendeley.com/documents/?uuid=72df0a1d-b02d-4b11-9580-cf8de86e9f5b" ] } ], "mendeley" : { "formattedCitation" : "(Berger &amp; G\u00e4rtner 2006)", "plainTextFormattedCitation" : "(Berger &amp; G\u00e4rtner 2006)", "previouslyFormattedCitation" : "(Berger &amp; G\u00e4rtner 2006)" }, "properties" : { "noteIndex" : 0 }, "schema" : "https://github.com/citation-style-language/schema/raw/master/csl-citation.json" }</w:instrText>
      </w:r>
      <w:r>
        <w:fldChar w:fldCharType="separate"/>
      </w:r>
      <w:r w:rsidRPr="0047043E">
        <w:rPr>
          <w:noProof/>
        </w:rPr>
        <w:t>(Berger &amp; Gärtner 2006)</w:t>
      </w:r>
      <w:r>
        <w:fldChar w:fldCharType="end"/>
      </w:r>
      <w:r>
        <w:t>).</w:t>
      </w:r>
    </w:p>
    <w:p w:rsidR="00712582" w:rsidRDefault="00712582" w:rsidP="00712582"/>
    <w:p w:rsidR="00712582" w:rsidRDefault="00712582" w:rsidP="005678D5">
      <w:pPr>
        <w:spacing w:after="160" w:line="259" w:lineRule="auto"/>
        <w:jc w:val="left"/>
      </w:pPr>
      <w:r>
        <w:br w:type="page"/>
      </w:r>
    </w:p>
    <w:p w:rsidR="00712582" w:rsidRDefault="00712582" w:rsidP="00712582">
      <w:pPr>
        <w:rPr>
          <w:b/>
        </w:rPr>
      </w:pPr>
    </w:p>
    <w:tbl>
      <w:tblPr>
        <w:tblStyle w:val="GridTable1Light-Accent1"/>
        <w:tblpPr w:leftFromText="180" w:rightFromText="180" w:vertAnchor="page" w:horzAnchor="margin" w:tblpY="1778"/>
        <w:tblW w:w="9085" w:type="dxa"/>
        <w:tblLayout w:type="fixed"/>
        <w:tblLook w:val="00A0" w:firstRow="1" w:lastRow="0" w:firstColumn="1" w:lastColumn="0" w:noHBand="0" w:noVBand="0"/>
      </w:tblPr>
      <w:tblGrid>
        <w:gridCol w:w="2065"/>
        <w:gridCol w:w="4739"/>
        <w:gridCol w:w="2281"/>
      </w:tblGrid>
      <w:tr w:rsidR="005678D5" w:rsidRPr="0028764E" w:rsidTr="005678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Borders>
              <w:bottom w:val="none" w:sz="0" w:space="0" w:color="auto"/>
            </w:tcBorders>
          </w:tcPr>
          <w:p w:rsidR="005678D5" w:rsidRPr="00B20101" w:rsidRDefault="005678D5" w:rsidP="005678D5">
            <w:pPr>
              <w:spacing w:line="240" w:lineRule="auto"/>
              <w:jc w:val="center"/>
              <w:rPr>
                <w:sz w:val="26"/>
              </w:rPr>
            </w:pPr>
            <w:r w:rsidRPr="00B20101">
              <w:rPr>
                <w:sz w:val="26"/>
              </w:rPr>
              <w:t>Gene</w:t>
            </w:r>
          </w:p>
        </w:tc>
        <w:tc>
          <w:tcPr>
            <w:tcW w:w="4739" w:type="dxa"/>
            <w:tcBorders>
              <w:bottom w:val="none" w:sz="0" w:space="0" w:color="auto"/>
            </w:tcBorders>
          </w:tcPr>
          <w:p w:rsidR="005678D5" w:rsidRPr="00B20101" w:rsidRDefault="005678D5" w:rsidP="005678D5">
            <w:pPr>
              <w:spacing w:line="240" w:lineRule="auto"/>
              <w:jc w:val="center"/>
              <w:cnfStyle w:val="100000000000" w:firstRow="1" w:lastRow="0" w:firstColumn="0" w:lastColumn="0" w:oddVBand="0" w:evenVBand="0" w:oddHBand="0" w:evenHBand="0" w:firstRowFirstColumn="0" w:firstRowLastColumn="0" w:lastRowFirstColumn="0" w:lastRowLastColumn="0"/>
              <w:rPr>
                <w:sz w:val="26"/>
              </w:rPr>
            </w:pPr>
            <w:r w:rsidRPr="00B20101">
              <w:rPr>
                <w:sz w:val="26"/>
              </w:rPr>
              <w:t>Disorder</w:t>
            </w:r>
          </w:p>
        </w:tc>
        <w:tc>
          <w:tcPr>
            <w:tcW w:w="2281" w:type="dxa"/>
            <w:tcBorders>
              <w:bottom w:val="none" w:sz="0" w:space="0" w:color="auto"/>
            </w:tcBorders>
          </w:tcPr>
          <w:p w:rsidR="005678D5" w:rsidRPr="00B20101" w:rsidRDefault="005678D5" w:rsidP="005678D5">
            <w:pPr>
              <w:spacing w:line="240" w:lineRule="auto"/>
              <w:jc w:val="center"/>
              <w:cnfStyle w:val="100000000000" w:firstRow="1" w:lastRow="0" w:firstColumn="0" w:lastColumn="0" w:oddVBand="0" w:evenVBand="0" w:oddHBand="0" w:evenHBand="0" w:firstRowFirstColumn="0" w:firstRowLastColumn="0" w:lastRowFirstColumn="0" w:lastRowLastColumn="0"/>
              <w:rPr>
                <w:sz w:val="26"/>
              </w:rPr>
            </w:pPr>
            <w:r w:rsidRPr="00B20101">
              <w:rPr>
                <w:sz w:val="26"/>
              </w:rPr>
              <w:t>Affected Function</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GNPAT</w:t>
            </w:r>
          </w:p>
        </w:tc>
        <w:tc>
          <w:tcPr>
            <w:tcW w:w="4739"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R</w:t>
            </w:r>
            <w:r w:rsidRPr="00B20101">
              <w:rPr>
                <w:sz w:val="24"/>
                <w:szCs w:val="32"/>
              </w:rPr>
              <w:t>hizomelic chondrodysplasia punctata Type 2</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Plasmalogen synthesis</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AGPS</w:t>
            </w:r>
          </w:p>
        </w:tc>
        <w:tc>
          <w:tcPr>
            <w:tcW w:w="4739" w:type="dxa"/>
            <w:shd w:val="clear" w:color="auto" w:fill="FFFFFF" w:themeFill="background1"/>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R</w:t>
            </w:r>
            <w:r w:rsidRPr="00B20101">
              <w:rPr>
                <w:sz w:val="24"/>
                <w:szCs w:val="32"/>
              </w:rPr>
              <w:t>hizomelic chondrodysplasia punctata Type 3</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highlight w:val="yellow"/>
              </w:rPr>
            </w:pPr>
            <w:r>
              <w:rPr>
                <w:b/>
                <w:sz w:val="24"/>
              </w:rPr>
              <w:t>Plasmalogen synthesis</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Pr>
                <w:i/>
                <w:sz w:val="24"/>
              </w:rPr>
              <w:t>FAR1</w:t>
            </w:r>
          </w:p>
        </w:tc>
        <w:tc>
          <w:tcPr>
            <w:tcW w:w="4739"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Pr>
                <w:sz w:val="24"/>
              </w:rPr>
              <w:t>Rhizomelic chondrodysplasia punctata Type 4</w:t>
            </w:r>
          </w:p>
        </w:tc>
        <w:tc>
          <w:tcPr>
            <w:tcW w:w="2281" w:type="dxa"/>
            <w:vAlign w:val="center"/>
          </w:tcPr>
          <w:p w:rsidR="005678D5"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Pr>
                <w:b/>
                <w:sz w:val="24"/>
              </w:rPr>
              <w:t>Plasmalogen synthesis</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ABCD1</w:t>
            </w:r>
          </w:p>
        </w:tc>
        <w:tc>
          <w:tcPr>
            <w:tcW w:w="4739" w:type="dxa"/>
            <w:shd w:val="clear" w:color="auto" w:fill="auto"/>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X-linked adrenoleukodystrophy</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 xml:space="preserve">Peroxisomal </w:t>
            </w:r>
            <w:r>
              <w:rPr>
                <w:b/>
                <w:sz w:val="24"/>
                <w:szCs w:val="24"/>
              </w:rPr>
              <w:t>β</w:t>
            </w:r>
            <w:r w:rsidRPr="00B20101">
              <w:rPr>
                <w:b/>
                <w:sz w:val="24"/>
              </w:rPr>
              <w:t>-oxidation</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Pr>
                <w:i/>
                <w:sz w:val="24"/>
              </w:rPr>
              <w:t>ABCD3</w:t>
            </w:r>
          </w:p>
        </w:tc>
        <w:tc>
          <w:tcPr>
            <w:tcW w:w="4739"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 xml:space="preserve">Peroxisomal </w:t>
            </w:r>
            <w:r>
              <w:rPr>
                <w:b/>
                <w:sz w:val="24"/>
                <w:szCs w:val="24"/>
              </w:rPr>
              <w:t>β</w:t>
            </w:r>
            <w:r w:rsidRPr="00B20101">
              <w:rPr>
                <w:b/>
                <w:sz w:val="24"/>
              </w:rPr>
              <w:t>-oxidation</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ACOX1</w:t>
            </w:r>
          </w:p>
        </w:tc>
        <w:tc>
          <w:tcPr>
            <w:tcW w:w="4739" w:type="dxa"/>
            <w:shd w:val="clear" w:color="auto" w:fill="FFFFFF" w:themeFill="background1"/>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Acyl-CoA oxidase deficiency</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 xml:space="preserve">Peroxisomal </w:t>
            </w:r>
            <w:r>
              <w:rPr>
                <w:b/>
                <w:sz w:val="24"/>
                <w:szCs w:val="24"/>
              </w:rPr>
              <w:t>β</w:t>
            </w:r>
            <w:r w:rsidRPr="00B20101">
              <w:rPr>
                <w:b/>
                <w:sz w:val="24"/>
              </w:rPr>
              <w:t>-oxidation</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HSD17B4</w:t>
            </w:r>
          </w:p>
        </w:tc>
        <w:tc>
          <w:tcPr>
            <w:tcW w:w="4739"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D-bifunctional protein deficiency</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 xml:space="preserve">Peroxisomal </w:t>
            </w:r>
            <w:r>
              <w:rPr>
                <w:b/>
                <w:sz w:val="24"/>
                <w:szCs w:val="24"/>
              </w:rPr>
              <w:t>β</w:t>
            </w:r>
            <w:r w:rsidRPr="00B20101">
              <w:rPr>
                <w:b/>
                <w:sz w:val="24"/>
              </w:rPr>
              <w:t>-oxidation</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AMACR</w:t>
            </w:r>
          </w:p>
        </w:tc>
        <w:tc>
          <w:tcPr>
            <w:tcW w:w="4739" w:type="dxa"/>
            <w:shd w:val="clear" w:color="auto" w:fill="FFFFFF" w:themeFill="background1"/>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2-MethylacylCoA racemase deficiency</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 xml:space="preserve">Peroxisomal </w:t>
            </w:r>
            <w:r>
              <w:rPr>
                <w:b/>
                <w:sz w:val="24"/>
                <w:szCs w:val="24"/>
              </w:rPr>
              <w:t>β</w:t>
            </w:r>
            <w:r w:rsidRPr="00B20101">
              <w:rPr>
                <w:b/>
                <w:sz w:val="24"/>
              </w:rPr>
              <w:t>-oxidation</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SCP2</w:t>
            </w:r>
          </w:p>
        </w:tc>
        <w:tc>
          <w:tcPr>
            <w:tcW w:w="4739"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Sterol carrier protein X deficiency</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 xml:space="preserve">Peroxisomal </w:t>
            </w:r>
            <w:r>
              <w:rPr>
                <w:b/>
                <w:sz w:val="24"/>
                <w:szCs w:val="24"/>
              </w:rPr>
              <w:t>β</w:t>
            </w:r>
            <w:r w:rsidRPr="00B20101">
              <w:rPr>
                <w:b/>
                <w:sz w:val="24"/>
              </w:rPr>
              <w:t>-oxidation</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PHYH/PAHX/PEX7</w:t>
            </w:r>
          </w:p>
        </w:tc>
        <w:tc>
          <w:tcPr>
            <w:tcW w:w="4739" w:type="dxa"/>
            <w:shd w:val="clear" w:color="auto" w:fill="FFFFFF" w:themeFill="background1"/>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Refsum disease</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 xml:space="preserve">Peroxisomal </w:t>
            </w:r>
            <w:r w:rsidRPr="00B20101">
              <w:rPr>
                <w:b/>
                <w:sz w:val="24"/>
                <w:szCs w:val="24"/>
              </w:rPr>
              <w:sym w:font="Symbol" w:char="F061"/>
            </w:r>
            <w:r w:rsidRPr="00B20101">
              <w:rPr>
                <w:b/>
                <w:sz w:val="24"/>
              </w:rPr>
              <w:t>-oxidation</w:t>
            </w:r>
          </w:p>
        </w:tc>
      </w:tr>
      <w:tr w:rsidR="005678D5" w:rsidRPr="0028764E" w:rsidTr="005678D5">
        <w:trPr>
          <w:trHeight w:val="70"/>
        </w:trPr>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AGT</w:t>
            </w:r>
          </w:p>
        </w:tc>
        <w:tc>
          <w:tcPr>
            <w:tcW w:w="4739"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Hyperoxaluria Type 1</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Glyoxylate detoxification</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Pr="00B20101" w:rsidRDefault="005678D5" w:rsidP="005678D5">
            <w:pPr>
              <w:spacing w:line="240" w:lineRule="auto"/>
              <w:jc w:val="center"/>
              <w:rPr>
                <w:i/>
                <w:sz w:val="24"/>
              </w:rPr>
            </w:pPr>
            <w:r w:rsidRPr="00B20101">
              <w:rPr>
                <w:i/>
                <w:sz w:val="24"/>
              </w:rPr>
              <w:t>CAT</w:t>
            </w:r>
          </w:p>
        </w:tc>
        <w:tc>
          <w:tcPr>
            <w:tcW w:w="4739" w:type="dxa"/>
            <w:shd w:val="clear" w:color="auto" w:fill="FFFFFF" w:themeFill="background1"/>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sidRPr="00B20101">
              <w:rPr>
                <w:sz w:val="24"/>
              </w:rPr>
              <w:t>Acatalasaemia</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sidRPr="00B20101">
              <w:rPr>
                <w:b/>
                <w:sz w:val="24"/>
              </w:rPr>
              <w:t>H</w:t>
            </w:r>
            <w:r w:rsidRPr="00B20101">
              <w:rPr>
                <w:b/>
                <w:sz w:val="24"/>
                <w:vertAlign w:val="subscript"/>
              </w:rPr>
              <w:t>2</w:t>
            </w:r>
            <w:r w:rsidRPr="00B20101">
              <w:rPr>
                <w:b/>
                <w:sz w:val="24"/>
              </w:rPr>
              <w:t>O</w:t>
            </w:r>
            <w:r w:rsidRPr="00B20101">
              <w:rPr>
                <w:b/>
                <w:sz w:val="24"/>
                <w:vertAlign w:val="subscript"/>
              </w:rPr>
              <w:t>2</w:t>
            </w:r>
            <w:r w:rsidRPr="00B20101">
              <w:rPr>
                <w:b/>
                <w:sz w:val="24"/>
              </w:rPr>
              <w:t>-metabolism</w:t>
            </w:r>
          </w:p>
        </w:tc>
      </w:tr>
      <w:tr w:rsidR="005678D5" w:rsidRPr="0028764E" w:rsidTr="005678D5">
        <w:tc>
          <w:tcPr>
            <w:cnfStyle w:val="001000000000" w:firstRow="0" w:lastRow="0" w:firstColumn="1" w:lastColumn="0" w:oddVBand="0" w:evenVBand="0" w:oddHBand="0" w:evenHBand="0" w:firstRowFirstColumn="0" w:firstRowLastColumn="0" w:lastRowFirstColumn="0" w:lastRowLastColumn="0"/>
            <w:tcW w:w="2065" w:type="dxa"/>
            <w:vAlign w:val="center"/>
          </w:tcPr>
          <w:p w:rsidR="005678D5" w:rsidRDefault="005678D5" w:rsidP="005678D5">
            <w:pPr>
              <w:spacing w:line="240" w:lineRule="auto"/>
              <w:jc w:val="center"/>
              <w:rPr>
                <w:i/>
                <w:sz w:val="24"/>
              </w:rPr>
            </w:pPr>
            <w:r>
              <w:rPr>
                <w:i/>
                <w:sz w:val="24"/>
              </w:rPr>
              <w:t>BAAT</w:t>
            </w:r>
          </w:p>
        </w:tc>
        <w:tc>
          <w:tcPr>
            <w:tcW w:w="4739"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sz w:val="24"/>
              </w:rPr>
            </w:pPr>
            <w:r>
              <w:rPr>
                <w:sz w:val="24"/>
              </w:rPr>
              <w:t>Neonatal choleostasis</w:t>
            </w:r>
          </w:p>
        </w:tc>
        <w:tc>
          <w:tcPr>
            <w:tcW w:w="2281" w:type="dxa"/>
            <w:vAlign w:val="center"/>
          </w:tcPr>
          <w:p w:rsidR="005678D5" w:rsidRPr="00B20101" w:rsidRDefault="005678D5" w:rsidP="005678D5">
            <w:pPr>
              <w:spacing w:line="240" w:lineRule="auto"/>
              <w:jc w:val="center"/>
              <w:cnfStyle w:val="000000000000" w:firstRow="0" w:lastRow="0" w:firstColumn="0" w:lastColumn="0" w:oddVBand="0" w:evenVBand="0" w:oddHBand="0" w:evenHBand="0" w:firstRowFirstColumn="0" w:firstRowLastColumn="0" w:lastRowFirstColumn="0" w:lastRowLastColumn="0"/>
              <w:rPr>
                <w:b/>
                <w:sz w:val="24"/>
              </w:rPr>
            </w:pPr>
            <w:r>
              <w:rPr>
                <w:b/>
                <w:sz w:val="24"/>
              </w:rPr>
              <w:t>Bile acid metabolism</w:t>
            </w:r>
          </w:p>
        </w:tc>
      </w:tr>
    </w:tbl>
    <w:p w:rsidR="005678D5" w:rsidRDefault="005678D5" w:rsidP="00712582">
      <w:pPr>
        <w:rPr>
          <w:b/>
        </w:rPr>
      </w:pPr>
    </w:p>
    <w:p w:rsidR="005678D5" w:rsidRDefault="005678D5" w:rsidP="00712582">
      <w:pPr>
        <w:rPr>
          <w:b/>
        </w:rPr>
      </w:pPr>
    </w:p>
    <w:p w:rsidR="005678D5" w:rsidRDefault="005678D5" w:rsidP="00712582">
      <w:pPr>
        <w:rPr>
          <w:b/>
        </w:rPr>
      </w:pPr>
    </w:p>
    <w:p w:rsidR="00712582" w:rsidRDefault="00712582" w:rsidP="00712582">
      <w:pPr>
        <w:pStyle w:val="Heading4"/>
      </w:pPr>
      <w:bookmarkStart w:id="6" w:name="_Toc462711564"/>
      <w:r w:rsidRPr="00BA53C3">
        <w:t>Table 1.1:</w:t>
      </w:r>
      <w:r>
        <w:t xml:space="preserve"> Single peroxisomal deficiencies and their disorders</w:t>
      </w:r>
      <w:bookmarkEnd w:id="6"/>
    </w:p>
    <w:p w:rsidR="005678D5" w:rsidRPr="005678D5" w:rsidRDefault="005678D5" w:rsidP="0062188C">
      <w:pPr>
        <w:pStyle w:val="Figurelegend"/>
        <w:rPr>
          <w:lang w:eastAsia="en-GB"/>
        </w:rPr>
      </w:pPr>
      <w:r>
        <w:t>Usually the result of a mutation in a gene encoding a peroxisomal enzyme which leads to a loss of function for the resultant protein. The majority of these deficiencies usually affect the pathways involved in plasmalogen synthesis, fatty acid oxidation, or glyoxylate detoxification</w:t>
      </w:r>
    </w:p>
    <w:p w:rsidR="00712582" w:rsidRDefault="00712582" w:rsidP="0062188C">
      <w:pPr>
        <w:pStyle w:val="Figurelegend"/>
      </w:pPr>
    </w:p>
    <w:p w:rsidR="00712582" w:rsidRDefault="00712582" w:rsidP="0062188C">
      <w:pPr>
        <w:pStyle w:val="Figurelegend"/>
      </w:pPr>
      <w:r>
        <w:t xml:space="preserve"> (Adapted from Wanders and Waterham, 2006 using </w:t>
      </w:r>
      <w:r>
        <w:fldChar w:fldCharType="begin" w:fldLock="1"/>
      </w:r>
      <w:r>
        <w:instrText>ADDIN CSL_CITATION { "citationItems" : [ { "id" : "ITEM-1", "itemData" : { "DOI" : "10.1016/j.bbamcr.2015.11.015", "ISSN" : "0006-3002 (Print)", "PMID" : "26611709", "abstract" : "Peroxisomes are dynamic organelles that play an essential role in a variety of cellular catabolic and anabolic metabolic pathways, including fatty acid alpha- and beta-oxidation, and plasmalogen and bile acid synthesis. Defects in genes encoding peroxisomal proteins can result in a large variety of peroxisomal disorders either affecting specific metabolic pathways, i.e., the single peroxisomal enzyme deficiencies, or causing a generalized defect in function and assembly of peroxisomes, i.e., peroxisome biogenesis disorders. In this review, we discuss the clinical, biochemical, and genetic aspects of all human peroxisomal disorders currently known.", "author" : [ { "dropping-particle" : "", "family" : "Waterham", "given" : "Hans R", "non-dropping-particle" : "", "parse-names" : false, "suffix" : "" }, { "dropping-particle" : "", "family" : "Ferdinandusse", "given" : "Sacha", "non-dropping-particle" : "", "parse-names" : false, "suffix" : "" }, { "dropping-particle" : "", "family" : "Wanders", "given" : "Ronald J A", "non-dropping-particle" : "", "parse-names" : false, "suffix" : "" } ], "container-title" : "Biochimica et biophysica acta", "id" : "ITEM-1", "issue" : "5", "issued" : { "date-parts" : [ [ "2016", "5" ] ] }, "language" : "eng", "page" : "922-933", "publisher-place" : "Netherlands", "title" : "Human disorders of peroxisome metabolism and biogenesis.", "type" : "article-journal", "volume" : "1863" }, "uris" : [ "http://www.mendeley.com/documents/?uuid=039f294c-0397-48b5-8fc9-cd52e49289c6" ] } ], "mendeley" : { "formattedCitation" : "(Waterham et al. 2016)", "plainTextFormattedCitation" : "(Waterham et al. 2016)", "previouslyFormattedCitation" : "(Waterham et al. 2016)" }, "properties" : { "noteIndex" : 0 }, "schema" : "https://github.com/citation-style-language/schema/raw/master/csl-citation.json" }</w:instrText>
      </w:r>
      <w:r>
        <w:fldChar w:fldCharType="separate"/>
      </w:r>
      <w:r w:rsidRPr="0091628C">
        <w:rPr>
          <w:noProof/>
        </w:rPr>
        <w:t>(Waterham et al. 2016)</w:t>
      </w:r>
      <w:r>
        <w:fldChar w:fldCharType="end"/>
      </w:r>
      <w:r>
        <w:t>)</w:t>
      </w:r>
    </w:p>
    <w:p w:rsidR="00712582" w:rsidRPr="003B5E11" w:rsidRDefault="00712582" w:rsidP="00712582">
      <w:r>
        <w:br w:type="page"/>
      </w:r>
    </w:p>
    <w:p w:rsidR="00712582" w:rsidRDefault="00712582" w:rsidP="00712582">
      <w:pPr>
        <w:pStyle w:val="Heading1"/>
        <w:ind w:left="0" w:firstLine="0"/>
      </w:pPr>
      <w:bookmarkStart w:id="7" w:name="_Toc462709564"/>
      <w:bookmarkStart w:id="8" w:name="_Toc462711565"/>
      <w:r>
        <w:lastRenderedPageBreak/>
        <w:t>1.4 Peroxins</w:t>
      </w:r>
      <w:bookmarkEnd w:id="7"/>
      <w:bookmarkEnd w:id="8"/>
      <w:r>
        <w:t xml:space="preserve"> </w:t>
      </w:r>
    </w:p>
    <w:p w:rsidR="00712582" w:rsidRDefault="00712582" w:rsidP="00712582"/>
    <w:p w:rsidR="00712582" w:rsidRDefault="00712582" w:rsidP="00712582">
      <w:r>
        <w:t xml:space="preserve">As well as housing enzymes, peroxisomes also contain several proteins which are crucial for peroxisomal biogenesis. These proteins have since been dubbed “Peroxins”, but were initially described and named based on how they were discovered, or what their specific role in peroxisome biogenesis and/or function was related to. </w:t>
      </w:r>
      <w:r>
        <w:rPr>
          <w:lang w:val="en"/>
        </w:rPr>
        <w:t xml:space="preserve">Peroxins were eventually grouped under one nomenclature in 1996 and the genes given the acronym ‘PEX’ </w:t>
      </w:r>
      <w:r>
        <w:rPr>
          <w:lang w:val="en"/>
        </w:rPr>
        <w:fldChar w:fldCharType="begin" w:fldLock="1"/>
      </w:r>
      <w:r>
        <w:rPr>
          <w:lang w:val="en"/>
        </w:rPr>
        <w:instrText>ADDIN CSL_CITATION { "citationItems" : [ { "id" : "ITEM-1", "itemData" : { "ISSN" : "0021-9525 (Print)", "PMID" : "8858157", "author" : [ { "dropping-particle" : "", "family" : "Distel", "given" : "B", "non-dropping-particle" : "", "parse-names" : false, "suffix" : "" }, { "dropping-particle" : "", "family" : "Erdmann", "given" : "R", "non-dropping-particle" : "", "parse-names" : false, "suffix" : "" }, { "dropping-particle" : "", "family" : "Gould", "given" : "S J", "non-dropping-particle" : "", "parse-names" : false, "suffix" : "" }, { "dropping-particle" : "", "family" : "Blobel", "given" : "G", "non-dropping-particle" : "", "parse-names" : false, "suffix" : "" }, { "dropping-particle" : "", "family" : "Crane", "given" : "D I", "non-dropping-particle" : "", "parse-names" : false, "suffix" : "" }, { "dropping-particle" : "", "family" : "Cregg", "given" : "J M", "non-dropping-particle" : "", "parse-names" : false, "suffix" : "" }, { "dropping-particle" : "", "family" : "Dodt", "given" : "G", "non-dropping-particle" : "", "parse-names" : false, "suffix" : "" }, { "dropping-particle" : "", "family" : "Fujiki", "given" : "Y", "non-dropping-particle" : "", "parse-names" : false, "suffix" : "" }, { "dropping-particle" : "", "family" : "Goodman", "given" : "J M", "non-dropping-particle" : "", "parse-names" : false, "suffix" : "" }, { "dropping-particle" : "", "family" : "Just", "given" : "W W", "non-dropping-particle" : "", "parse-names" : false, "suffix" : "" }, { "dropping-particle" : "", "family" : "Kiel", "given" : "J A", "non-dropping-particle" : "", "parse-names" : false, "suffix" : "" }, { "dropping-particle" : "", "family" : "Kunau", "given" : "W H", "non-dropping-particle" : "", "parse-names" : false, "suffix" : "" }, { "dropping-particle" : "", "family" : "Lazarow", "given" : "P B", "non-dropping-particle" : "", "parse-names" : false, "suffix" : "" }, { "dropping-particle" : "", "family" : "Mannaerts", "given" : "G P", "non-dropping-particle" : "", "parse-names" : false, "suffix" : "" }, { "dropping-particle" : "", "family" : "Moser", "given" : "H W", "non-dropping-particle" : "", "parse-names" : false, "suffix" : "" }, { "dropping-particle" : "", "family" : "Osumi", "given" : "T", "non-dropping-particle" : "", "parse-names" : false, "suffix" : "" }, { "dropping-particle" : "", "family" : "Rachubinski", "given" : "R A", "non-dropping-particle" : "", "parse-names" : false, "suffix" : "" }, { "dropping-particle" : "", "family" : "Roscher", "given" : "A", "non-dropping-particle" : "", "parse-names" : false, "suffix" : "" }, { "dropping-particle" : "", "family" : "Subramani", "given" : "S", "non-dropping-particle" : "", "parse-names" : false, "suffix" : "" }, { "dropping-particle" : "", "family" : "Tabak", "given" : "H F", "non-dropping-particle" : "", "parse-names" : false, "suffix" : "" }, { "dropping-particle" : "", "family" : "Tsukamoto", "given" : "T", "non-dropping-particle" : "", "parse-names" : false, "suffix" : "" }, { "dropping-particle" : "", "family" : "Valle", "given" : "D", "non-dropping-particle" : "", "parse-names" : false, "suffix" : "" }, { "dropping-particle" : "", "family" : "Klei", "given" : "I", "non-dropping-particle" : "van der", "parse-names" : false, "suffix" : "" }, { "dropping-particle" : "", "family" : "Veldhoven", "given" : "P P", "non-dropping-particle" : "van", "parse-names" : false, "suffix" : "" }, { "dropping-particle" : "", "family" : "Veenhuis", "given" : "M", "non-dropping-particle" : "", "parse-names" : false, "suffix" : "" } ], "container-title" : "The Journal of cell biology", "id" : "ITEM-1", "issue" : "1", "issued" : { "date-parts" : [ [ "1996", "10" ] ] }, "language" : "eng", "page" : "1-3", "publisher-place" : "UNITED STATES", "title" : "A unified nomenclature for peroxisome biogenesis factors.", "type" : "article-journal", "volume" : "135" }, "uris" : [ "http://www.mendeley.com/documents/?uuid=3666cb75-1c9e-4ad3-ada1-7ecf7257fbe1", "http://www.mendeley.com/documents/?uuid=89054b39-a80c-4efb-bbb2-d8839d8362d6" ] } ], "mendeley" : { "formattedCitation" : "(Distel et al. 1996)", "plainTextFormattedCitation" : "(Distel et al. 1996)", "previouslyFormattedCitation" : "(Distel et al. 1996)" }, "properties" : { "noteIndex" : 0 }, "schema" : "https://github.com/citation-style-language/schema/raw/master/csl-citation.json" }</w:instrText>
      </w:r>
      <w:r>
        <w:rPr>
          <w:lang w:val="en"/>
        </w:rPr>
        <w:fldChar w:fldCharType="separate"/>
      </w:r>
      <w:r w:rsidRPr="0047043E">
        <w:rPr>
          <w:noProof/>
          <w:lang w:val="en"/>
        </w:rPr>
        <w:t>(Distel et al. 1996)</w:t>
      </w:r>
      <w:r>
        <w:rPr>
          <w:lang w:val="en"/>
        </w:rPr>
        <w:fldChar w:fldCharType="end"/>
      </w:r>
      <w:r>
        <w:rPr>
          <w:lang w:val="en"/>
        </w:rPr>
        <w:tab/>
        <w:t>.</w:t>
      </w:r>
    </w:p>
    <w:p w:rsidR="00712582" w:rsidRDefault="00712582" w:rsidP="00712582">
      <w:pPr>
        <w:rPr>
          <w:lang w:val="en"/>
        </w:rPr>
      </w:pPr>
      <w:r>
        <w:rPr>
          <w:lang w:val="en"/>
        </w:rPr>
        <w:t xml:space="preserve">Research into peroxisome biogenesis was initially founded on the discovery that </w:t>
      </w:r>
      <w:r w:rsidRPr="00574838">
        <w:rPr>
          <w:i/>
          <w:lang w:val="en"/>
        </w:rPr>
        <w:t>S. cerevisiae</w:t>
      </w:r>
      <w:r>
        <w:rPr>
          <w:lang w:val="en"/>
        </w:rPr>
        <w:t xml:space="preserve"> cells grown on media containing oleic acid have an increased number of peroxisomes </w:t>
      </w:r>
      <w:r>
        <w:rPr>
          <w:lang w:val="en"/>
        </w:rPr>
        <w:fldChar w:fldCharType="begin" w:fldLock="1"/>
      </w:r>
      <w:r>
        <w:rPr>
          <w:lang w:val="en"/>
        </w:rPr>
        <w:instrText>ADDIN CSL_CITATION { "citationItems" : [ { "id" : "ITEM-1", "itemData" : { "DOI" : "10.1002/yea.320030204", "ISSN" : "0749-503X (Print)", "PMID" : "3332968", "abstract" : "The development of microbodies in the yeast Saccharomyces cerevisiae was studied  in response to different conditions of growth. Various strains of S. cerevisiae were investigated, using cells from the exponential growth phase on glucose as an inoculum in all transfer experiments. Electron microscopy, including serial sectioning, revealed that these cells generally contained one to four small microbodies which were localized in the vicinity of the cell wall and characterized by the presence of catalase. Transfer of these glucose-grown cells into media supplemented with various compounds known to induce microbody proliferation in other yeasts--i.e. uric acid, alkylated amines, amino acids, C2-compounds such as ethanol or acetate, in the presence or absence of compounds that induce oxygen radical formation--did not result in a significant change in the number of microbody profiles observed. Marked microbody proliferation was, however, observed after a shift of cells into media containing oleic acid and was associated with the induction of activities of beta-oxidation enzymes. In addition, catalase and isocitrate lyase were present in enhanced levels. Kinetic experiments suggested that these microbodies developed from those originally present in the inoculum cells. In thin sections up to 14 microbody profiles were occasionally observed, often present in small clusters. Their ultimate volume fraction amounted to 8-10% of the cytoplasmic volume.", "author" : [ { "dropping-particle" : "", "family" : "Veenhuis", "given" : "M", "non-dropping-particle" : "", "parse-names" : false, "suffix" : "" }, { "dropping-particle" : "", "family" : "Mateblowski", "given" : "M", "non-dropping-particle" : "", "parse-names" : false, "suffix" : "" }, { "dropping-particle" : "", "family" : "Kunau", "given" : "W H", "non-dropping-particle" : "", "parse-names" : false, "suffix" : "" }, { "dropping-particle" : "", "family" : "Harder", "given" : "W", "non-dropping-particle" : "", "parse-names" : false, "suffix" : "" } ], "container-title" : "Yeast (Chichester, England)", "id" : "ITEM-1", "issue" : "2", "issued" : { "date-parts" : [ [ "1987", "6" ] ] }, "language" : "eng", "page" : "77-84", "publisher-place" : "ENGLAND", "title" : "Proliferation of microbodies in Saccharomyces cerevisiae.", "type" : "article-journal", "volume" : "3" }, "uris" : [ "http://www.mendeley.com/documents/?uuid=4b6dd460-6338-44c6-8740-d79bfc95c452", "http://www.mendeley.com/documents/?uuid=b20d899d-2599-4fc1-b97d-4c6ebb42bf00" ] } ], "mendeley" : { "formattedCitation" : "(Veenhuis et al. 1987)", "plainTextFormattedCitation" : "(Veenhuis et al. 1987)", "previouslyFormattedCitation" : "(Veenhuis et al. 1987)" }, "properties" : { "noteIndex" : 0 }, "schema" : "https://github.com/citation-style-language/schema/raw/master/csl-citation.json" }</w:instrText>
      </w:r>
      <w:r>
        <w:rPr>
          <w:lang w:val="en"/>
        </w:rPr>
        <w:fldChar w:fldCharType="separate"/>
      </w:r>
      <w:r w:rsidRPr="0047043E">
        <w:rPr>
          <w:noProof/>
          <w:lang w:val="en"/>
        </w:rPr>
        <w:t>(Veenhuis et al. 1987)</w:t>
      </w:r>
      <w:r>
        <w:rPr>
          <w:lang w:val="en"/>
        </w:rPr>
        <w:fldChar w:fldCharType="end"/>
      </w:r>
      <w:r>
        <w:rPr>
          <w:lang w:val="en"/>
        </w:rPr>
        <w:t xml:space="preserve">. It was also reported that peroxisomes are indeed essential for the growth of </w:t>
      </w:r>
      <w:r w:rsidRPr="00574838">
        <w:rPr>
          <w:i/>
          <w:lang w:val="en"/>
        </w:rPr>
        <w:t>S. cerevisiae</w:t>
      </w:r>
      <w:r>
        <w:rPr>
          <w:lang w:val="en"/>
        </w:rPr>
        <w:t xml:space="preserve"> on media containing oleate as the sole carbon source and that mutants lacking peroxisomal structures could be screened for by the development of an assay to exploit this negatively selectable trait </w:t>
      </w:r>
      <w:r>
        <w:rPr>
          <w:lang w:val="en"/>
        </w:rPr>
        <w:fldChar w:fldCharType="begin" w:fldLock="1"/>
      </w:r>
      <w:r>
        <w:rPr>
          <w:lang w:val="en"/>
        </w:rPr>
        <w:instrText>ADDIN CSL_CITATION { "citationItems" : [ { "id" : "ITEM-1", "itemData" : { "ISSN" : "0027-8424 (Print)", "PMID" : "2568633", "abstract" : "Two mutants of Saccharomyces cerevisiae affected in peroxisomal assembly (pas mutants) have been isolated and characterized. Each strain contains a single mutation that results in (i) the inability to grow on oleic acid, (ii) accumulation of peroxisomal matrix enzymes in the cytosol, and (iii) absence of detectable peroxisomes at the ultrastructural level. These lesions (pas1-1 and pas2) are shown to be nonallelic and recessive. Crossing of pas1-1 and pas2 strains resulted in diploid cells that had regained the ability to grow on oleic acid as sole carbon source and to form peroxisomes. These pas mutants may provide useful tools for future studies on the molecular mechanisms involved in peroxisomal assembly.", "author" : [ { "dropping-particle" : "", "family" : "Erdmann", "given" : "R", "non-dropping-particle" : "", "parse-names" : false, "suffix" : "" }, { "dropping-particle" : "", "family" : "Veenhuis", "given" : "M", "non-dropping-particle" : "", "parse-names" : false, "suffix" : "" }, { "dropping-particle" : "", "family" : "Mertens", "given" : "D", "non-dropping-particle" : "", "parse-names" : false, "suffix" : "" }, { "dropping-particle" : "", "family" : "Kunau", "given" : "W H", "non-dropping-particle" : "", "parse-names" : false, "suffix" : "" } ], "container-title" : "Proceedings of the National Academy of Sciences of the United States of America", "id" : "ITEM-1", "issue" : "14", "issued" : { "date-parts" : [ [ "1989", "7" ] ] }, "language" : "eng", "page" : "5419-5423", "publisher-place" : "UNITED STATES", "title" : "Isolation of peroxisome-deficient mutants of Saccharomyces cerevisiae.", "type" : "article-journal", "volume" : "86" }, "uris" : [ "http://www.mendeley.com/documents/?uuid=28ac507b-1ebe-405f-b317-495d1c761b77", "http://www.mendeley.com/documents/?uuid=3ee4e98b-da6d-4eaf-a526-f527b16ef0e6" ] }, { "id" : "ITEM-2", "itemData" : { "ISSN" : "0006-3002 (Print)", "PMID" : "3580373", "abstract" : "A cDNA library, complementary to mRNAs of alkane-grown Candida tropicalis, was screened by differential DNA dot-blot hybridization with [32P]cDNA reverse-transcribed from mRNA of alkane-grown cells or from cells in which peroxisome formation was repressed by growth on glucose. 9% of the library encodes alkane-induced sequences. The cell-free translation products of eight hybrid-selected mRNAs were characterized by SDS-polyacrylamide gel electrophoresis and fluorography: most of them are probably peroxisomal proteins. Among these, a catalase clone was identified by immunoprecipitation of the translation product with anti-catalase. The clone was sequenced: the inferred amino acid sequence is homologous to the carboxytermini of mammalian and Saccharomyces cerevisiae catalases. C. tropicalis catalase mRNA is 1.7-1.8 kb long by Northern analysis, of which 1.5-1.6 kb is required to code for the 57 kDa polypeptide. Catalase mRNA (assayed by dot-blot hybridization) is strikingly induced in C. tropicalis by growth on alkanes, suggesting that peroxisome induction is transcriptionally regulated. This sublibrary of alkane-induced, mostly peroxisomal clones, together with a recently developed cell-free peroxisome protein import assay, will permit investigation of the targeting of proteins to peroxisomes.", "author" : [ { "dropping-particle" : "", "family" : "Rachubinski", "given" : "R A", "non-dropping-particle" : "", "parse-names" : false, "suffix" : "" }, { "dropping-particle" : "", "family" : "Fujiki", "given" : "Y", "non-dropping-particle" : "", "parse-names" : false, "suffix" : "" }, { "dropping-particle" : "", "family" : "Lazarow", "given" : "P B", "non-dropping-particle" : "", "parse-names" : false, "suffix" : "" } ], "container-title" : "Biochimica et biophysica acta", "id" : "ITEM-2", "issue" : "1", "issued" : { "date-parts" : [ [ "1987", "6" ] ] }, "language" : "eng", "page" : "35-43", "publisher-place" : "NETHERLANDS", "title" : "Isolation of cDNA clones coding for peroxisomal proteins of Candida tropicalis: identification and sequence of a clone for catalase.", "type" : "article-journal", "volume" : "909" }, "uris" : [ "http://www.mendeley.com/documents/?uuid=aab8a2af-0bfc-4e1f-8f61-6ae5a6afaa44" ] } ], "mendeley" : { "formattedCitation" : "(Erdmann et al. 1989; Rachubinski et al. 1987)", "plainTextFormattedCitation" : "(Erdmann et al. 1989; Rachubinski et al. 1987)", "previouslyFormattedCitation" : "(Erdmann et al. 1989; Rachubinski et al. 1987)" }, "properties" : { "noteIndex" : 0 }, "schema" : "https://github.com/citation-style-language/schema/raw/master/csl-citation.json" }</w:instrText>
      </w:r>
      <w:r>
        <w:rPr>
          <w:lang w:val="en"/>
        </w:rPr>
        <w:fldChar w:fldCharType="separate"/>
      </w:r>
      <w:r w:rsidRPr="00210B72">
        <w:rPr>
          <w:noProof/>
          <w:lang w:val="en"/>
        </w:rPr>
        <w:t>(Erdmann et al. 1989; Rachubinski et al. 1987)</w:t>
      </w:r>
      <w:r>
        <w:rPr>
          <w:lang w:val="en"/>
        </w:rPr>
        <w:fldChar w:fldCharType="end"/>
      </w:r>
      <w:r>
        <w:rPr>
          <w:lang w:val="en"/>
        </w:rPr>
        <w:t>. The first 2 genes identified were the PEX1 and PEX4 (initially termed PAS-1 and PAS-2), genes which code for two proteins that have since been shown to be essential in Pex5p recycling and Peroxisomal Matrix Protein import.</w:t>
      </w:r>
    </w:p>
    <w:p w:rsidR="00712582" w:rsidRDefault="00712582" w:rsidP="00712582">
      <w:pPr>
        <w:rPr>
          <w:lang w:val="en"/>
        </w:rPr>
      </w:pPr>
      <w:r>
        <w:rPr>
          <w:lang w:val="en"/>
        </w:rPr>
        <w:t xml:space="preserve">This research was then used to develop similar approaches for the identification of mutants of peroxisome biogenesis in a variety of other yeast, including </w:t>
      </w:r>
      <w:r w:rsidRPr="0046153A">
        <w:rPr>
          <w:i/>
          <w:lang w:val="en"/>
        </w:rPr>
        <w:t xml:space="preserve">Hansenula polymorpha, Pichia pastoris, </w:t>
      </w:r>
      <w:r w:rsidRPr="0046153A">
        <w:rPr>
          <w:lang w:val="en"/>
        </w:rPr>
        <w:t>and</w:t>
      </w:r>
      <w:r w:rsidRPr="0046153A">
        <w:rPr>
          <w:i/>
          <w:lang w:val="en"/>
        </w:rPr>
        <w:t xml:space="preserve"> Yarrowia lipolytica </w:t>
      </w:r>
      <w:r>
        <w:rPr>
          <w:lang w:val="en"/>
        </w:rPr>
        <w:fldChar w:fldCharType="begin" w:fldLock="1"/>
      </w:r>
      <w:r>
        <w:rPr>
          <w:lang w:val="en"/>
        </w:rPr>
        <w:instrText>ADDIN CSL_CITATION { "citationItems" : [ { "id" : "ITEM-1", "itemData" : { "ISSN" : "0021-9193 (Print)", "PMID" : "1629154", "abstract" : "We describe a rapid and efficient screen for peroxisome-deficient (per) mutants in the yeast Pichia pastoris. The screen relies on the unusual ability of P. pastoris to grow on two carbon sources, methanol and oleic acid, both of which absolutely require peroxisomes to be metabolized. A collection of 280 methanol utilization-defective (Mut-) P. pastoris mutants was isolated, organized into 46 complementation groups, and tested for those that were also oleate-utilization defective (Out-) but still capable of growth on ethanol and glucose. Mutants in 10 groups met this phenotypic description, and 8 of these were observed by electron microscopy to be peroxisome deficient (Per-). In each per mutant, Mut-, Out-, and Per- phenotypes were tightly linked and therefore were most likely due to a mutation at a single locus. Subcellular fractionation experiments indicated that the peroxisomal marker enzyme catalase was mislocalized to the cytosol in both methanol- and oleate-induced cultures of the mutants. In contrast, alcohol oxidase, a peroxisomal methanol utilization pathway enzyme, was virtually absent from per mutant cells. The relative ease of per mutant isolation in P. pastoris, in conjunction with well-developed procedures for its molecular and genetic manipulation, makes this organism an attractive system for studies on peroxisome biogenesis.", "author" : [ { "dropping-particle" : "", "family" : "Liu", "given" : "H", "non-dropping-particle" : "", "parse-names" : false, "suffix" : "" }, { "dropping-particle" : "", "family" : "Tan", "given" : "X", "non-dropping-particle" : "", "parse-names" : false, "suffix" : "" }, { "dropping-particle" : "", "family" : "Veenhuis", "given" : "M", "non-dropping-particle" : "", "parse-names" : false, "suffix" : "" }, { "dropping-particle" : "", "family" : "McCollum", "given" : "D", "non-dropping-particle" : "", "parse-names" : false, "suffix" : "" }, { "dropping-particle" : "", "family" : "Cregg", "given" : "J M", "non-dropping-particle" : "", "parse-names" : false, "suffix" : "" } ], "container-title" : "Journal of bacteriology", "id" : "ITEM-1", "issue" : "15", "issued" : { "date-parts" : [ [ "1992", "8" ] ] }, "language" : "eng", "page" : "4943-4951", "publisher-place" : "UNITED STATES", "title" : "An efficient screen for peroxisome-deficient mutants of Pichia pastoris.", "type" : "article-journal", "volume" : "174" }, "uris" : [ "http://www.mendeley.com/documents/?uuid=07c651b5-e563-466a-ab9b-29d6fc83c27c", "http://www.mendeley.com/documents/?uuid=982e2255-05ec-48d9-b50f-a2601c014ca9" ] }, { "id" : "ITEM-2", "itemData" : { "ISSN" : "0261-4189", "PMID" : "2104803", "abstract" : "We have previously demonstrated that firefly luciferase can be imported into peroxisomes of both insect and mammalian cells. To determine whether the process of protein transport into the peroxisome is functionally similar in more widely divergent eukaryotes, the cDNA encoding firefly luciferase was expressed in both yeast and plant cells. Luciferase was translocated into peroxisomes in each type of organism. Experiments were also performed to determine whether a yeast peroxisomal protein could be transported to peroxisomes in mammalian cells. We observed that a C-terminal segment of the yeast (Candida boidinii) peroxisomal protein PMP20 could act as a peroxisomal targeting signal in mammalian cells. These results suggest that at least one mechanism of protein translocation into peroxisomes has been conserved throughout eukaryotic evolution.", "author" : [ { "dropping-particle" : "", "family" : "Gould", "given" : "S J", "non-dropping-particle" : "", "parse-names" : false, "suffix" : "" }, { "dropping-particle" : "", "family" : "Keller", "given" : "G A", "non-dropping-particle" : "", "parse-names" : false, "suffix" : "" }, { "dropping-particle" : "", "family" : "Schneider", "given" : "M", "non-dropping-particle" : "", "parse-names" : false, "suffix" : "" }, { "dropping-particle" : "", "family" : "Howell", "given" : "S H", "non-dropping-particle" : "", "parse-names" : false, "suffix" : "" }, { "dropping-particle" : "", "family" : "Garrard", "given" : "L J", "non-dropping-particle" : "", "parse-names" : false, "suffix" : "" }, { "dropping-particle" : "", "family" : "Goodman", "given" : "J M", "non-dropping-particle" : "", "parse-names" : false, "suffix" : "" }, { "dropping-particle" : "", "family" : "Distel", "given" : "B", "non-dropping-particle" : "", "parse-names" : false, "suffix" : "" }, { "dropping-particle" : "", "family" : "Tabak", "given" : "H", "non-dropping-particle" : "", "parse-names" : false, "suffix" : "" }, { "dropping-particle" : "", "family" : "Subramani", "given" : "S", "non-dropping-particle" : "", "parse-names" : false, "suffix" : "" } ], "container-title" : "The EMBO journal", "id" : "ITEM-2", "issue" : "1", "issued" : { "date-parts" : [ [ "1990", "1" ] ] }, "page" : "85-90", "title" : "Peroxisomal protein import is conserved between yeast, plants, insects and mammals.", "type" : "article-journal", "volume" : "9" }, "uris" : [ "http://www.mendeley.com/documents/?uuid=5a63caeb-b545-4fbc-be23-2fb82d66333a" ] } ], "mendeley" : { "formattedCitation" : "(Liu et al. 1992; Gould et al. 1990)", "plainTextFormattedCitation" : "(Liu et al. 1992; Gould et al. 1990)", "previouslyFormattedCitation" : "(Liu et al. 1992; Gould et al. 1990)" }, "properties" : { "noteIndex" : 0 }, "schema" : "https://github.com/citation-style-language/schema/raw/master/csl-citation.json" }</w:instrText>
      </w:r>
      <w:r>
        <w:rPr>
          <w:lang w:val="en"/>
        </w:rPr>
        <w:fldChar w:fldCharType="separate"/>
      </w:r>
      <w:r w:rsidRPr="0047043E">
        <w:rPr>
          <w:noProof/>
          <w:lang w:val="en"/>
        </w:rPr>
        <w:t>(Liu et al. 1992; Gould et al. 1990)</w:t>
      </w:r>
      <w:r>
        <w:rPr>
          <w:lang w:val="en"/>
        </w:rPr>
        <w:fldChar w:fldCharType="end"/>
      </w:r>
      <w:r>
        <w:rPr>
          <w:lang w:val="en"/>
        </w:rPr>
        <w:t>.</w:t>
      </w:r>
    </w:p>
    <w:p w:rsidR="00712582" w:rsidRDefault="00712582" w:rsidP="00712582">
      <w:pPr>
        <w:rPr>
          <w:lang w:val="en"/>
        </w:rPr>
      </w:pPr>
      <w:r>
        <w:rPr>
          <w:lang w:val="en"/>
        </w:rPr>
        <w:t xml:space="preserve">A similar approach was also employed for investigations in higher eukaryotes, such as the screening of Chinese Hamster Ovary (CHO) cells to find mutants that could not synthesise plasmalogens, showing peroxisomes to be essential in the process </w:t>
      </w:r>
      <w:r>
        <w:rPr>
          <w:lang w:val="en"/>
        </w:rPr>
        <w:fldChar w:fldCharType="begin" w:fldLock="1"/>
      </w:r>
      <w:r>
        <w:rPr>
          <w:lang w:val="en"/>
        </w:rPr>
        <w:instrText>ADDIN CSL_CITATION { "citationItems" : [ { "id" : "ITEM-1", "itemData" : { "ISSN" : "0021-9525 (Print)", "PMID" : "1689731", "abstract" : "We made use of autoradiographic screening to isolate two Chinese hamster ovary (CHO) cell mutants deficient in peroxisomal dihydroxyacetonephosphate acyltransferase, a key enzyme for the biosynthesis of ether glycerolipids such as plasmalogens. Morphological analysis revealed no evidence of peroxisome in these mutants. Catalase was as active as in the normal cells but was not sedimentable. Pulse-chase radiolabeling experiments and cell-free translation of RNA demonstrated that acyl-CoA oxidase, the first enzyme of the peroxisomal beta-oxidation system, was synthesized as the 75-kD form but was not converted to 53- and 22-kD mature components that were present in the wild-type CHO cells; rather, degradation was apparent. Peroxisomal thiolase was synthesized as in normal cells but remained as a larger, 44-kD precursor, whereas maturation to the 41-kD enzyme was detected in the wild-type cells. The peroxisomal 70-kD integral membrane protein was also equally synthesized, as in the wild-type cells, and was not degraded. These results suggest that assembly of the peroxisomes is defective in the mutants, whereas the synthesis of peroxisomal proteins appears to be normal. Cell-fusion studies revealed that the two mutants are recessive to the wild-type CHO cells and belong to different complementation groups. Thus, these mutants presumably contain different lesions in gene(s) encoding factor(s) required for peroxisome assembly.", "author" : [ { "dropping-particle" : "", "family" : "Tsukamoto", "given" : "T", "non-dropping-particle" : "", "parse-names" : false, "suffix" : "" }, { "dropping-particle" : "", "family" : "Yokota", "given" : "S", "non-dropping-particle" : "", "parse-names" : false, "suffix" : "" }, { "dropping-particle" : "", "family" : "Fujiki", "given" : "Y", "non-dropping-particle" : "", "parse-names" : false, "suffix" : "" } ], "container-title" : "The Journal of cell biology", "id" : "ITEM-1", "issue" : "3", "issued" : { "date-parts" : [ [ "1990", "3" ] ] }, "language" : "eng", "page" : "651-660", "publisher-place" : "UNITED STATES", "title" : "Isolation and characterization of Chinese hamster ovary cell mutants defective in assembly of peroxisomes.", "type" : "article-journal", "volume" : "110" }, "uris" : [ "http://www.mendeley.com/documents/?uuid=c03bfaf2-ed5e-428b-afc4-9bf311980bd9", "http://www.mendeley.com/documents/?uuid=c9609290-7090-4ef0-be2d-30f00ce6b13f" ] }, { "id" : "ITEM-2", "itemData" : { "ISSN" : "0006-3002 (Print)", "PMID" : "2354189", "abstract" : "Chinese hamster ovary (CHO) cells take up and incorporate 9-(1'-pyrene)nonanol (P9OH) into phospholipids and neutral lipids. Exposure of P9OH-labeled cells to long wavelength ultraviolet (UV) light causes cell death, because excitation of the pyrene moiety generates reactive oxygen species. CHO mutant cells deficient in plasmalogen biosynthesis and peroxisome assembly (Zoeller, R.A. and Raetz, C.R.H. (1986) Proc. Natl. Acad. Sci. USA 83, 5170-5174) are much more resistant to P9OH/UV treatment than are wild-type cells. This phenotype is explained by a 7.5-fold reduction of P9OH incorporation into the ethanolamine-linked phospholipids in the mutant cells and 2.4- to 6-fold reduction of P9OH incorporation into all other phospholipids and triglycerides, suggesting a general defect in fatty alcohol metabolism. [U-14C]Hexadecanol incorporation into the phospholipids of the mutant cells is also impaired. In contrast, the fatty acid analog, 9-(1'-pyrene)nonanoic acid, is incorporated into cells two times more rapidly by the mutants than by the wild type. Resistance to P9OH/UV treatment affords a simple, new method for the selection of animal cell mutants defective in peroxisome biogenesis.", "author" : [ { "dropping-particle" : "", "family" : "Morand", "given" : "O H", "non-dropping-particle" : "", "parse-names" : false, "suffix" : "" }, { "dropping-particle" : "", "family" : "Allen", "given" : "L A", "non-dropping-particle" : "", "parse-names" : false, "suffix" : "" }, { "dropping-particle" : "", "family" : "Zoeller", "given" : "R A", "non-dropping-particle" : "", "parse-names" : false, "suffix" : "" }, { "dropping-particle" : "", "family" : "Raetz", "given" : "C R", "non-dropping-particle" : "", "parse-names" : false, "suffix" : "" } ], "container-title" : "Biochimica et biophysica acta", "id" : "ITEM-2", "issue" : "2", "issued" : { "date-parts" : [ [ "1990", "5" ] ] }, "language" : "eng", "page" : "132-141", "publisher-place" : "NETHERLANDS", "title" : "A rapid selection for animal cell mutants with defective peroxisomes.", "type" : "article-journal", "volume" : "1034" }, "uris" : [ "http://www.mendeley.com/documents/?uuid=764cf9aa-0392-41ad-b783-30d193374e4f" ] } ], "mendeley" : { "formattedCitation" : "(Tsukamoto et al. 1990; Morand et al. 1990)", "plainTextFormattedCitation" : "(Tsukamoto et al. 1990; Morand et al. 1990)", "previouslyFormattedCitation" : "(Tsukamoto et al. 1990; Morand et al. 1990)" }, "properties" : { "noteIndex" : 0 }, "schema" : "https://github.com/citation-style-language/schema/raw/master/csl-citation.json" }</w:instrText>
      </w:r>
      <w:r>
        <w:rPr>
          <w:lang w:val="en"/>
        </w:rPr>
        <w:fldChar w:fldCharType="separate"/>
      </w:r>
      <w:r w:rsidRPr="00210B72">
        <w:rPr>
          <w:noProof/>
          <w:lang w:val="en"/>
        </w:rPr>
        <w:t>(Tsukamoto et al. 1990; Morand et al. 1990)</w:t>
      </w:r>
      <w:r>
        <w:rPr>
          <w:lang w:val="en"/>
        </w:rPr>
        <w:fldChar w:fldCharType="end"/>
      </w:r>
      <w:r>
        <w:rPr>
          <w:lang w:val="en"/>
        </w:rPr>
        <w:t>.</w:t>
      </w:r>
    </w:p>
    <w:p w:rsidR="00712582" w:rsidRDefault="00712582" w:rsidP="00712582">
      <w:pPr>
        <w:rPr>
          <w:lang w:val="en"/>
        </w:rPr>
      </w:pPr>
      <w:r>
        <w:rPr>
          <w:lang w:val="en"/>
        </w:rPr>
        <w:t>As well as these negative selection screening assays, some positive selection screens were also developed. These studies largely used chimeric proteins that offered antibiotic resistance when cytosolic, but were unable to provide resistance when imported into peroxisomes leading to cell death if peroxisomes were present and able to import proteins</w:t>
      </w:r>
      <w:r>
        <w:rPr>
          <w:lang w:val="en"/>
        </w:rPr>
        <w:fldChar w:fldCharType="begin" w:fldLock="1"/>
      </w:r>
      <w:r>
        <w:rPr>
          <w:lang w:val="en"/>
        </w:rPr>
        <w:instrText>ADDIN CSL_CITATION { "citationItems" : [ { "id" : "ITEM-1", "itemData" : { "ISSN" : "0016-6731 (Print)", "PMID" : "7507454", "abstract" : "To study peroxisome biogenesis, we developed a procedure to select for Saccharomyces cerevisiae mutants defective in peroxisomal protein import or peroxisome assembly. For this purpose, a chimeric gene was constructed encoding the bleomycin resistance protein linked to the peroxisomal protein luciferase. In wild-type cells this chimeric protein is imported into the peroxisome, which prevents the neutralizing interaction of the chimeric protein with its toxic phleomycin ligand. Peroxisomal import and peroxisome assembly mutants are unable to import this chimeric protein into their peroxisomes. This enables the bleomycin moiety of the chimeric protein to bind phleomycin, thereby preventing its toxicity. The selection is very efficient: upon mutagenesis, 84 (10%) of 800 phleomycin resistant colonies tested were unable to grow on oleic acid. This rate could be increased to 25% using more stringent selection conditions. The selection procedure is very specific; all oleic acid non utilizing (onu) mutants tested were disturbed in peroxisomal import and/or peroxisome assembly. The pas (peroxisome assembly) mutants that have been used for complementation analysis represent 12 complementation groups including three novel ones, designated pas20, pas21 and pas22.", "author" : [ { "dropping-particle" : "", "family" : "Elgersma", "given" : "Y", "non-dropping-particle" : "", "parse-names" : false, "suffix" : "" }, { "dropping-particle" : "", "family" : "Berg", "given" : "M", "non-dropping-particle" : "van den", "parse-names" : false, "suffix" : "" }, { "dropping-particle" : "", "family" : "Tabak", "given" : "H F", "non-dropping-particle" : "", "parse-names" : false, "suffix" : "" }, { "dropping-particle" : "", "family" : "Distel", "given" : "B", "non-dropping-particle" : "", "parse-names" : false, "suffix" : "" } ], "container-title" : "Genetics", "id" : "ITEM-1", "issue" : "3", "issued" : { "date-parts" : [ [ "1993", "11" ] ] }, "language" : "eng", "page" : "731-740", "publisher-place" : "UNITED STATES", "title" : "An efficient positive selection procedure for the isolation of peroxisomal import and peroxisome assembly mutants of Saccharomyces cerevisiae.", "type" : "article-journal", "volume" : "135" }, "uris" : [ "http://www.mendeley.com/documents/?uuid=cf976f36-877c-4aea-88c5-4272a70e77f3", "http://www.mendeley.com/documents/?uuid=cdf29adc-9521-4e82-98cd-d20e0df7a4b6" ] }, { "id" : "ITEM-2", "itemData" : { "ISSN" : "0027-8424", "PMID" : "8265627", "abstract" : "pas mutants of Saccharomyces cerevisiae are disturbed in peroxisome assembly (pas) and proliferation. Here we report the characterization of the PAS10 gene and its product (PAS10) that is essential for the import of a large subset of proteins into the peroxisomal matrix. PAS10, a protein of 69 kDa, is a member of the tetratricopeptide repeat, or snap helix, protein family, characterized by several direct repeats of a degenerate 34-amino acid motif (Sikorski, R. S., Boguski, M. S., Goebl, M. &amp; Hieter, P. (1990) Cell 60, 307-317). Other members of this family are MAS70 (S. cerevisiae) and MOM72 (Neurospora crassa), which are mitochondrial receptors for protein import. A pas10 null mutant accumulates peroxisomal, leaflet-like membrane structures and exhibits deficient import of a number of peroxisomal matrix enzymes, particularly of proteins with an SKL-like import signal. In contrast, 3-ketoacyl-CoA thiolase associated with these membranes is resistant in vitro to degradation by proteinase K, indicating true protein import. These results suggest that PAS10 is an essential component of a peroxisomal import machinery which mediates the translocation of a specific subset of proteins to the peroxisomal matrix with an SKL-like import signal.", "author" : [ { "dropping-particle" : "", "family" : "Leij", "given" : "I", "non-dropping-particle" : "Van der", "parse-names" : false, "suffix" : "" }, { "dropping-particle" : "", "family" : "Franse", "given" : "M M", "non-dropping-particle" : "", "parse-names" : false, "suffix" : "" }, { "dropping-particle" : "", "family" : "Elgersma", "given" : "Y", "non-dropping-particle" : "", "parse-names" : false, "suffix" : "" }, { "dropping-particle" : "", "family" : "Distel", "given" : "B", "non-dropping-particle" : "", "parse-names" : false, "suffix" : "" }, { "dropping-particle" : "", "family" : "Tabak", "given" : "H F", "non-dropping-particle" : "", "parse-names" : false, "suffix" : "" } ], "container-title" : "Proceedings of the National Academy of Sciences of the United States of America", "id" : "ITEM-2", "issue" : "24", "issued" : { "date-parts" : [ [ "1993", "12", "15" ] ] }, "page" : "11782-6", "title" : "PAS10 is a tetratricopeptide-repeat protein that is essential for the import of most matrix proteins into peroxisomes of Saccharomyces cerevisiae.", "type" : "article-journal", "volume" : "90" }, "uris" : [ "http://www.mendeley.com/documents/?uuid=d9e6f33c-d203-4fda-8c57-e2f07b778e70" ] }, { "id" : "ITEM-3", "itemData" : { "ISSN" : "0021-9525", "PMID" : "7902359", "abstract" : "The goal of this research is to identify and characterize the protein machinery that functions in the intracellular translocation and assembly of peroxisomal proteins in Saccharomyces cerevisiae. Several genes encoding proteins that are essential for this process have been identified previously by Kunau and collaborators, but the mutant collection was incomplete. We have devised a positive selection procedure that identifies new mutants lacking peroxisomes or peroxisomal function. Immunofluorescence procedures for yeast were simplified so that these mutants could be rapidly and efficiently screened for those in which peroxisome biogenesis is impaired. With these tools, we have identified four complementation groups of peroxisome biogenesis mutants, and one group that appears to express reduced amounts of peroxisomal proteins. Two of our mutants lack recognizable peroxisomes, although they might contain peroxisomal membrane ghosts like those found in Zellweger syndrome. Two are selectively defective in packaging peroxisomal proteins and moreover show striking intracellular clustering of the peroxisomes. The distribution of mutants among complementation groups implies that the collection of peroxisome biogenesis mutants is still incomplete. With the procedures described, it should prove straightforward to isolate mutants from additional complementation groups.", "author" : [ { "dropping-particle" : "", "family" : "Zhang", "given" : "J W", "non-dropping-particle" : "", "parse-names" : false, "suffix" : "" }, { "dropping-particle" : "", "family" : "Han", "given" : "Y", "non-dropping-particle" : "", "parse-names" : false, "suffix" : "" }, { "dropping-particle" : "", "family" : "Lazarow", "given" : "P B", "non-dropping-particle" : "", "parse-names" : false, "suffix" : "" } ], "container-title" : "The Journal of cell biology", "id" : "ITEM-3", "issue" : "5", "issued" : { "date-parts" : [ [ "1993", "12" ] ] }, "page" : "1133-47", "title" : "Novel peroxisome clustering mutants and peroxisome biogenesis mutants of Saccharomyces cerevisiae.", "type" : "article-journal", "volume" : "123" }, "uris" : [ "http://www.mendeley.com/documents/?uuid=7e9725ae-f6fb-49be-aacd-d6b7b4c8ce46" ] } ], "mendeley" : { "formattedCitation" : "(Elgersma et al. 1993; Van der Leij et al. 1993; Zhang et al. 1993)", "plainTextFormattedCitation" : "(Elgersma et al. 1993; Van der Leij et al. 1993; Zhang et al. 1993)", "previouslyFormattedCitation" : "(Elgersma et al. 1993; Van der Leij et al. 1993; Zhang et al. 1993)" }, "properties" : { "noteIndex" : 0 }, "schema" : "https://github.com/citation-style-language/schema/raw/master/csl-citation.json" }</w:instrText>
      </w:r>
      <w:r>
        <w:rPr>
          <w:lang w:val="en"/>
        </w:rPr>
        <w:fldChar w:fldCharType="separate"/>
      </w:r>
      <w:r w:rsidRPr="00331701">
        <w:rPr>
          <w:noProof/>
          <w:lang w:val="en"/>
        </w:rPr>
        <w:t>(Elgersma et al. 1993; Van der Leij et al. 1993; Zhang et al. 1993)</w:t>
      </w:r>
      <w:r>
        <w:rPr>
          <w:lang w:val="en"/>
        </w:rPr>
        <w:fldChar w:fldCharType="end"/>
      </w:r>
      <w:r>
        <w:rPr>
          <w:lang w:val="en"/>
        </w:rPr>
        <w:t>.</w:t>
      </w:r>
    </w:p>
    <w:p w:rsidR="00712582" w:rsidRDefault="00712582" w:rsidP="00712582">
      <w:pPr>
        <w:rPr>
          <w:lang w:val="en"/>
        </w:rPr>
      </w:pPr>
      <w:r>
        <w:rPr>
          <w:lang w:val="en"/>
        </w:rPr>
        <w:t>The more recent development of modern proteomic assays and DNA arrays has led to even further Peroxins being identified and the number of PEX genes currently stands at 34 (Table 1.2).</w:t>
      </w:r>
    </w:p>
    <w:p w:rsidR="00712582" w:rsidRDefault="00712582" w:rsidP="00712582">
      <w:pPr>
        <w:rPr>
          <w:lang w:val="en"/>
        </w:rPr>
      </w:pPr>
    </w:p>
    <w:p w:rsidR="00712582" w:rsidRDefault="00712582" w:rsidP="00712582"/>
    <w:p w:rsidR="00712582" w:rsidRDefault="00712582" w:rsidP="00712582">
      <w:pPr>
        <w:spacing w:after="160" w:line="259" w:lineRule="auto"/>
        <w:jc w:val="left"/>
        <w:rPr>
          <w:rFonts w:asciiTheme="majorHAnsi" w:eastAsiaTheme="majorEastAsia" w:hAnsiTheme="majorHAnsi" w:cstheme="majorBidi"/>
          <w:i/>
          <w:iCs/>
          <w:color w:val="2E74B5" w:themeColor="accent1" w:themeShade="BF"/>
        </w:rPr>
      </w:pPr>
      <w:r>
        <w:br w:type="page"/>
      </w:r>
    </w:p>
    <w:p w:rsidR="00712582" w:rsidRDefault="00712582" w:rsidP="00712582"/>
    <w:p w:rsidR="00712582" w:rsidRPr="00784D1E" w:rsidRDefault="00712582" w:rsidP="00712582"/>
    <w:p w:rsidR="00712582" w:rsidRPr="007456DC" w:rsidRDefault="00712582" w:rsidP="00BA53C3">
      <w:pPr>
        <w:pStyle w:val="Heading4"/>
        <w:rPr>
          <w:rFonts w:ascii="Arial" w:hAnsi="Arial"/>
          <w:sz w:val="20"/>
        </w:rPr>
      </w:pPr>
      <w:bookmarkStart w:id="9" w:name="_Toc462711566"/>
      <w:r w:rsidRPr="008F1025">
        <w:t xml:space="preserve">Table </w:t>
      </w:r>
      <w:r>
        <w:t>1</w:t>
      </w:r>
      <w:r w:rsidRPr="008F1025">
        <w:t>.</w:t>
      </w:r>
      <w:r>
        <w:t>2:</w:t>
      </w:r>
      <w:r w:rsidRPr="008F1025">
        <w:t xml:space="preserve"> The Peroxins</w:t>
      </w:r>
      <w:bookmarkEnd w:id="9"/>
    </w:p>
    <w:p w:rsidR="00712582" w:rsidRDefault="00712582" w:rsidP="00712582">
      <w:r>
        <w:rPr>
          <w:i/>
        </w:rPr>
        <w:t xml:space="preserve">Red shaded cells are proteins not found in </w:t>
      </w:r>
      <w:r w:rsidRPr="00574838">
        <w:rPr>
          <w:i/>
        </w:rPr>
        <w:t>S. cerevisiae</w:t>
      </w:r>
      <w:r>
        <w:rPr>
          <w:i/>
        </w:rPr>
        <w:t>.</w:t>
      </w:r>
    </w:p>
    <w:tbl>
      <w:tblPr>
        <w:tblStyle w:val="GridTable1Light-Accent1"/>
        <w:tblpPr w:leftFromText="180" w:rightFromText="180" w:vertAnchor="page" w:horzAnchor="margin" w:tblpY="3581"/>
        <w:tblW w:w="9470" w:type="dxa"/>
        <w:tblLayout w:type="fixed"/>
        <w:tblLook w:val="00A0" w:firstRow="1" w:lastRow="0" w:firstColumn="1" w:lastColumn="0" w:noHBand="0" w:noVBand="0"/>
      </w:tblPr>
      <w:tblGrid>
        <w:gridCol w:w="1134"/>
        <w:gridCol w:w="2552"/>
        <w:gridCol w:w="4111"/>
        <w:gridCol w:w="1673"/>
      </w:tblGrid>
      <w:tr w:rsidR="00712582" w:rsidRPr="00D55243" w:rsidTr="007D29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bottom w:val="none" w:sz="0" w:space="0" w:color="auto"/>
            </w:tcBorders>
            <w:vAlign w:val="center"/>
          </w:tcPr>
          <w:p w:rsidR="00712582" w:rsidRPr="00687BD2" w:rsidRDefault="00712582" w:rsidP="007D2911">
            <w:pPr>
              <w:spacing w:line="240" w:lineRule="auto"/>
              <w:jc w:val="center"/>
              <w:rPr>
                <w:bCs w:val="0"/>
                <w:sz w:val="28"/>
              </w:rPr>
            </w:pPr>
            <w:bookmarkStart w:id="10" w:name="_Ref76984911"/>
            <w:bookmarkStart w:id="11" w:name="_Toc81641401"/>
            <w:r w:rsidRPr="00687BD2">
              <w:rPr>
                <w:sz w:val="28"/>
              </w:rPr>
              <w:t>Protein</w:t>
            </w:r>
          </w:p>
        </w:tc>
        <w:tc>
          <w:tcPr>
            <w:tcW w:w="2552" w:type="dxa"/>
            <w:tcBorders>
              <w:bottom w:val="none" w:sz="0" w:space="0" w:color="auto"/>
            </w:tcBorders>
            <w:vAlign w:val="center"/>
          </w:tcPr>
          <w:p w:rsidR="00712582" w:rsidRPr="00687BD2" w:rsidRDefault="00712582" w:rsidP="007D2911">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28"/>
              </w:rPr>
            </w:pPr>
            <w:r w:rsidRPr="00687BD2">
              <w:rPr>
                <w:sz w:val="28"/>
              </w:rPr>
              <w:t>General Function</w:t>
            </w:r>
          </w:p>
        </w:tc>
        <w:tc>
          <w:tcPr>
            <w:tcW w:w="4111" w:type="dxa"/>
            <w:tcBorders>
              <w:bottom w:val="none" w:sz="0" w:space="0" w:color="auto"/>
            </w:tcBorders>
            <w:vAlign w:val="center"/>
          </w:tcPr>
          <w:p w:rsidR="00712582" w:rsidRPr="00687BD2" w:rsidRDefault="00712582" w:rsidP="007D2911">
            <w:pPr>
              <w:spacing w:line="240" w:lineRule="auto"/>
              <w:jc w:val="center"/>
              <w:cnfStyle w:val="100000000000" w:firstRow="1" w:lastRow="0" w:firstColumn="0" w:lastColumn="0" w:oddVBand="0" w:evenVBand="0" w:oddHBand="0" w:evenHBand="0" w:firstRowFirstColumn="0" w:firstRowLastColumn="0" w:lastRowFirstColumn="0" w:lastRowLastColumn="0"/>
              <w:rPr>
                <w:sz w:val="28"/>
              </w:rPr>
            </w:pPr>
            <w:r w:rsidRPr="00687BD2">
              <w:rPr>
                <w:sz w:val="28"/>
              </w:rPr>
              <w:t>Molecular Function/Features</w:t>
            </w:r>
          </w:p>
        </w:tc>
        <w:tc>
          <w:tcPr>
            <w:tcW w:w="1673" w:type="dxa"/>
            <w:tcBorders>
              <w:bottom w:val="none" w:sz="0" w:space="0" w:color="auto"/>
            </w:tcBorders>
            <w:vAlign w:val="center"/>
          </w:tcPr>
          <w:p w:rsidR="00712582" w:rsidRPr="00687BD2" w:rsidRDefault="00712582" w:rsidP="007D2911">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color w:val="000000" w:themeColor="text1"/>
                <w:sz w:val="28"/>
              </w:rPr>
            </w:pPr>
            <w:r w:rsidRPr="00687BD2">
              <w:rPr>
                <w:rFonts w:cs="Arial"/>
                <w:color w:val="000000" w:themeColor="text1"/>
                <w:sz w:val="28"/>
              </w:rPr>
              <w:t>References</w:t>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Pex1p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AAA-ATPase required for the recycling of Pex5p</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"0027-8424 (Print)", "PMID" : "2568633", "abstract" : "Two mutants of Saccharomyces cerevisiae affected in peroxisomal assembly (pas mutants) have been isolated and characterized. Each strain contains a single mutation that results in (i) the inability to grow on oleic acid, (ii) accumulation of peroxisomal matrix enzymes in the cytosol, and (iii) absence of detectable peroxisomes at the ultrastructural level. These lesions (pas1-1 and pas2) are shown to be nonallelic and recessive. Crossing of pas1-1 and pas2 strains resulted in diploid cells that had regained the ability to grow on oleic acid as sole carbon source and to form peroxisomes. These pas mutants may provide useful tools for future studies on the molecular mechanisms involved in peroxisomal assembly.", "author" : [ { "dropping-particle" : "", "family" : "Erdmann", "given" : "R", "non-dropping-particle" : "", "parse-names" : false, "suffix" : "" }, { "dropping-particle" : "", "family" : "Veenhuis", "given" : "M", "non-dropping-particle" : "", "parse-names" : false, "suffix" : "" }, { "dropping-particle" : "", "family" : "Mertens", "given" : "D", "non-dropping-particle" : "", "parse-names" : false, "suffix" : "" }, { "dropping-particle" : "", "family" : "Kunau", "given" : "W H", "non-dropping-particle" : "", "parse-names" : false, "suffix" : "" } ], "container-title" : "Proceedings of the National Academy of Sciences of the United States of America", "id" : "ITEM-1", "issue" : "14", "issued" : { "date-parts" : [ [ "1989", "7" ] ] }, "language" : "eng", "page" : "5419-5423", "publisher-place" : "UNITED STATES", "title" : "Isolation of peroxisome-deficient mutants of Saccharomyces cerevisiae.", "type" : "article-journal", "volume" : "86" }, "uris" : [ "http://www.mendeley.com/documents/?uuid=28ac507b-1ebe-405f-b317-495d1c761b77" ] } ], "mendeley" : { "formattedCitation" : "(Erdmann et al. 1989)", "plainTextFormattedCitation" : "(Erdmann et al. 1989)", "previouslyFormattedCitation" : "(Erdmann et al. 1989)"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(Erdmann et al. 1989)</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Pex2p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RING-finger protein</w:t>
            </w:r>
          </w:p>
        </w:tc>
        <w:tc>
          <w:tcPr>
            <w:tcW w:w="1673" w:type="dxa"/>
            <w:shd w:val="clear" w:color="auto" w:fill="FFFFFF" w:themeFill="background1"/>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"0021-9525 (Print)", "PMID" : "1356111", "abstract" : "We have developed a positive selection system for the isolation of Saccharomyces  cerevisiae mutants with disturbed peroxisomal functions. The selection is based on the lethality of hydrogen peroxide (H2O2) that is produced in wild type cells during the peroxisomal beta-oxidation of fatty acids. In total, 17 mutants having a general impairment of peroxisome biogenesis were isolated, as revealed by their inability to grow on oleic acid as the sole carbon source and their aberrant cell fractionation pattern of peroxisomal enzymes. The mutants were shown to have monogenetic defects and to fall into 12 complementation groups. Representative members of each complementation group were morphologically examined by immunocytochemistry using EM. In one mutant the induction and morphology of peroxisomes is normal but import of thiolase is abrogated, while in another the morphology differs from the wild type: stacked peroxisomal membranes are present that are able to import thiolase but not catalase. These mutants suggest the existence of multiple components involved in peroxisomal protein import. Some mutants show the phenotype characteristic of glucose-repressed cells, an indication for the interruption of a signal transduction pathway resulting in organelle proliferation. In the remaining mutants morphologically detectable peroxisomes are absent: this phenotype is also known from fibroblasts of patients suffering from Zellweger syndrome, a disorder resulting from impairment of peroxisomes.", "author" : [ { "dropping-particle" : "", "family" : "Leij", "given" : "I", "non-dropping-particle" : "Van der", "parse-names" : false, "suffix" : "" }, { "dropping-particle" : "", "family" : "Berg", "given" : "M", "non-dropping-particle" : "Van den", "parse-names" : false, "suffix" : "" }, { "dropping-particle" : "", "family" : "Boot", "given" : "R", "non-dropping-particle" : "", "parse-names" : false, "suffix" : "" }, { "dropping-particle" : "", "family" : "Franse", "given" : "M", "non-dropping-particle" : "", "parse-names" : false, "suffix" : "" }, { "dropping-particle" : "", "family" : "Distel", "given" : "B", "non-dropping-particle" : "", "parse-names" : false, "suffix" : "" }, { "dropping-particle" : "", "family" : "Tabak", "given" : "H F", "non-dropping-particle" : "", "parse-names" : false, "suffix" : "" } ], "container-title" : "The Journal of cell biology", "id" : "ITEM-1", "issue" : "1", "issued" : { "date-parts" : [ [ "1992", "10" ] ] }, "language" : "eng", "page" : "153-162", "publisher-place" : "UNITED STATES", "title" : "Isolation of peroxisome assembly mutants from Saccharomyces cerevisiae with different morphologies using a novel positive selection procedure.", "type" : "article-journal", "volume" : "119" }, "uris" : [ "http://www.mendeley.com/documents/?uuid=df1a7cf2-e05a-45af-87c4-aba27bd827bc" ] } ], "mendeley" : { "formattedCitation" : "(Van der Leij et al. 1992)", "plainTextFormattedCitation" : "(Van der Leij et al. 1992)", "previouslyFormattedCitation" : "(Van der Leij et al. 1992)"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(Van der Leij et al. 1992)</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Pex3p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 xml:space="preserve">PMP targeting and </w:t>
            </w:r>
            <w:r w:rsidRPr="00687BD2">
              <w:rPr>
                <w:rFonts w:cstheme="minorHAnsi"/>
                <w:i/>
                <w:iCs/>
              </w:rPr>
              <w:t>de novo</w:t>
            </w:r>
            <w:r w:rsidRPr="00687BD2">
              <w:rPr>
                <w:rFonts w:cstheme="minorHAnsi"/>
                <w:iCs/>
              </w:rPr>
              <w:t xml:space="preserve"> </w:t>
            </w:r>
            <w:r w:rsidRPr="00687BD2">
              <w:rPr>
                <w:rFonts w:cstheme="minorHAnsi"/>
              </w:rPr>
              <w:t>synthesis</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Membrane docking factor for Pex19p</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"10.1083/jcb.114.6.1167", "ISBN" : "0021-9525 (Print)\\r0021-9525 (Linking)", "ISSN" : "0021-9525", "PMID" : "1894692", "abstract" : "Saccharomyces cerevisiae pas3-mutants are described which conform the pas-phenotype recently reported for the peroxisomal assembly mutants pas1-1 and pas2 (Erdmann, R., M. Veenhuis, D. Mertens, and W.-H Kunau, 1989, Proc. Natl. Acad. Sci. USA. 86:5419-5423). The isolation of pas3-mutants enabled us to clone the PAS3 gene by functional complementation. DNA sequence analysis revealed a 50.6-kD protein with at least one domain of sufficient length and hydrophobicity to span a lipid bilayer. To verify these predictions antibodies were raised against a truncated portion of the PAS3 coding region overexpressed in E. coli. Pas3p was identified as a 48 kD peroxisomal integral membrane protein. It is shown that a lack of this protein causes the peroxisome-deficient phenotype and the cytosolic mislocalization of peroxisomal matrix enzymes. Based on protease digestion experiments Pas3p is discussed to be anchored in the peroxisomal membrane by its amino-terminus while the bulk of the molecule is exposed to the cytosol. These findings are consistent with the possibility that Pas3p is one component of the peroxisomal import machinery.", "author" : [ { "dropping-particle" : "", "family" : "H\u00f6hfeld", "given" : "J", "non-dropping-particle" : "", "parse-names" : false, "suffix" : "" }, { "dropping-particle" : "", "family" : "Veenhuis", "given" : "M", "non-dropping-particle" : "", "parse-names" : false, "suffix" : "" }, { "dropping-particle" : "", "family" : "Kunau", "given" : "W H", "non-dropping-particle" : "", "parse-names" : false, "suffix" : "" } ], "container-title" : "The Journal of cell biology", "id" : "ITEM-1", "issue" : "6", "issued" : { "date-parts" : [ [ "1991" ] ] }, "page" : "1167-78", "title" : "PAS3, a Saccharomyces cerevisiae gene encoding a peroxisomal integral membrane protein essential for peroxisome biogenesis.", "type" : "article-journal", "volume" : "114" }, "uris" : [ "http://www.mendeley.com/documents/?uuid=0db70773-515c-4316-9e1d-f5a9c651f164" ] } ], "mendeley" : { "formattedCitation" : "(H\u00f6hfeld et al. 1991)", "plainTextFormattedCitation" : "(H\u00f6hfeld et al. 1991)", "previouslyFormattedCitation" : "(H\u00f6hfeld et al. 1991)"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(Höhfeld et al. 1991)</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Pex4p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E2-ubiquitin-conjugating enzyme required for the mono-</w:t>
            </w:r>
            <w:r>
              <w:rPr>
                <w:rFonts w:cstheme="minorHAnsi"/>
              </w:rPr>
              <w:t>ubiquitylat</w:t>
            </w:r>
            <w:r w:rsidRPr="00687BD2">
              <w:rPr>
                <w:rFonts w:cstheme="minorHAnsi"/>
              </w:rPr>
              <w:t>ion and recycling of Pex5p</w:t>
            </w:r>
          </w:p>
        </w:tc>
        <w:tc>
          <w:tcPr>
            <w:tcW w:w="1673" w:type="dxa"/>
            <w:shd w:val="clear" w:color="auto" w:fill="FFFFFF" w:themeFill="background1"/>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"0027-8424 (Print)", "PMID" : "2568633", "abstract" : "Two mutants of Saccharomyces cerevisiae affected in peroxisomal assembly (pas mutants) have been isolated and characterized. Each strain contains a single mutation that results in (i) the inability to grow on oleic acid, (ii) accumulation of peroxisomal matrix enzymes in the cytosol, and (iii) absence of detectable peroxisomes at the ultrastructural level. These lesions (pas1-1 and pas2) are shown to be nonallelic and recessive. Crossing of pas1-1 and pas2 strains resulted in diploid cells that had regained the ability to grow on oleic acid as sole carbon source and to form peroxisomes. These pas mutants may provide useful tools for future studies on the molecular mechanisms involved in peroxisomal assembly.", "author" : [ { "dropping-particle" : "", "family" : "Erdmann", "given" : "R", "non-dropping-particle" : "", "parse-names" : false, "suffix" : "" }, { "dropping-particle" : "", "family" : "Veenhuis", "given" : "M", "non-dropping-particle" : "", "parse-names" : false, "suffix" : "" }, { "dropping-particle" : "", "family" : "Mertens", "given" : "D", "non-dropping-particle" : "", "parse-names" : false, "suffix" : "" }, { "dropping-particle" : "", "family" : "Kunau", "given" : "W H", "non-dropping-particle" : "", "parse-names" : false, "suffix" : "" } ], "container-title" : "Proceedings of the National Academy of Sciences of the United States of America", "id" : "ITEM-1", "issue" : "14", "issued" : { "date-parts" : [ [ "1989", "7" ] ] }, "language" : "eng", "page" : "5419-5423", "publisher-place" : "UNITED STATES", "title" : "Isolation of peroxisome-deficient mutants of Saccharomyces cerevisiae.", "type" : "article-journal", "volume" : "86" }, "uris" : [ "http://www.mendeley.com/documents/?uuid=28ac507b-1ebe-405f-b317-495d1c761b77" ] } ], "mendeley" : { "formattedCitation" : "(Erdmann et al. 1989)", "plainTextFormattedCitation" : "(Erdmann et al. 1989)", "previouslyFormattedCitation" : "(Erdmann et al. 1989)"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(Erdmann et al. 1989)</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Pex5p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PTS1-receptor</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"0027-8424", "PMID" : "8265627", "abstract" : "pas mutants of Saccharomyces cerevisiae are disturbed in peroxisome assembly (pas) and proliferation. Here we report the characterization of the PAS10 gene and its product (PAS10) that is essential for the import of a large subset of proteins into the peroxisomal matrix. PAS10, a protein of 69 kDa, is a member of the tetratricopeptide repeat, or snap helix, protein family, characterized by several direct repeats of a degenerate 34-amino acid motif (Sikorski, R. S., Boguski, M. S., Goebl, M. &amp; Hieter, P. (1990) Cell 60, 307-317). Other members of this family are MAS70 (S. cerevisiae) and MOM72 (Neurospora crassa), which are mitochondrial receptors for protein import. A pas10 null mutant accumulates peroxisomal, leaflet-like membrane structures and exhibits deficient import of a number of peroxisomal matrix enzymes, particularly of proteins with an SKL-like import signal. In contrast, 3-ketoacyl-CoA thiolase associated with these membranes is resistant in vitro to degradation by proteinase K, indicating true protein import. These results suggest that PAS10 is an essential component of a peroxisomal import machinery which mediates the translocation of a specific subset of proteins to the peroxisomal matrix with an SKL-like import signal.", "author" : [ { "dropping-particle" : "", "family" : "Leij", "given" : "I", "non-dropping-particle" : "Van der", "parse-names" : false, "suffix" : "" }, { "dropping-particle" : "", "family" : "Franse", "given" : "M M", "non-dropping-particle" : "", "parse-names" : false, "suffix" : "" }, { "dropping-particle" : "", "family" : "Elgersma", "given" : "Y", "non-dropping-particle" : "", "parse-names" : false, "suffix" : "" }, { "dropping-particle" : "", "family" : "Distel", "given" : "B", "non-dropping-particle" : "", "parse-names" : false, "suffix" : "" }, { "dropping-particle" : "", "family" : "Tabak", "given" : "H F", "non-dropping-particle" : "", "parse-names" : false, "suffix" : "" } ], "container-title" : "Proceedings of the National Academy of Sciences of the United States of America", "id" : "ITEM-1", "issue" : "24", "issued" : { "date-parts" : [ [ "1993", "12", "15" ] ] }, "page" : "11782-6", "title" : "PAS10 is a tetratricopeptide-repeat protein that is essential for the import of most matrix proteins into peroxisomes of Saccharomyces cerevisiae.", "type" : "article-journal", "volume" : "90" }, "uris" : [ "http://www.mendeley.com/documents/?uuid=d9e6f33c-d203-4fda-8c57-e2f07b778e70" ] } ], "mendeley" : { "formattedCitation" : "(Van der Leij et al. 1993)", "plainTextFormattedCitation" : "(Van der Leij et al. 1993)", "previouslyFormattedCitation" : "(Van der Leij et al. 1993)"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(Van der Leij et al. 1993)</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Pex6p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AAA-ATPase required for the recycling of Pex5p</w:t>
            </w:r>
          </w:p>
        </w:tc>
        <w:tc>
          <w:tcPr>
            <w:tcW w:w="1673" w:type="dxa"/>
            <w:shd w:val="clear" w:color="auto" w:fill="FFFFFF" w:themeFill="background1"/>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"10.1016/0167-4781(93)90166-B", "ISSN" : "01674781", "abstract" : "In a genetic screen for mutants disturbed in peroxisomal functions we found that the laboratory \u2018wild type\u2019 strain YP102 behaved like a typical peroxisome assembly mutant. Here, we report the sequence of the complementing gene (PAS8), coding for a protein of 1030 amino acids that appears to be a novel member of the AAA-protein family which also includes NSFp and PAS1p.", "author" : [ { "dropping-particle" : "", "family" : "Voorn-Brouwer", "given" : "Tineke", "non-dropping-particle" : "", "parse-names" : false, "suffix" : "" }, { "dropping-particle" : "", "family" : "Leij", "given" : "Inge", "non-dropping-particle" : "van der", "parse-names" : false, "suffix" : "" }, { "dropping-particle" : "", "family" : "Hemrika", "given" : "Wieger", "non-dropping-particle" : "", "parse-names" : false, "suffix" : "" }, { "dropping-particle" : "", "family" : "Distel", "given" : "Ben", "non-dropping-particle" : "", "parse-names" : false, "suffix" : "" }, { "dropping-particle" : "", "family" : "Tabak", "given" : "Henk F.", "non-dropping-particle" : "", "parse-names" : false, "suffix" : "" } ], "container-title" : "Biochimica et Biophysica Acta (BBA) - Gene Structure and Expression", "id" : "ITEM-1", "issue" : "2", "issued" : { "date-parts" : [ [ "1993", "11" ] ] }, "page" : "325-328", "title" : "Sequence of the PAS8 gene, the product of which is essential for biogenesis of peroxisomes in Saccharomyces cerevisiae", "type" : "article-journal", "volume" : "1216" }, "uris" : [ "http://www.mendeley.com/documents/?uuid=c6610051-3748-4235-aff2-dbb1f18935aa" ] } ], "mendeley" : { "formattedCitation" : "(Voorn-Brouwer et al. 1993)", "plainTextFormattedCitation" : "(Voorn-Brouwer et al. 1993)", "previouslyFormattedCitation" : "(Voorn-Brouwer et al. 1993)"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(Voorn-Brouwer et al. 1993)</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Pex7p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PTS</w:t>
            </w:r>
            <w:r>
              <w:rPr>
                <w:rFonts w:cstheme="minorHAnsi"/>
              </w:rPr>
              <w:t>2</w:t>
            </w:r>
            <w:r w:rsidRPr="00687BD2">
              <w:rPr>
                <w:rFonts w:cstheme="minorHAnsi"/>
              </w:rPr>
              <w:t>-receptor</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"0261-4189 (Print)", "PMID" : "7957058", "abstract" : "To identify components of the peroxisomal import pathway in yeast, we have isolated pas mutants affected in peroxisome biogenesis. Two mutants assigned to complementation group 7 define a new gene, PAS7, whose product is necessary for import of thiolase, a PTS2-containing protein, but not for that of SKL (PTS1)-containing proteins, into peroxisomes. We have cloned PAS7 by complementation of the oleic acid non-utilizing phenotype of the pas7-1 strain. The DNA sequence predicts a 42.3 kDa polypeptide of 375 amino acids encoding a novel member of the beta-transducin related (WD-40) protein family. A Myc epitope-tagged Pas7p, expressed under the control of the CUP1 promotor, was functionally active. Subcellular localization studies revealed that in the presence of thiolase this epitope-tagged Pas7p in part associates with peroxisomes. However, in a thiolase-deficient mutant, Pas7p was entirely found in the cytoplasm. We suggest that Pas7p mediates the binding of thiolase to these organelles.", "author" : [ { "dropping-particle" : "", "family" : "Marzioch", "given" : "M", "non-dropping-particle" : "", "parse-names" : false, "suffix" : "" }, { "dropping-particle" : "", "family" : "Erdmann", "given" : "R", "non-dropping-particle" : "", "parse-names" : false, "suffix" : "" }, { "dropping-particle" : "", "family" : "Veenhuis", "given" : "M", "non-dropping-particle" : "", "parse-names" : false, "suffix" : "" }, { "dropping-particle" : "", "family" : "Kunau", "given" : "W H", "non-dropping-particle" : "", "parse-names" : false, "suffix" : "" } ], "container-title" : "The EMBO journal", "id" : "ITEM-1", "issue" : "20", "issued" : { "date-parts" : [ [ "1994", "10" ] ] }, "language" : "eng", "page" : "4908-4918", "publisher-place" : "ENGLAND", "title" : "PAS7 encodes a novel yeast member of the WD-40 protein family essential for import of 3-oxoacyl-CoA thiolase, a PTS2-containing protein, into peroxisomes.", "type" : "article-journal", "volume" : "13" }, "uris" : [ "http://www.mendeley.com/documents/?uuid=7e1b5558-d123-44dd-ba7a-c5cb99eaf672" ] } ], "mendeley" : { "formattedCitation" : "(Marzioch et al. 1994a)", "plainTextFormattedCitation" : "(Marzioch et al. 1994a)", "previouslyFormattedCitation" : "(Marzioch et al. 1994a)"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(Marzioch et al. 1994a)</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Pex8p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Forms the connection between the docking and RING complex of the importomer</w:t>
            </w:r>
          </w:p>
        </w:tc>
        <w:tc>
          <w:tcPr>
            <w:tcW w:w="1673" w:type="dxa"/>
            <w:shd w:val="clear" w:color="auto" w:fill="FFFFFF" w:themeFill="background1"/>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noProof/>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"10.1074/jbc.275.5.3593", "ISSN" : "00219258", "abstract" : "We report the characterization of ScPex8p, which is essential for peroxisomal biogenesis in Saccharomyces cerevisiae. Cells lacking Pex8p are characterized by the presence of peroxisomal membrane ghosts and mislocalization of peroxisomal matrix proteins of the PTS1 and PTS2 variety to the cytosol. Pex8p is tightly associated with the lumenal face of the peroxisomal membrane. Consistent with its intraperoxisomal localization, Pex8p contains a peroxisomal targeting signal 1, and it interacts with the PTS1 receptor Pex5p. However, the Pex5p/Pex8p association is also observed upon deletion of the PTS1 of Pex8p, suggesting that Pex8p contains a second binding site for Pex5p. The pex8[Delta] mutant phenotype and the observed PTS1-independent interaction with the PTS1 receptor suggest that Pex8p is involved in protein import into the peroxisomal matrix. In pex8[Delta] cells, the PTS1 and PTS2 receptor still associate with membrane bound components of the protein import machinery, supporting the assumption that the Pex8p function in protein translocation follows the docking event.", "author" : [ { "dropping-particle" : "", "family" : "Rehling", "given" : "P.", "non-dropping-particle" : "", "parse-names" : false, "suffix" : "" } ], "container-title" : "Journal of Biological Chemistry", "id" : "ITEM-1", "issue" : "5", "issued" : { "date-parts" : [ [ "2000", "2", "4" ] ] }, "page" : "3593-3602", "title" : "Pex8p, an Intraperoxisomal Peroxin of Saccharomyces cerevisiae Required for Protein Transport into Peroxisomes Binds the PTS1 Receptor Pex5p", "type" : "article-journal", "volume" : "275" }, "uris" : [ "http://www.mendeley.com/documents/?uuid=aab9b40d-56e6-4ba1-85b3-23aa78e86bb8" ] } ], "mendeley" : { "formattedCitation" : "(Rehling 2000)", "plainTextFormattedCitation" : "(Rehling 2000)", "previouslyFormattedCitation" : "(Rehling 2000)"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(Rehling 2000)</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bCs w:val="0"/>
              </w:rPr>
            </w:pPr>
            <w:r w:rsidRPr="00687BD2">
              <w:rPr>
                <w:rFonts w:cstheme="minorHAnsi"/>
              </w:rPr>
              <w:t>Pex10p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RING-finger protein</w:t>
            </w:r>
            <w:r w:rsidRPr="00687BD2">
              <w:rPr>
                <w:rFonts w:cstheme="minorHAnsi"/>
                <w:bCs/>
              </w:rPr>
              <w:t>, links Pex4p to the importomer</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"10.1086/301963", "ISSN" : "0002-9297", "PMID" : "9683594", "abstract" : "The peroxisome-biogenesis disorders (PBDs) are a group of genetically heterogeneous, lethal diseases that are characterized by neuronal, hepatic, and renal abnormalities; severe mental retardation; and, in their most severe form, death within the 1st year of life. Cells from all PBD patients exhibit decreased import of one or more classes of peroxisome matrix proteins, a phenotype shared by yeast pex mutants. We identified the human orthologue of yeast PEX10 and observed that its expression rescues peroxisomal matrix-protein import in PBD patients' fibroblasts from complementation group 7 (CG7). In addition, we detected mutations on both copies of PEX10 in two unrelated CG7 patients. A Zellweger syndrome patient, PBD100, was homozygous for a splice donor-site mutation that results in exon skipping and loss of 407 bp from the PEX10 open reading frame. A more mildly affected neonatal adrenoleukodystrophy patient was a compound heterozygote for a missense mutation in the PEX10 zinc-binding domain, H290Q, and for a nonsense mutation, R125ter. Although all three mutations attenuate PEX10 activity, the two alleles detected in the mildly affected patient, PBD052, encode partially functional PEX10 proteins. PEX10-deficient PBD100 cells contain many peroxisomes and import peroxisomal membrane proteins but do not import peroxisomal matrix proteins, indicating that loss of PEX10 has its most pronounced effect on peroxisomal matrix-protein import.", "author" : [ { "dropping-particle" : "", "family" : "Warren", "given" : "D S", "non-dropping-particle" : "", "parse-names" : false, "suffix" : "" }, { "dropping-particle" : "", "family" : "Morrell", "given" : "J C", "non-dropping-particle" : "", "parse-names" : false, "suffix" : "" }, { "dropping-particle" : "", "family" : "Moser", "given" : "H W", "non-dropping-particle" : "", "parse-names" : false, "suffix" : "" }, { "dropping-particle" : "", "family" : "Valle", "given" : "D", "non-dropping-particle" : "", "parse-names" : false, "suffix" : "" }, { "dropping-particle" : "", "family" : "Gould", "given" : "S J", "non-dropping-particle" : "", "parse-names" : false, "suffix" : "" } ], "container-title" : "American journal of human genetics", "id" : "ITEM-1", "issue" : "2", "issued" : { "date-parts" : [ [ "1998", "8" ] ] }, "page" : "347-59", "title" : "Identification of PEX10, the gene defective in complementation group 7 of the peroxisome-biogenesis disorders.", "type" : "article-journal", "volume" : "63" }, "uris" : [ "http://www.mendeley.com/documents/?uuid=a756abee-c4f7-41a4-9afa-d15374c37627" ] } ], "mendeley" : { "formattedCitation" : "(Warren et al. 1998)", "plainTextFormattedCitation" : "(Warren et al. 1998)", "previouslyFormattedCitation" : "(Warren et al. 1998)"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(Warren et al. 1998)</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bCs w:val="0"/>
              </w:rPr>
            </w:pPr>
            <w:r w:rsidRPr="00687BD2">
              <w:rPr>
                <w:rFonts w:cstheme="minorHAnsi"/>
              </w:rPr>
              <w:t>Pex11p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687BD2">
              <w:rPr>
                <w:rFonts w:cstheme="minorHAnsi"/>
              </w:rPr>
              <w:t>Regulation of peroxisome size and number</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sidR="00B95033">
              <w:rPr>
                <w:rFonts w:cs="Arial"/>
                <w:noProof/>
                <w:color w:val="000000" w:themeColor="text1"/>
              </w:rPr>
              <w:instrText>ADDIN CSL_CITATION { "citationItems" : [ { "id" : "ITEM-1", "itemData" : { "ISSN" : "0021-9525 (Print)", "PMID" : "7721939", "abstract" : "Peroxisomes perform many essential functions in eukaryotic cells. The weight of evidence indicates that these organelles divide by budding from preexisting peroxisomes. This process is not understood at the molecular level. Peroxisomal proliferation can be induced in Saccharomyces cerevisiae by oleate. This growth substrate is metabolized by peroxisomal enzymes. We have identified a protein, Pmp27, that promotes peroxisomal proliferation. This protein, previously termed Pmp24, was purified from peroxisomal membranes, and the corresponding gene, PMP27, was isolated and sequenced. Pmp27 shares sequence similarity with the Pmp30 family in Candida boidinii. Pmp27 is a hydrophobic peroxisomal membrane protein but it can be extracted by high pH, suggesting that it does not fully span the bilayer. Its expression is regulated by oleate. The function of Pmp27 was probed by observing the phenotype of strains in which the protein was eliminated by gene disruption or overproduced by expression from a multicopy plasmid. The strain containing the disruption (3B) was able to grow on all carbon sources tested, including oleate, although growth on oleate, glycerol, and acetate was slower than wild type. Strain 3B contained peroxisomes with all of the enzymes of beta-oxidation. However, in addition to the presence of a few modestly sized peroxisomes seen in a typical thin section of a cell growing on oleate-containing medium, cells of strain 3B also contained one or two very large peroxisomes. In contrast, cells in a strain in which Pmp27 was overexpressed contained an increased number of normal-sized peroxisomes. We suggest that Pmp27 promotes peroxisomal proliferation by participating in peroxisomal elongation or fission.", "author" : [ { "dropping-particle" : "", "family" : "Marshall", "given" : "P A", "non-dropping-particle" : "", "parse-names" : false, "suffix" : "" }, { "dropping-particle" : "", "family" : "Krimkevich", "given" : "Y I", "non-dropping-particle" : "", "parse-names" : false, "suffix" : "" }, { "dropping-particle" : "", "family" : "Lark", "given" : "R H", "non-dropping-particle" : "", "parse-names" : false, "suffix" : "" }, { "dropping-particle" : "", "family" : "Dyer", "given" : "J M", "non-dropping-particle" : "", "parse-names" : false, "suffix" : "" }, { "dropping-particle" : "", "family" : "Veenhuis", "given" : "M", "non-dropping-particle" : "", "parse-names" : false, "suffix" : "" }, { "dropping-particle" : "", "family" : "Goodman", "given" : "J M", "non-dropping-particle" : "", "parse-names" : false, "suffix" : "" } ], "container-title" : "The Journal of cell biology", "id" : "ITEM-1", "issue" : "2", "issued" : { "date-parts" : [ [ "1995", "4" ] ] }, "language" : "eng", "page" : "345-355", "publisher-place" : "UNITED STATES", "title" : "Pmp27 promotes peroxisomal proliferation.", "type" : "article-journal", "volume" : "129" }, "uris" : [ "http://www.mendeley.com/documents/?uuid=d71ba77b-6bfb-47fe-9ba4-83fa8741f99d" ] } ], "mendeley" : { "formattedCitation" : "(Marshall et al. 1995)", "plainTextFormattedCitation" : "(Marshall et al. 1995)", "previouslyFormattedCitation" : "(Marshall et al. 1995)" }, "properties" : { "noteIndex" : 0 }, "schema" : "https://github.com/citation-style-language/schema/raw/master/csl-citation.json" }</w:instrText>
            </w:r>
            <w:r>
              <w:rPr>
                <w:rFonts w:cs="Arial"/>
                <w:noProof/>
                <w:color w:val="000000" w:themeColor="text1"/>
              </w:rPr>
              <w:fldChar w:fldCharType="separate"/>
            </w:r>
            <w:r w:rsidRPr="00E47194">
              <w:rPr>
                <w:rFonts w:cs="Arial"/>
                <w:noProof/>
                <w:color w:val="000000" w:themeColor="text1"/>
              </w:rPr>
              <w:t>(Marshall et al. 1995)</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Pex12p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RING-finger protein</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"10.1038/ng0497-385", "ISSN" : "10614036", "PMID" : "9090384", "abstract" : "The peroxisome biogenesis disorders (PBDs) are a group of genetically heterogeneous diseases lethal in early infancy. Although the clinical features of PBD patients may vary, cells from all PBD patients exhibit a defect in the import of one or more classes of peroxisomal matrix proteins. This cellular phenotype is shared by yeast pex mutants, and human orthologues of yeast PEX genes have been shown to be defective in some groups of PBD patients. We identified a putative human orthologue of ScPEX12 by screening the database of expressed sequence tags for cDNAs capable of encoding a protein similar to yeast Pex12p. Although its sequence similarity to yeast Pex12 proteins was limited, PEX12 shared the same subcellular distribution as yeast Pex12p and localized to the peroxisome membrane. PEX12 expression restored peroxisomal protein import in fibroblasts from PBD patients of complement group 3 (CG3) and frameshift mutations in PEX12 were detected in two unrelated CG3 patients. These data demonstrate that mutations in PEX12 are responsible for CG3 of the PBD and that PEX12 plays an essential role in peroxisomal matrix protein import.", "author" : [ { "dropping-particle" : "", "family" : "Chang", "given" : "Chia-Che", "non-dropping-particle" : "", "parse-names" : false, "suffix" : "" }, { "dropping-particle" : "", "family" : "Lee", "given" : "Wen-Hui", "non-dropping-particle" : "", "parse-names" : false, "suffix" : "" }, { "dropping-particle" : "", "family" : "Moser", "given" : "Hugo", "non-dropping-particle" : "", "parse-names" : false, "suffix" : "" }, { "dropping-particle" : "", "family" : "Valle", "given" : "David", "non-dropping-particle" : "", "parse-names" : false, "suffix" : "" }, { "dropping-particle" : "", "family" : "Gould", "given" : "Stephen J", "non-dropping-particle" : "", "parse-names" : false, "suffix" : "" } ], "container-title" : "Nature Genetics", "id" : "ITEM-1", "issue" : "3", "issued" : { "date-parts" : [ [ "1997" ] ] }, "page" : "385-388", "title" : "Isolation of the human PEX12 gene, mutated in group 3 of the peroxisome biogenesis disorders", "type" : "article-journal", "volume" : "15" }, "uris" : [ "http://www.mendeley.com/documents/?uuid=ed4ee132-05ef-4ca8-8f6e-163c77c3a312" ] } ], "mendeley" : { "formattedCitation" : "(Chang et al. 1997)", "plainTextFormattedCitation" : "(Chang et al. 1997)", "previouslyFormattedCitation" : "(Chang et al. 1997)" }, "properties" : { "noteIndex" : 0 }, "schema" : "https://github.com/citation-style-language/schema/raw/master/csl-citation.json" }</w:instrText>
            </w:r>
            <w:r>
              <w:rPr>
                <w:rFonts w:cs="Arial"/>
                <w:noProof/>
                <w:color w:val="000000" w:themeColor="text1"/>
              </w:rPr>
              <w:fldChar w:fldCharType="separate"/>
            </w:r>
            <w:r w:rsidRPr="008879A8">
              <w:rPr>
                <w:rFonts w:cs="Arial"/>
                <w:noProof/>
                <w:color w:val="000000" w:themeColor="text1"/>
              </w:rPr>
              <w:t>(Chang et al. 1997)</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Pex13p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Component of the docking complex of the importomer</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"0021-9525", "PMID" : "8858167", "abstract" : "We have identified an S. cerevisiae integral peroxisomal membrane protein of M of 42,705 (Pex13p) that is a component of the peroxisomal protein import apparatus. Pex13p's most striking feature is an src homology 3 (SH3) domain that interacts directly with yeast Pex5p (former Pas10p), the recognition factor for the COOH-terminal tripeptide signal sequence (PTS1), but not with Pex7p (former Pas7p), the recognition factor for the NH2-terminal nonapeptide signal (PTS2) of peroxisomal matrix proteins. Hence, Pex13p serves as peroxisomal membrane receptor for at least one of the two peroxisomal signal recognition factors. Cells deficient in Pex13p are unable to import peroxisomal matrix proteins containing PTS1 and, surprisingly, also those containing PTS2. Pex13p deficient cells retain membranes containing the peroxisomal membrane protein Pex11p (former Pmp27p), consistent with the existence of independent pathways for the integration of peroxisomal membrane proteins and for the translocation of peroxisomal matrix proteins.", "author" : [ { "dropping-particle" : "", "family" : "Erdmann", "given" : "R", "non-dropping-particle" : "", "parse-names" : false, "suffix" : "" }, { "dropping-particle" : "", "family" : "Blobel", "given" : "G", "non-dropping-particle" : "", "parse-names" : false, "suffix" : "" } ], "container-title" : "The Journal of cell biology", "id" : "ITEM-1", "issue" : "1", "issued" : { "date-parts" : [ [ "1996", "10" ] ] }, "page" : "111-21", "title" : "Identification of Pex13p a peroxisomal membrane receptor for the PTS1 recognition factor.", "type" : "article-journal", "volume" : "135" }, "uris" : [ "http://www.mendeley.com/documents/?uuid=cd851303-7fa9-4883-8525-03177d9b2d72" ] } ], "mendeley" : { "formattedCitation" : "(Erdmann &amp; Blobel 1996)", "plainTextFormattedCitation" : "(Erdmann &amp; Blobel 1996)", "previouslyFormattedCitation" : "(Erdmann &amp; Blobel 1996)"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(Erdmann &amp; Blobel 1996)</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Pex14p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Component of the docking complex of the importomer</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"10.1093/emboj/16.18.5491", "ISSN" : "0261-4189", "PMID" : "9312008", "abstract" : "To identify members of the translocation machinery for peroxisomal proteins, we made use of the two-hybrid system to establish a protein linkage map centered around Pex5p from Saccharomyces cerevisiae, the receptor for the C-terminal peroxisomal targeting signal (PTS1). Among the five interaction partners identified, Pex14p was found to be induced under conditions allowing peroxisome proliferation. Deletion of the corresponding gene resulted in the inability of yeast cells to grow on oleate as well as the absence of peroxisomal structures. The PEX14 gene product of approximately 38 kDa was biochemically and ultrastructurally demonstrated to be a peroxisomal membrane protein, despite the lack of a membrane-spanning domain. This protein was shown to interact with itself, with Pex13p and with both PTS receptors, Pex5p and Pex7p, indicating a central function for the import of peroxisomal matrix proteins, either as a docking protein or as a releasing factor at the organellar membrane.", "author" : [ { "dropping-particle" : "", "family" : "Brocard", "given" : "C", "non-dropping-particle" : "", "parse-names" : false, "suffix" : "" }, { "dropping-particle" : "", "family" : "Lametschwandtner", "given" : "G", "non-dropping-particle" : "", "parse-names" : false, "suffix" : "" }, { "dropping-particle" : "", "family" : "Koudelka", "given" : "R", "non-dropping-particle" : "", "parse-names" : false, "suffix" : "" }, { "dropping-particle" : "", "family" : "Hartig", "given" : "A", "non-dropping-particle" : "", "parse-names" : false, "suffix" : "" } ], "container-title" : "The EMBO journal", "id" : "ITEM-1", "issue" : "18", "issued" : { "date-parts" : [ [ "1997", "9", "15" ] ] }, "page" : "5491-500", "title" : "Pex14p is a member of the protein linkage map of Pex5p.", "type" : "article-journal", "volume" : "16" }, "uris" : [ "http://www.mendeley.com/documents/?uuid=5d7c1584-f126-47ed-9036-60c0da0d8539" ] } ], "mendeley" : { "formattedCitation" : "(Brocard et al. 1997)", "plainTextFormattedCitation" : "(Brocard et al. 1997)", "previouslyFormattedCitation" : "(Brocard et al. 1997)" }, "properties" : { "noteIndex" : 0 }, "schema" : "https://github.com/citation-style-language/schema/raw/master/csl-citation.json" }</w:instrText>
            </w:r>
            <w:r>
              <w:rPr>
                <w:rFonts w:cs="Arial"/>
                <w:noProof/>
                <w:color w:val="000000" w:themeColor="text1"/>
              </w:rPr>
              <w:fldChar w:fldCharType="separate"/>
            </w:r>
            <w:r w:rsidRPr="00DC5CDD">
              <w:rPr>
                <w:rFonts w:cs="Arial"/>
                <w:noProof/>
                <w:color w:val="000000" w:themeColor="text1"/>
              </w:rPr>
              <w:t>(Brocard et al. 1997)</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Pex15p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Membrane anchor for Pex6p</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"10.1093/emboj/16.24.7326", "ISSN" : "0261-4189", "PMID" : "9405362", "abstract" : "We have cloned PEX15 which is required for peroxisome biogenesis in Saccharomyces cerevisiae. pex15Delta cells are characterized by the cytosolic accumulation of peroxisomal matrix proteins containing a PTS1 or PTS2 import signal, whereas peroxisomal membrane proteins are present in peroxisomal remnants. PEX15 encodes a phosphorylated, integral peroxisomal membrane protein (Pex15p). Using multiple in vivo methods to determine the topology, Pex15p was found to be a tail-anchored type II (Ncyt-Clumen) peroxisomal membrane protein with a single transmembrane domain near its carboxy-terminus. Overexpression of Pex15p resulted in impaired peroxisome assembly, and caused profound proliferation of the endoplasmic reticulum (ER) membrane. The lumenal carboxy-terminal tail of Pex15p protrudes into the lumen of these ER membranes, as demonstrated by its O-glycosylation. Accumulation in the ER was also observed at an endogenous expression level when Pex15p was fused to the N-terminus of mature invertase. This resulted in core N-glycosylation of the hybrid protein. The lumenal C-terminal tail of Pex15p is essential for targeting to the peroxisomal membrane. Furthermore, the peroxisomal membrane targeting signal of Pex15p overlaps with an ER targeting signal on this protein. These results indicate that Pex15p may be targeted to peroxisomes via the ER, or to both organelles.", "author" : [ { "dropping-particle" : "", "family" : "Elgersma", "given" : "Y", "non-dropping-particle" : "", "parse-names" : false, "suffix" : "" }, { "dropping-particle" : "", "family" : "Kwast", "given" : "L", "non-dropping-particle" : "", "parse-names" : false, "suffix" : "" }, { "dropping-particle" : "", "family" : "Berg", "given" : "M", "non-dropping-particle" : "van den", "parse-names" : false, "suffix" : "" }, { "dropping-particle" : "", "family" : "Snyder", "given" : "W B", "non-dropping-particle" : "", "parse-names" : false, "suffix" : "" }, { "dropping-particle" : "", "family" : "Distel", "given" : "B", "non-dropping-particle" : "", "parse-names" : false, "suffix" : "" }, { "dropping-particle" : "", "family" : "Subramani", "given" : "S", "non-dropping-particle" : "", "parse-names" : false, "suffix" : "" }, { "dropping-particle" : "", "family" : "Tabak", "given" : "H F", "non-dropping-particle" : "", "parse-names" : false, "suffix" : "" } ], "container-title" : "The EMBO journal", "id" : "ITEM-1", "issue" : "24", "issued" : { "date-parts" : [ [ "1997", "12", "15" ] ] }, "page" : "7326-41", "title" : "Overexpression of Pex15p, a phosphorylated peroxisomal integral membrane protein required for peroxisome assembly in S.cerevisiae, causes proliferation of the endoplasmic reticulum membrane.", "type" : "article-journal", "volume" : "16" }, "uris" : [ "http://www.mendeley.com/documents/?uuid=875db339-fbef-4a21-b3f0-7a1ab4e274f2" ] } ], "mendeley" : { "formattedCitation" : "(Elgersma et al. 1997)", "plainTextFormattedCitation" : "(Elgersma et al. 1997)", "previouslyFormattedCitation" : "(Elgersma et al. 1997)"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(Elgersma et al. 1997)</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shd w:val="clear" w:color="auto" w:fill="FBE4D5" w:themeFill="accent2" w:themeFillTint="33"/>
            <w:vAlign w:val="center"/>
          </w:tcPr>
          <w:p w:rsidR="00712582" w:rsidRPr="00687BD2" w:rsidRDefault="00712582" w:rsidP="007D2911">
            <w:pPr>
              <w:spacing w:line="276" w:lineRule="auto"/>
              <w:jc w:val="center"/>
              <w:rPr>
                <w:rFonts w:cstheme="minorHAnsi"/>
              </w:rPr>
            </w:pPr>
            <w:r w:rsidRPr="00687BD2">
              <w:rPr>
                <w:rFonts w:cstheme="minorHAnsi"/>
                <w:color w:val="FF0000"/>
              </w:rPr>
              <w:t>Pex16p</w:t>
            </w:r>
          </w:p>
        </w:tc>
        <w:tc>
          <w:tcPr>
            <w:tcW w:w="2552"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 xml:space="preserve">PMP targeting and </w:t>
            </w:r>
            <w:r w:rsidRPr="00687BD2">
              <w:rPr>
                <w:rFonts w:cstheme="minorHAnsi"/>
                <w:iCs/>
              </w:rPr>
              <w:t xml:space="preserve">de novo </w:t>
            </w:r>
            <w:r w:rsidRPr="00687BD2">
              <w:rPr>
                <w:rFonts w:cstheme="minorHAnsi"/>
              </w:rPr>
              <w:t>synthesis</w:t>
            </w:r>
          </w:p>
        </w:tc>
        <w:tc>
          <w:tcPr>
            <w:tcW w:w="4111"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Recruitment of proteins to the peroxisomal membrane in human cells</w:t>
            </w:r>
          </w:p>
        </w:tc>
        <w:tc>
          <w:tcPr>
            <w:tcW w:w="1673" w:type="dxa"/>
            <w:shd w:val="clear" w:color="auto" w:fill="FBE4D5" w:themeFill="accent2" w:themeFillTint="33"/>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"0021-9525 (Print)", "PMID" : "9182661", "abstract" : "Pex mutants of the yeast Yarrowia lipolytica are defective in peroxisome assembly. The mutant strain pex16-1 lacks morphologically recognizable peroxisomes. Most peroxisomal proteins are mislocalized to a subcellular fraction enriched for cytosol in pex16 strains, but a subset of peroxisomal proteins is localized at, or near, wild-type levels to a fraction typically enriched for peroxisomes. The PEX16 gene was isolated by functional complementation of the pex16-1 strain and encodes a protein, Pex16p, of 391 amino acids (44,479 D). Pex16p has no known homologues. Pex16p is a peripheral protein located at the matrix face of the peroxisomal membrane. Substitution of the carboxylterminal tripeptide Ser-Thr-Leu, which is similar to the consensus sequence of peroxisomal targeting signal 1, does not affect targeting of Pex16p to peroxisomes. Pex16p is synthesized in wild-type cells grown in glucose-containing media, and its levels are modestly increased by growth of cells in oleic acid-containing medium. Overexpression of the PEX16 gene in oleic acid- grown Y. lipolytica leads to the appearance of a small number of enlarged peroxisomes, which contain the normal complement of peroxisomal proteins at levels approaching those of wild-type peroxisomes.", "author" : [ { "dropping-particle" : "", "family" : "Eitzen", "given" : "G A", "non-dropping-particle" : "", "parse-names" : false, "suffix" : "" }, { "dropping-particle" : "", "family" : "Szilard", "given" : "R K", "non-dropping-particle" : "", "parse-names" : false, "suffix" : "" }, { "dropping-particle" : "", "family" : "Rachubinski", "given" : "R A", "non-dropping-particle" : "", "parse-names" : false, "suffix" : "" } ], "container-title" : "The Journal of cell biology", "id" : "ITEM-1", "issue" : "6", "issued" : { "date-parts" : [ [ "1997", "6" ] ] }, "language" : "eng", "page" : "1265-1278", "publisher-place" : "UNITED STATES", "title" : "Enlarged peroxisomes are present in oleic acid-grown Yarrowia lipolytica overexpressing the PEX16 gene encoding an intraperoxisomal peripheral membrane peroxin.", "type" : "article-journal", "volume" : "137" }, "uris" : [ "http://www.mendeley.com/documents/?uuid=ac4583d1-5916-4292-b8f4-5132269e3baf" ] } ], "mendeley" : { "formattedCitation" : "(Eitzen et al. 1997)", "plainTextFormattedCitation" : "(Eitzen et al. 1997)", "previouslyFormattedCitation" : "(Eitzen et al. 1997)"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(Eitzen et al. 1997)</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Pex17p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bookmarkStart w:id="12" w:name="OLE_LINK11"/>
            <w:bookmarkStart w:id="13" w:name="OLE_LINK12"/>
            <w:r w:rsidRPr="00687BD2">
              <w:rPr>
                <w:rFonts w:cstheme="minorHAnsi"/>
              </w:rPr>
              <w:t>Matrix protein import</w:t>
            </w:r>
            <w:bookmarkEnd w:id="12"/>
            <w:bookmarkEnd w:id="13"/>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Component of the docking complex of the importomer</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"0021-9525", "PMID" : "9425153", "abstract" : "The Saccharomyces cerevisiae pex17-1 mutant was isolated from a screen to identify mutants defective in peroxisome biogenesis. pex17-1 and pex17 null mutants fail to import matrix proteins into peroxisomes via both PTS1- and PTS2-dependent pathways. The PEX17 gene (formerly PAS9; Albertini, M., P. Rehling, R. Erdmann, W. Girzalsky, J.A.K.W. Kiel, M. Veenhuis, and W.-H Kunau. 1997. Cell. 89:83-92) encodes a polypeptide of 199 amino acids with one predicted membrane spanning region and two putative coiled-coil structures. However, localization studies demonstrate that Pex17p is a peripheral membrane protein located at the surface of peroxisomes. Particulate structures containing the peroxisomal integral membrane proteins Pex3p and Pex11p are evident in pex17 mutant cells, indicating the existence of peroxisomal remnants (\"ghosts\"). This finding suggests that pex17 null mutant cells are not impaired in peroxisomal membrane biogenesis. Two-hybrid studies showed that Pex17p directly binds to Pex14p, the recently proposed point of convergence for the two peroxisomal targeting signal (PTS)-dependent import pathways, and indirectly to Pex5p, the PTS1 receptor. The latter interaction requires Pex14p, indicating the potential of these three peroxins to form a trimeric complex. This conclusion is supported by immunoprecipitation experiments showing that Pex14p and Pex17p coprecipitate with both PTS receptors in the absence of Pex13p. From these and other studies we conclude that Pex17p, in addition to Pex13p and Pex14p, is the third identified component of the peroxisomal translocation machinery.", "author" : [ { "dropping-particle" : "", "family" : "Huhse", "given" : "B", "non-dropping-particle" : "", "parse-names" : false, "suffix" : "" }, { "dropping-particle" : "", "family" : "Rehling", "given" : "P", "non-dropping-particle" : "", "parse-names" : false, "suffix" : "" }, { "dropping-particle" : "", "family" : "Albertini", "given" : "M", "non-dropping-particle" : "", "parse-names" : false, "suffix" : "" }, { "dropping-particle" : "", "family" : "Blank", "given" : "L", "non-dropping-particle" : "", "parse-names" : false, "suffix" : "" }, { "dropping-particle" : "", "family" : "Meller", "given" : "K", "non-dropping-particle" : "", "parse-names" : false, "suffix" : "" }, { "dropping-particle" : "", "family" : "Kunau", "given" : "W H", "non-dropping-particle" : "", "parse-names" : false, "suffix" : "" } ], "container-title" : "The Journal of cell biology", "id" : "ITEM-1", "issue" : "1", "issued" : { "date-parts" : [ [ "1998", "1", "12" ] ] }, "page" : "49-60", "title" : "Pex17p of Saccharomyces cerevisiae is a novel peroxin and component of the peroxisomal protein translocation machinery.", "type" : "article-journal", "volume" : "140" }, "uris" : [ "http://www.mendeley.com/documents/?uuid=bb387596-dbcf-4121-9b6d-6d8851b9fb4e" ] } ], "mendeley" : { "formattedCitation" : "(Huhse et al. 1998)", "plainTextFormattedCitation" : "(Huhse et al. 1998)", "previouslyFormattedCitation" : "(Huhse et al. 1998)"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(Huhse et al. 1998)</w:t>
            </w:r>
            <w:r>
              <w:rPr>
                <w:rFonts w:cs="Arial"/>
                <w:noProof/>
                <w:color w:val="000000" w:themeColor="text1"/>
              </w:rPr>
              <w:fldChar w:fldCharType="end"/>
            </w:r>
          </w:p>
        </w:tc>
      </w:tr>
    </w:tbl>
    <w:p w:rsidR="00712582" w:rsidRDefault="00712582" w:rsidP="00712582"/>
    <w:p w:rsidR="00712582" w:rsidRDefault="00712582" w:rsidP="00712582">
      <w:pPr>
        <w:rPr>
          <w:b/>
        </w:rPr>
      </w:pPr>
    </w:p>
    <w:bookmarkEnd w:id="10"/>
    <w:bookmarkEnd w:id="11"/>
    <w:p w:rsidR="00712582" w:rsidRDefault="00712582" w:rsidP="00712582">
      <w:pPr>
        <w:rPr>
          <w:rFonts w:asciiTheme="majorHAnsi" w:eastAsia="Cambria" w:hAnsiTheme="majorHAnsi" w:cs="Cambria"/>
          <w:b/>
          <w:color w:val="365F91"/>
          <w:sz w:val="36"/>
          <w:u w:val="single"/>
        </w:rPr>
      </w:pPr>
      <w:r>
        <w:br w:type="page"/>
      </w:r>
    </w:p>
    <w:tbl>
      <w:tblPr>
        <w:tblStyle w:val="GridTable1Light-Accent1"/>
        <w:tblpPr w:leftFromText="180" w:rightFromText="180" w:vertAnchor="page" w:horzAnchor="margin" w:tblpY="2881"/>
        <w:tblW w:w="9470" w:type="dxa"/>
        <w:tblLayout w:type="fixed"/>
        <w:tblLook w:val="00A0" w:firstRow="1" w:lastRow="0" w:firstColumn="1" w:lastColumn="0" w:noHBand="0" w:noVBand="0"/>
      </w:tblPr>
      <w:tblGrid>
        <w:gridCol w:w="1134"/>
        <w:gridCol w:w="2552"/>
        <w:gridCol w:w="4111"/>
        <w:gridCol w:w="1673"/>
      </w:tblGrid>
      <w:tr w:rsidR="00712582" w:rsidRPr="00D55243" w:rsidTr="007D29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40" w:lineRule="auto"/>
              <w:jc w:val="center"/>
              <w:rPr>
                <w:bCs w:val="0"/>
                <w:sz w:val="28"/>
              </w:rPr>
            </w:pPr>
            <w:r w:rsidRPr="00687BD2">
              <w:rPr>
                <w:sz w:val="28"/>
              </w:rPr>
              <w:lastRenderedPageBreak/>
              <w:t>Protein</w:t>
            </w:r>
          </w:p>
        </w:tc>
        <w:tc>
          <w:tcPr>
            <w:tcW w:w="2552" w:type="dxa"/>
            <w:vAlign w:val="center"/>
          </w:tcPr>
          <w:p w:rsidR="00712582" w:rsidRPr="00687BD2" w:rsidRDefault="00712582" w:rsidP="007D2911">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28"/>
              </w:rPr>
            </w:pPr>
            <w:r w:rsidRPr="00687BD2">
              <w:rPr>
                <w:sz w:val="28"/>
              </w:rPr>
              <w:t>General Function</w:t>
            </w:r>
          </w:p>
        </w:tc>
        <w:tc>
          <w:tcPr>
            <w:tcW w:w="4111" w:type="dxa"/>
            <w:vAlign w:val="center"/>
          </w:tcPr>
          <w:p w:rsidR="00712582" w:rsidRPr="00687BD2" w:rsidRDefault="00712582" w:rsidP="007D2911">
            <w:pPr>
              <w:spacing w:line="240" w:lineRule="auto"/>
              <w:jc w:val="center"/>
              <w:cnfStyle w:val="100000000000" w:firstRow="1" w:lastRow="0" w:firstColumn="0" w:lastColumn="0" w:oddVBand="0" w:evenVBand="0" w:oddHBand="0" w:evenHBand="0" w:firstRowFirstColumn="0" w:firstRowLastColumn="0" w:lastRowFirstColumn="0" w:lastRowLastColumn="0"/>
              <w:rPr>
                <w:sz w:val="28"/>
              </w:rPr>
            </w:pPr>
            <w:r w:rsidRPr="00687BD2">
              <w:rPr>
                <w:sz w:val="28"/>
              </w:rPr>
              <w:t>Molecular Function/Features</w:t>
            </w:r>
          </w:p>
        </w:tc>
        <w:tc>
          <w:tcPr>
            <w:tcW w:w="1673" w:type="dxa"/>
            <w:vAlign w:val="center"/>
          </w:tcPr>
          <w:p w:rsidR="00712582" w:rsidRPr="00687BD2" w:rsidRDefault="00712582" w:rsidP="007D2911">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color w:val="000000" w:themeColor="text1"/>
                <w:sz w:val="28"/>
              </w:rPr>
            </w:pPr>
            <w:r w:rsidRPr="00687BD2">
              <w:rPr>
                <w:rFonts w:cs="Arial"/>
                <w:color w:val="000000" w:themeColor="text1"/>
                <w:sz w:val="28"/>
              </w:rPr>
              <w:t>References</w:t>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Pex18p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bookmarkStart w:id="14" w:name="OLE_LINK13"/>
            <w:bookmarkStart w:id="15" w:name="OLE_LINK14"/>
            <w:r w:rsidRPr="00687BD2">
              <w:rPr>
                <w:rFonts w:cstheme="minorHAnsi"/>
              </w:rPr>
              <w:t>PTS2 co-receptor in yeast</w:t>
            </w:r>
            <w:bookmarkEnd w:id="14"/>
            <w:bookmarkEnd w:id="15"/>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"0021-9525 (Print)", "PMID" : "9864360", "abstract" : "We have identified ScPex18p and ScPex21p, two novel S. cerevisiae peroxins required for protein targeting via the PTS2 branch of peroxisomal biogenesis. Targeting by this pathway is known to involve the interaction of oligopeptide PTS2 signals with Pex7p, the PTS2 receptor. Pex7p function is conserved between yeasts and humans, with defects in the human protein causing rhizomelic chondrodysplasia punctata (RCDP), a severe, lethal peroxisome biogenesis disorder characterized by aberrant targeting of several PTS2 peroxisomal proteins, but uncertainty remains about the subcellular localization of this receptor. Previously, we have reported that ScPex7p resides predominantly in the peroxisomal matrix, suggesting that it may function as a highly unusual intraorganellar import receptor, and the data presented in this paper identify Pex18p and Pex21p as key components in the targeting of Pex7p to peroxisomes. They each interact specifically with Pex7p both in two-hybrid analyses and in vitro. In cells lacking both Pex18p and Pex21p, Pex7p remains cytosolic and PTS2 targeting is completely abolished. Pex18p and Pex21p are weakly homologous to each other and display partial functional redundancy, indicating that they constitute a two-member peroxin family specifically required for Pex7p and PTS2 targeting.", "author" : [ { "dropping-particle" : "", "family" : "Purdue", "given" : "P E", "non-dropping-particle" : "", "parse-names" : false, "suffix" : "" }, { "dropping-particle" : "", "family" : "Yang", "given" : "X", "non-dropping-particle" : "", "parse-names" : false, "suffix" : "" }, { "dropping-particle" : "", "family" : "Lazarow", "given" : "P B", "non-dropping-particle" : "", "parse-names" : false, "suffix" : "" } ], "container-title" : "The Journal of cell biology", "id" : "ITEM-1", "issue" : "7", "issued" : { "date-parts" : [ [ "1998", "12" ] ] }, "language" : "eng", "page" : "1859-1869", "publisher-place" : "UNITED STATES", "title" : "Pex18p and Pex21p, a novel pair of related peroxins essential for peroxisomal targeting by the PTS2 pathway.", "type" : "article-journal", "volume" : "143" }, "uris" : [ "http://www.mendeley.com/documents/?uuid=30ee58f7-ec53-48b1-b1c5-1d260dc7ef89" ] } ], "mendeley" : { "formattedCitation" : "(Purdue et al. 1998)", "plainTextFormattedCitation" : "(Purdue et al. 1998)", "previouslyFormattedCitation" : "(Purdue et al. 1998)"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(Purdue et al. 1998)</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Pex19p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 xml:space="preserve">PMPII targeting and </w:t>
            </w:r>
            <w:r w:rsidRPr="00687BD2">
              <w:rPr>
                <w:rFonts w:cstheme="minorHAnsi"/>
                <w:i/>
                <w:iCs/>
              </w:rPr>
              <w:t>de novo</w:t>
            </w:r>
            <w:r w:rsidRPr="00687BD2">
              <w:rPr>
                <w:rFonts w:cstheme="minorHAnsi"/>
                <w:iCs/>
              </w:rPr>
              <w:t xml:space="preserve"> </w:t>
            </w:r>
            <w:r w:rsidRPr="00687BD2">
              <w:rPr>
                <w:rFonts w:cstheme="minorHAnsi"/>
              </w:rPr>
              <w:t>synthesis</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PMPII chaperone and import receptor</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"0270-7306 (Print)", "PMID" : "9418908", "abstract" : "We report the identification and molecular characterization of Pex19p, an oleic acid-inducible, farnesylated protein of 39.7 kDa that is essential for peroxisome biogenesis in Saccharomyces cerevisiae. Cells lacking Pex19p are characterized by the absence of morphologically detectable peroxisomes and mislocalization of peroxisomal matrix proteins to the cytosol. The human HK33 gene product was identified as the putative human ortholog of Pex19p. Evidence is provided that farnesylation of Pex19p takes place at the cysteine of the C-terminal CKQQ amino acid sequence. Farnesylation of Pex19p was shown to be essential for the proper function of the protein in peroxisome biogenesis. Pex19p was shown to interact with Pex3p in vivo, and this interaction required farnesylation of Pex19p.", "author" : [ { "dropping-particle" : "", "family" : "Gotte", "given" : "K", "non-dropping-particle" : "", "parse-names" : false, "suffix" : "" }, { "dropping-particle" : "", "family" : "Girzalsky", "given" : "W", "non-dropping-particle" : "", "parse-names" : false, "suffix" : "" }, { "dropping-particle" : "", "family" : "Linkert", "given" : "M", "non-dropping-particle" : "", "parse-names" : false, "suffix" : "" }, { "dropping-particle" : "", "family" : "Baumgart", "given" : "E", "non-dropping-particle" : "", "parse-names" : false, "suffix" : "" }, { "dropping-particle" : "", "family" : "Kammerer", "given" : "S", "non-dropping-particle" : "", "parse-names" : false, "suffix" : "" }, { "dropping-particle" : "", "family" : "Kunau", "given" : "W H", "non-dropping-particle" : "", "parse-names" : false, "suffix" : "" }, { "dropping-particle" : "", "family" : "Erdmann", "given" : "R", "non-dropping-particle" : "", "parse-names" : false, "suffix" : "" } ], "container-title" : "Molecular and cellular biology", "id" : "ITEM-1", "issue" : "1", "issued" : { "date-parts" : [ [ "1998", "1" ] ] }, "language" : "eng", "page" : "616-628", "publisher-place" : "UNITED STATES", "title" : "Pex19p, a farnesylated protein essential for peroxisome biogenesis.", "type" : "article-journal", "volume" : "18" }, "uris" : [ "http://www.mendeley.com/documents/?uuid=9fe8555b-5b9f-49f3-8d28-fce4be70fc4a" ] } ], "mendeley" : { "formattedCitation" : "(Gotte et al. 1998)", "plainTextFormattedCitation" : "(Gotte et al. 1998)", "previouslyFormattedCitation" : "(Gotte et al. 1998)"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(Gotte et al. 1998)</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shd w:val="clear" w:color="auto" w:fill="FBE4D5" w:themeFill="accent2" w:themeFillTint="33"/>
            <w:vAlign w:val="center"/>
          </w:tcPr>
          <w:p w:rsidR="00712582" w:rsidRPr="00687BD2" w:rsidRDefault="00712582" w:rsidP="007D2911">
            <w:pPr>
              <w:spacing w:line="276" w:lineRule="auto"/>
              <w:jc w:val="center"/>
              <w:rPr>
                <w:rFonts w:cstheme="minorHAnsi"/>
              </w:rPr>
            </w:pPr>
            <w:r w:rsidRPr="00687BD2">
              <w:rPr>
                <w:rFonts w:cstheme="minorHAnsi"/>
                <w:color w:val="FF0000"/>
              </w:rPr>
              <w:t>Pex20p</w:t>
            </w:r>
          </w:p>
        </w:tc>
        <w:tc>
          <w:tcPr>
            <w:tcW w:w="2552"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PTS2 co-receptor in most fungi</w:t>
            </w:r>
          </w:p>
        </w:tc>
        <w:tc>
          <w:tcPr>
            <w:tcW w:w="1673" w:type="dxa"/>
            <w:shd w:val="clear" w:color="auto" w:fill="FBE4D5" w:themeFill="accent2" w:themeFillTint="33"/>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"0021-9525 (Print)", "PMID" : "9679140", "abstract" : "Pex mutants are defective in peroxisome assembly. In the pex20-1 mutant strain of the yeast Yarrowia lipolytica, the peroxisomal matrix protein thiolase is mislocalized exclusively to the cytosol, whereas the import of other peroxisomal proteins is unaffected. The PEX20 gene was isolated by functional complementation of the pex20-1 strain and encodes a protein, Pex20p, of 424 amino acids (47,274 D). Despite its role in the peroxisomal import of thiolase, which is targeted by an amino-terminal peroxisomal targeting signal-2 (PTS2), Pex20p does not exhibit homology to Pex7p, which acts as the PTS2 receptor. Pex20p is mostly cytosolic, whereas 4-8% is associated with high-speed (200,000 g) pelletable peroxisomes. In the wild-type strain, all newly synthesized thiolase is associated with Pex20p in a heterotetrameric complex composed of two polypeptide chains of each protein. This association is independent of PTS2. Pex20p is required for both the oligomerization of thiolase in the cytosol and its targeting to the peroxisome. Our data suggest that monomeric Pex20p binds newly synthesized monomeric thiolase in the cytosol and promotes the formation of a heterotetrameric complex of these two proteins, which could further bind to the peroxisomal membrane. Translocation of the thiolase homodimer into the peroxisomal matrix would release Pex20p monomers back to the cytosol, thereby permitting a new cycle of binding-oligomerization-targeting-release for Pex20p and thiolase.", "author" : [ { "dropping-particle" : "", "family" : "Titorenko", "given" : "V I", "non-dropping-particle" : "", "parse-names" : false, "suffix" : "" }, { "dropping-particle" : "", "family" : "Smith", "given" : "J J", "non-dropping-particle" : "", "parse-names" : false, "suffix" : "" }, { "dropping-particle" : "", "family" : "Szilard", "given" : "R K", "non-dropping-particle" : "", "parse-names" : false, "suffix" : "" }, { "dropping-particle" : "", "family" : "Rachubinski", "given" : "R A", "non-dropping-particle" : "", "parse-names" : false, "suffix" : "" } ], "container-title" : "The Journal of cell biology", "id" : "ITEM-1", "issue" : "2", "issued" : { "date-parts" : [ [ "1998", "7" ] ] }, "language" : "eng", "page" : "403-420", "publisher-place" : "UNITED STATES", "title" : "Pex20p of the yeast Yarrowia lipolytica is required for the oligomerization of thiolase in the cytosol and for its targeting to the peroxisome.", "type" : "article-journal", "volume" : "142" }, "uris" : [ "http://www.mendeley.com/documents/?uuid=4db3dfc9-2791-4d6b-812d-2f3317d8edb0" ] } ], "mendeley" : { "formattedCitation" : "(Titorenko et al. 1998)", "plainTextFormattedCitation" : "(Titorenko et al. 1998)", "previouslyFormattedCitation" : "(Titorenko et al. 1998)"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(Titorenko et al. 1998)</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Pex21p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PTS2 co-receptor in yeast</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"0021-9525 (Print)", "PMID" : "9864360", "abstract" : "We have identified ScPex18p and ScPex21p, two novel S. cerevisiae peroxins required for protein targeting via the PTS2 branch of peroxisomal biogenesis. Targeting by this pathway is known to involve the interaction of oligopeptide PTS2 signals with Pex7p, the PTS2 receptor. Pex7p function is conserved between yeasts and humans, with defects in the human protein causing rhizomelic chondrodysplasia punctata (RCDP), a severe, lethal peroxisome biogenesis disorder characterized by aberrant targeting of several PTS2 peroxisomal proteins, but uncertainty remains about the subcellular localization of this receptor. Previously, we have reported that ScPex7p resides predominantly in the peroxisomal matrix, suggesting that it may function as a highly unusual intraorganellar import receptor, and the data presented in this paper identify Pex18p and Pex21p as key components in the targeting of Pex7p to peroxisomes. They each interact specifically with Pex7p both in two-hybrid analyses and in vitro. In cells lacking both Pex18p and Pex21p, Pex7p remains cytosolic and PTS2 targeting is completely abolished. Pex18p and Pex21p are weakly homologous to each other and display partial functional redundancy, indicating that they constitute a two-member peroxin family specifically required for Pex7p and PTS2 targeting.", "author" : [ { "dropping-particle" : "", "family" : "Purdue", "given" : "P E", "non-dropping-particle" : "", "parse-names" : false, "suffix" : "" }, { "dropping-particle" : "", "family" : "Yang", "given" : "X", "non-dropping-particle" : "", "parse-names" : false, "suffix" : "" }, { "dropping-particle" : "", "family" : "Lazarow", "given" : "P B", "non-dropping-particle" : "", "parse-names" : false, "suffix" : "" } ], "container-title" : "The Journal of cell biology", "id" : "ITEM-1", "issue" : "7", "issued" : { "date-parts" : [ [ "1998", "12" ] ] }, "language" : "eng", "page" : "1859-1869", "publisher-place" : "UNITED STATES", "title" : "Pex18p and Pex21p, a novel pair of related peroxins essential for peroxisomal targeting by the PTS2 pathway.", "type" : "article-journal", "volume" : "143" }, "uris" : [ "http://www.mendeley.com/documents/?uuid=30ee58f7-ec53-48b1-b1c5-1d260dc7ef89" ] } ], "mendeley" : { "formattedCitation" : "(Purdue et al. 1998)", "plainTextFormattedCitation" : "(Purdue et al. 1998)", "previouslyFormattedCitation" : "(Purdue et al. 1998)"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(Purdue et al. 1998)</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Pex22p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bookmarkStart w:id="16" w:name="OLE_LINK19"/>
            <w:bookmarkStart w:id="17" w:name="OLE_LINK20"/>
            <w:bookmarkStart w:id="18" w:name="OLE_LINK21"/>
            <w:r w:rsidRPr="00687BD2">
              <w:rPr>
                <w:rFonts w:cstheme="minorHAnsi"/>
              </w:rPr>
              <w:t>Matrix protein import</w:t>
            </w:r>
            <w:bookmarkEnd w:id="16"/>
            <w:bookmarkEnd w:id="17"/>
            <w:bookmarkEnd w:id="18"/>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Membrane anchor for Pex4p</w:t>
            </w: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"0021-9525 (Print)", "PMID" : "10402463", "abstract" : "We isolated a Pichia pastoris mutant that was unable to grow on the peroxisome-requiring media, methanol and oleate. Cloning the gene by complementation revealed that the encoded protein, Pex22p, is a new peroxin. A Deltapex22 strain does not grow on methanol or oleate and is unable to import peroxisomal matrix proteins. However, this strain targets peroxisomal membrane proteins to membranes, most likely peroxisomal remnants, detectable by fluorescence and electron microscopy. Pex22p, composed of 187 amino acids, is an integral peroxisomal membrane protein with its NH2 terminus in the matrix and its COOH terminus in the cytosol. It contains a 25-amino acid peroxisome membrane-targeting signal at its NH2 terminus. Pex22p interacts with the ubiquitin-conjugating enzyme Pex4p, a peripheral peroxisomal membrane protein, in vivo, and in a yeast two-hybrid experiment. Pex22p is required for the peroxisomal localization of Pex4p and in strains lacking Pex22p, the Pex4p is cytosolic and unstable. Therefore, Pex22p anchors Pex4p at the peroxisomal membrane. Strains that do not express Pex4p or Pex22p have similar phenotypes and lack Pex5p, suggesting that Pex4p and Pex22p act at the same step in peroxisome biogenesis. The Saccharomyces cerevisiae hypothetical protein, Yaf5p, is the functional homologue of P. pastoris Pex22p.", "author" : [ { "dropping-particle" : "", "family" : "Koller", "given" : "A", "non-dropping-particle" : "", "parse-names" : false, "suffix" : "" }, { "dropping-particle" : "", "family" : "Snyder", "given" : "W B", "non-dropping-particle" : "", "parse-names" : false, "suffix" : "" }, { "dropping-particle" : "", "family" : "Faber", "given" : "K N", "non-dropping-particle" : "", "parse-names" : false, "suffix" : "" }, { "dropping-particle" : "", "family" : "Wenzel", "given" : "T J", "non-dropping-particle" : "", "parse-names" : false, "suffix" : "" }, { "dropping-particle" : "", "family" : "Rangell", "given" : "L", "non-dropping-particle" : "", "parse-names" : false, "suffix" : "" }, { "dropping-particle" : "", "family" : "Keller", "given" : "G A", "non-dropping-particle" : "", "parse-names" : false, "suffix" : "" }, { "dropping-particle" : "", "family" : "Subramani", "given" : "S", "non-dropping-particle" : "", "parse-names" : false, "suffix" : "" } ], "container-title" : "The Journal of cell biology", "id" : "ITEM-1", "issue" : "1", "issued" : { "date-parts" : [ [ "1999", "7" ] ] }, "language" : "eng", "page" : "99-112", "publisher-place" : "UNITED STATES", "title" : "Pex22p of Pichia pastoris, essential for peroxisomal matrix protein import, anchors the ubiquitin-conjugating enzyme, Pex4p, on the peroxisomal membrane.", "type" : "article-journal", "volume" : "146" }, "uris" : [ "http://www.mendeley.com/documents/?uuid=13441817-be2e-4c78-9edc-a40a8608b97b" ] } ], "mendeley" : { "formattedCitation" : "(Koller et al. 1999)", "plainTextFormattedCitation" : "(Koller et al. 1999)", "previouslyFormattedCitation" : "(Koller et al. 1999)"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(Koller et al. 1999)</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shd w:val="clear" w:color="auto" w:fill="FBE4D5" w:themeFill="accent2" w:themeFillTint="33"/>
            <w:vAlign w:val="center"/>
          </w:tcPr>
          <w:p w:rsidR="00712582" w:rsidRPr="00687BD2" w:rsidRDefault="00712582" w:rsidP="007D2911">
            <w:pPr>
              <w:spacing w:line="276" w:lineRule="auto"/>
              <w:jc w:val="center"/>
              <w:rPr>
                <w:rFonts w:cstheme="minorHAnsi"/>
                <w:color w:val="FF0000"/>
              </w:rPr>
            </w:pPr>
            <w:r w:rsidRPr="00687BD2">
              <w:rPr>
                <w:rFonts w:cstheme="minorHAnsi"/>
                <w:color w:val="FF0000"/>
              </w:rPr>
              <w:t>Pex23p</w:t>
            </w:r>
          </w:p>
        </w:tc>
        <w:tc>
          <w:tcPr>
            <w:tcW w:w="2552"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 xml:space="preserve">Matrix protein import in </w:t>
            </w:r>
            <w:r w:rsidRPr="00687BD2">
              <w:rPr>
                <w:rFonts w:cstheme="minorHAnsi"/>
                <w:i/>
              </w:rPr>
              <w:t>Yarrowia Lipolytica</w:t>
            </w:r>
          </w:p>
        </w:tc>
        <w:tc>
          <w:tcPr>
            <w:tcW w:w="1673" w:type="dxa"/>
            <w:shd w:val="clear" w:color="auto" w:fill="FBE4D5" w:themeFill="accent2" w:themeFillTint="33"/>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"ISSN" : "1059-1524 (Print)", "PMID" : "10637297", "abstract" : "pex mutants are defective in peroxisome assembly. The mutant strain pex23-1 of the yeast Yarrowia lipolytica lacks morphologically recognizable peroxisomes and mislocalizes all peroxisomal matrix proteins investigated preferentially to the cytosol. pex23 strains accumulate vesicular structures containing both peroxisomal matrix and membrane proteins. The PEX23 gene was isolated by functional complementation of the pex23-1 strain and encodes a protein, Pex23p, of 418 amino acids (47,588 Da). Pex23p exhibits high sequence similarity to two hypothetical proteins of the yeast Saccharomyces cerevisiae. Pex23p is an integral membrane protein of peroxisomes that is completely, or nearly completely, sequestered from the cytosol. Pex23p is detected at low levels in cells grown in medium containing glucose, and its levels are significantly increased by growth in medium containing oleic acid, the metabolism of which requires intact peroxisomes.", "author" : [ { "dropping-particle" : "", "family" : "Brown", "given" : "T W", "non-dropping-particle" : "", "parse-names" : false, "suffix" : "" }, { "dropping-particle" : "", "family" : "Titorenko", "given" : "V I", "non-dropping-particle" : "", "parse-names" : false, "suffix" : "" }, { "dropping-particle" : "", "family" : "Rachubinski", "given" : "R A", "non-dropping-particle" : "", "parse-names" : false, "suffix" : "" } ], "container-title" : "Molecular biology of the cell", "id" : "ITEM-1", "issue" : "1", "issued" : { "date-parts" : [ [ "2000", "1" ] ] }, "language" : "eng", "page" : "141-152", "publisher-place" : "UNITED STATES", "title" : "Mutants of the Yarrowia lipolytica PEX23 gene encoding an integral peroxisomal membrane peroxin mislocalize matrix proteins and accumulate vesicles containing peroxisomal matrix and membrane proteins.", "type" : "article-journal", "volume" : "11" }, "uris" : [ "http://www.mendeley.com/documents/?uuid=34abbca9-486b-4496-ae54-db9ffaf4f4fd" ] } ], "mendeley" : { "formattedCitation" : "(Brown et al. 2000)", "plainTextFormattedCitation" : "(Brown et al. 2000)", "previouslyFormattedCitation" : "(Brown et al. 2000)"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(Brown et al. 2000)</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shd w:val="clear" w:color="auto" w:fill="FBE4D5" w:themeFill="accent2" w:themeFillTint="33"/>
            <w:vAlign w:val="center"/>
          </w:tcPr>
          <w:p w:rsidR="00712582" w:rsidRPr="00687BD2" w:rsidRDefault="00712582" w:rsidP="007D2911">
            <w:pPr>
              <w:spacing w:line="276" w:lineRule="auto"/>
              <w:jc w:val="center"/>
              <w:rPr>
                <w:rFonts w:cstheme="minorHAnsi"/>
                <w:color w:val="FF0000"/>
              </w:rPr>
            </w:pPr>
            <w:r w:rsidRPr="00687BD2">
              <w:rPr>
                <w:rFonts w:cstheme="minorHAnsi"/>
                <w:color w:val="FF0000"/>
              </w:rPr>
              <w:t>Pex24p</w:t>
            </w:r>
          </w:p>
        </w:tc>
        <w:tc>
          <w:tcPr>
            <w:tcW w:w="2552"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4111"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 xml:space="preserve">Required for peroxisome assembly in </w:t>
            </w:r>
            <w:r w:rsidRPr="00687BD2">
              <w:rPr>
                <w:rFonts w:cstheme="minorHAnsi"/>
                <w:i/>
              </w:rPr>
              <w:t>Yarrowia lipolytica</w:t>
            </w:r>
          </w:p>
        </w:tc>
        <w:tc>
          <w:tcPr>
            <w:tcW w:w="1673" w:type="dxa"/>
            <w:shd w:val="clear" w:color="auto" w:fill="FBE4D5" w:themeFill="accent2" w:themeFillTint="33"/>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"10.1091/mbc.E02-02-0117", "ISSN" : "1059-1524 (Print)", "PMID" : "12181338", "abstract" : "Peroxins are proteins required for peroxisome assembly and are encoded by the PEX genes. Functional complementation of the oleic acid-nonutilizing strain mut1-1 of the yeast Yarrowia lipolytica has identified the novel gene, PEX24. PEX24 encodes Pex24p, a protein of 550 amino acids (61,100 Da). Pex24p is an integral membrane protein of peroxisomes that exhibits high sequence homology to two hypothetical proteins encoded by the open reading frames YHR150W and YDR479C of the Saccharomyces cerevisiae genome. Pex24p is detectable in wild-type cells grown in glucose-containing medium, and its levels are significantly increased by incubation of cells in oleic acid-containing medium, the metabolism of which requires intact peroxisomes. pex24 mutants are compromised in the targeting of both matrix and membrane proteins to peroxisomes. Although pex24 mutants fail to assemble functional peroxisomes, they do harbor membrane structures that contain subsets of peroxisomal proteins.", "author" : [ { "dropping-particle" : "", "family" : "Tam", "given" : "Yuen Yi C", "non-dropping-particle" : "", "parse-names" : false, "suffix" : "" }, { "dropping-particle" : "", "family" : "Rachubinski", "given" : "Richard A", "non-dropping-particle" : "", "parse-names" : false, "suffix" : "" } ], "container-title" : "Molecular biology of the cell", "id" : "ITEM-1", "issue" : "8", "issued" : { "date-parts" : [ [ "2002", "8" ] ] }, "language" : "eng", "page" : "2681-2691", "publisher-place" : "United States", "title" : "Yarrowia lipolytica cells mutant for the PEX24 gene encoding a peroxisomal membrane peroxin mislocalize peroxisomal proteins and accumulate membrane structures containing both peroxisomal matrix and membrane proteins.", "type" : "article-journal", "volume" : "13" }, "uris" : [ "http://www.mendeley.com/documents/?uuid=1e18e662-de81-47b1-b01f-4a816ab63882" ] } ], "mendeley" : { "formattedCitation" : "(Tam &amp; Rachubinski 2002)", "plainTextFormattedCitation" : "(Tam &amp; Rachubinski 2002)", "previouslyFormattedCitation" : "(Tam &amp; Rachubinski 2002)"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(Tam &amp; Rachubinski 2002)</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Pex25p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Regulation of peroxisome size and number</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"10.1091/mbc.E03-03-0153", "ISSN" : "1059-1524", "PMID" : "14517338", "abstract" : "We describe the isolation and characterization of a homologous pair of proteins, Pex25p (YPL112c) and Pex27p (YOR193w), whose C-termini are similar to the entire Pex11p. All three proteins localize to the peroxisomal membrane and are likely to form homo-oligomers. Deletion of any of the three genes resulted in enlarged peroxisomes as revealed by fluorescence and electron microscopy. The partial growth defect on fatty acids of a pex25delta mutant was not exacerbated by the additional deletion of PEX27; however, when PEX11 was deleted on top of that, growth was abolished on all fatty acids. Moreover, a severe peroxisomal protein import defect was observed in the pex11deltapex25deltapex27delta triple mutant strain. This import defect was also observed when cells were grown on ethanol-containing medium, where peroxisomes are not required, suggesting that the function of the proteins in peroxisome biogenesis exceeds their role in proliferation. When Pex25p was overexpressed in the triple mutant strain, growth on oleic acid was completely restored and a massive proliferation of laminar membranes and peroxisomes was observed. Our data demonstrate that Pex11p, Pex25p, and Pex27p build a family of proteins whose members are required for peroxisome biogenesis and play a role in the regulation of peroxisome size and number.", "author" : [ { "dropping-particle" : "", "family" : "Rottensteiner", "given" : "Hanspeter", "non-dropping-particle" : "", "parse-names" : false, "suffix" : "" }, { "dropping-particle" : "", "family" : "Stein", "given" : "Katharina", "non-dropping-particle" : "", "parse-names" : false, "suffix" : "" }, { "dropping-particle" : "", "family" : "Sonnenhol", "given" : "Eike", "non-dropping-particle" : "", "parse-names" : false, "suffix" : "" }, { "dropping-particle" : "", "family" : "Erdmann", "given" : "Ralf", "non-dropping-particle" : "", "parse-names" : false, "suffix" : "" } ], "container-title" : "Molecular biology of the cell", "id" : "ITEM-1", "issue" : "10", "issued" : { "date-parts" : [ [ "2003", "10" ] ] }, "page" : "4316-28", "title" : "Conserved function of pex11p and the novel pex25p and pex27p in peroxisome biogenesis.", "type" : "article-journal", "volume" : "14" }, "uris" : [ "http://www.mendeley.com/documents/?uuid=246543f3-7c52-4e03-a092-f5f4f7a5d170" ] } ], "mendeley" : { "formattedCitation" : "(Rottensteiner et al. 2003)", "plainTextFormattedCitation" : "(Rottensteiner et al. 2003)", "previouslyFormattedCitation" : "(Rottensteiner et al. 2003)"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(Rottensteiner et al. 2003)</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shd w:val="clear" w:color="auto" w:fill="FBE4D5" w:themeFill="accent2" w:themeFillTint="33"/>
            <w:vAlign w:val="center"/>
          </w:tcPr>
          <w:p w:rsidR="00712582" w:rsidRPr="00687BD2" w:rsidRDefault="00712582" w:rsidP="007D2911">
            <w:pPr>
              <w:spacing w:line="276" w:lineRule="auto"/>
              <w:jc w:val="center"/>
              <w:rPr>
                <w:rFonts w:cstheme="minorHAnsi"/>
              </w:rPr>
            </w:pPr>
            <w:r w:rsidRPr="00687BD2">
              <w:rPr>
                <w:rFonts w:cstheme="minorHAnsi"/>
                <w:color w:val="FF0000"/>
              </w:rPr>
              <w:t>Pex26p</w:t>
            </w:r>
          </w:p>
        </w:tc>
        <w:tc>
          <w:tcPr>
            <w:tcW w:w="2552"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Matrix protein import</w:t>
            </w:r>
          </w:p>
        </w:tc>
        <w:tc>
          <w:tcPr>
            <w:tcW w:w="4111"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Membrane anchor for Pex6p in Human cells</w:t>
            </w:r>
          </w:p>
        </w:tc>
        <w:tc>
          <w:tcPr>
            <w:tcW w:w="1673" w:type="dxa"/>
            <w:shd w:val="clear" w:color="auto" w:fill="FBE4D5" w:themeFill="accent2" w:themeFillTint="33"/>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"10.1038/ncb982", "ISSN" : "1465-7392 (Print)", "PMID" : "12717447", "abstract" : "Peroxisomes are ubiquitous organelles with a single membrane that contain over 50 different enzymes that catalyse various metabolic pathways, including beta-oxidation and lipid synthesis. Peroxisome biogenesis disorders (PBDs), such as Zellweger syndrome and neonatal adrenoleukodystrophy, are fatal genetic diseases that are autosomal recessive. Among the PBDs of the 12 complementation groups (CGs), 11 associated PEX genes have been isolated. Accordingly, only the PBD pathogenic gene for CG8 (also called CG-A) remains unidentified. Here we have isolated human PEX26 encoding a type II peroxisomal membrane protein of relative molecular mass 34,000 (M(r) 34K) by using ZP167 cells, a Chinese hamster ovary (CHO) mutant cell line. Expression of PEX26 restores peroxisomal protein import in the fibroblasts of an individual with PBD of CG8. This individual possesses a homozygous, inactivating pathogenic point mutation, Arg98Trp, in Pex26. Pex6 and Pex1 of the AAA ATPase family co-immunoprecipitate with Pex26. Epitope-tagged Pex6 and Pex1 are discernible as puncta in normal CHO-K1 cells, but not in PEX26-defective cells. PEX26 expression in ZP167 cells re-establishes colocalization of Pex6 and Pex1 with Pex26, in a Pex6-dependent manner. Thus, Pex26 recruits Pex6-Pex1 complexes to peroxisomes.", "author" : [ { "dropping-particle" : "", "family" : "Matsumoto", "given" : "Naomi", "non-dropping-particle" : "", "parse-names" : false, "suffix" : "" }, { "dropping-particle" : "", "family" : "Tamura", "given" : "Shigehiko", "non-dropping-particle" : "", "parse-names" : false, "suffix" : "" }, { "dropping-particle" : "", "family" : "Fujiki", "given" : "Yukio", "non-dropping-particle" : "", "parse-names" : false, "suffix" : "" } ], "container-title" : "Nature cell biology", "id" : "ITEM-1", "issue" : "5", "issued" : { "date-parts" : [ [ "2003", "5" ] ] }, "language" : "eng", "page" : "454-460", "publisher-place" : "England", "title" : "The pathogenic peroxin Pex26p recruits the Pex1p-Pex6p AAA ATPase complexes to peroxisomes.", "type" : "article-journal", "volume" : "5" }, "uris" : [ "http://www.mendeley.com/documents/?uuid=7309cd20-be3b-4cb2-8835-521fb92169ba" ] } ], "mendeley" : { "formattedCitation" : "(Matsumoto, Tamura &amp; Fujiki 2003)", "plainTextFormattedCitation" : "(Matsumoto, Tamura &amp; Fujiki 2003)", "previouslyFormattedCitation" : "(Matsumoto, Tamura &amp; Fujiki 2003)"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(Matsumoto, Tamura &amp; Fujiki 2003)</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Pex27p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Regulation of peroxisome size and number</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"10.1091/mbc.E03-03-0153", "ISSN" : "1059-1524", "PMID" : "14517338", "abstract" : "We describe the isolation and characterization of a homologous pair of proteins, Pex25p (YPL112c) and Pex27p (YOR193w), whose C-termini are similar to the entire Pex11p. All three proteins localize to the peroxisomal membrane and are likely to form homo-oligomers. Deletion of any of the three genes resulted in enlarged peroxisomes as revealed by fluorescence and electron microscopy. The partial growth defect on fatty acids of a pex25delta mutant was not exacerbated by the additional deletion of PEX27; however, when PEX11 was deleted on top of that, growth was abolished on all fatty acids. Moreover, a severe peroxisomal protein import defect was observed in the pex11deltapex25deltapex27delta triple mutant strain. This import defect was also observed when cells were grown on ethanol-containing medium, where peroxisomes are not required, suggesting that the function of the proteins in peroxisome biogenesis exceeds their role in proliferation. When Pex25p was overexpressed in the triple mutant strain, growth on oleic acid was completely restored and a massive proliferation of laminar membranes and peroxisomes was observed. Our data demonstrate that Pex11p, Pex25p, and Pex27p build a family of proteins whose members are required for peroxisome biogenesis and play a role in the regulation of peroxisome size and number.", "author" : [ { "dropping-particle" : "", "family" : "Rottensteiner", "given" : "Hanspeter", "non-dropping-particle" : "", "parse-names" : false, "suffix" : "" }, { "dropping-particle" : "", "family" : "Stein", "given" : "Katharina", "non-dropping-particle" : "", "parse-names" : false, "suffix" : "" }, { "dropping-particle" : "", "family" : "Sonnenhol", "given" : "Eike", "non-dropping-particle" : "", "parse-names" : false, "suffix" : "" }, { "dropping-particle" : "", "family" : "Erdmann", "given" : "Ralf", "non-dropping-particle" : "", "parse-names" : false, "suffix" : "" } ], "container-title" : "Molecular biology of the cell", "id" : "ITEM-1", "issue" : "10", "issued" : { "date-parts" : [ [ "2003", "10" ] ] }, "page" : "4316-28", "title" : "Conserved function of pex11p and the novel pex25p and pex27p in peroxisome biogenesis.", "type" : "article-journal", "volume" : "14" }, "uris" : [ "http://www.mendeley.com/documents/?uuid=246543f3-7c52-4e03-a092-f5f4f7a5d170" ] } ], "mendeley" : { "formattedCitation" : "(Rottensteiner et al. 2003)", "plainTextFormattedCitation" : "(Rottensteiner et al. 2003)", "previouslyFormattedCitation" : "(Rottensteiner et al. 2003)" }, "properties" : { "noteIndex" : 0 }, "schema" : "https://github.com/citation-style-language/schema/raw/master/csl-citation.json" }</w:instrText>
            </w:r>
            <w:r>
              <w:rPr>
                <w:rFonts w:cs="Arial"/>
                <w:noProof/>
                <w:color w:val="000000" w:themeColor="text1"/>
              </w:rPr>
              <w:fldChar w:fldCharType="separate"/>
            </w:r>
            <w:r w:rsidRPr="00BC6E2C">
              <w:rPr>
                <w:rFonts w:cs="Arial"/>
                <w:noProof/>
                <w:color w:val="000000" w:themeColor="text1"/>
              </w:rPr>
              <w:t>(Rottensteiner et al. 2003)</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Pex28p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Regulation of peroxisome size and number</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fldChar w:fldCharType="begin" w:fldLock="1"/>
            </w:r>
            <w:r>
              <w:rPr>
                <w:rFonts w:cs="Arial"/>
                <w:color w:val="000000" w:themeColor="text1"/>
              </w:rPr>
              <w:instrText>ADDIN CSL_CITATION { "citationItems" : [ { "id" : "ITEM-1", "itemData" : { "DOI" : "10.1083/jcb.200210130", "ISSN" : "0021-9525 (Print)", "PMID" : "12707309", "abstract" : "The peroxin Pex24p of the yeast Yarrowia lipolytica exhibits high sequence similarity to two hypothetical proteins, Yhr150p and Ydr479p, encoded by the Saccharomyces cerevisiae genome. Like YlPex24p, both Yhr150p and Ydr479p have been shown to be integral to the peroxisomal membrane, but unlike YlPex24p, their levels of synthesis are not increased upon a shift of cells from glucose- to oleic acid-containing medium. Peroxisomes of cells deleted for either or both of the YHR150w and YDR479c genes are increased in number, exhibit extensive clustering, are smaller in area than peroxisomes of wild-type cells, and often exhibit membrane thickening between adjacent peroxisomes in a cluster. Peroxisomes isolated from cells deleted for both genes have a decreased buoyant density compared with peroxisomes isolated from wild-type cells and still exhibit clustering and peroxisomal membrane thickening. Overexpression of the genes PEX25 or VPS1, but not the gene PEX11, restored the wild-type phenotype to cells deleted for one or both of the YHR150w and YDR479c genes. Together, our data suggest a role for Yhr150p and Ydr479p, together with Pex25p and Vps1p, in regulating peroxisome number, size, and distribution in S. cerevisiae. Because of their role in peroxisome dynamics, YHR150w and YDR479c have been designated as PEX28 and PEX29, respectively, and their encoded peroxins as Pex28p and Pex29p.", "author" : [ { "dropping-particle" : "", "family" : "Vizeacoumar", "given" : "Franco J", "non-dropping-particle" : "", "parse-names" : false, "suffix" : "" }, { "dropping-particle" : "", "family" : "Torres-Guzman", "given" : "Juan C",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"2", "issued" : { "date-parts" : [ [ "2003", "4" ] ] }, "language" : "eng", "page" : "321-332", "publisher-place" : "United States", "title" : "YHR150w and YDR479c encode peroxisomal integral membrane proteins involved in the regulation of peroxisome number, size, and distribution in Saccharomyces cerevisiae.", "type" : "article-journal", "volume" : "161" }, "uris" : [ "http://www.mendeley.com/documents/?uuid=e240808b-c3d9-4aaf-8671-0fcad0a27bf7" ] } ], "mendeley" : { "formattedCitation" : "(Vizeacoumar et al. 2003)", "plainTextFormattedCitation" : "(Vizeacoumar et al. 2003)", "previouslyFormattedCitation" : "(Vizeacoumar et al. 2003)" }, "properties" : { "noteIndex" : 0 }, "schema" : "https://github.com/citation-style-language/schema/raw/master/csl-citation.json" }</w:instrText>
            </w:r>
            <w:r>
              <w:rPr>
                <w:rFonts w:cs="Arial"/>
                <w:color w:val="000000" w:themeColor="text1"/>
              </w:rPr>
              <w:fldChar w:fldCharType="separate"/>
            </w:r>
            <w:r w:rsidRPr="00E51EE2">
              <w:rPr>
                <w:rFonts w:cs="Arial"/>
                <w:noProof/>
                <w:color w:val="000000" w:themeColor="text1"/>
              </w:rPr>
              <w:t>(Vizeacoumar et al. 2003)</w:t>
            </w:r>
            <w:r>
              <w:rPr>
                <w:rFonts w:cs="Arial"/>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Pex29p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Regulation of peroxisome size and number</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lang w:val="it-IT"/>
              </w:rPr>
            </w:pPr>
            <w:r w:rsidRPr="00687BD2">
              <w:rPr>
                <w:rFonts w:cs="Arial"/>
                <w:noProof/>
                <w:color w:val="000000" w:themeColor="text1"/>
                <w:lang w:val="it-IT"/>
              </w:rPr>
              <w:t xml:space="preserve">(Vizeacoumar </w:t>
            </w:r>
            <w:r w:rsidRPr="00687BD2">
              <w:rPr>
                <w:rFonts w:cs="Arial"/>
                <w:i/>
                <w:iCs/>
                <w:noProof/>
                <w:color w:val="000000" w:themeColor="text1"/>
                <w:lang w:val="it-IT"/>
              </w:rPr>
              <w:t>et al</w:t>
            </w:r>
            <w:r w:rsidRPr="00687BD2">
              <w:rPr>
                <w:rFonts w:cs="Arial"/>
                <w:noProof/>
                <w:color w:val="000000" w:themeColor="text1"/>
                <w:lang w:val="it-IT"/>
              </w:rPr>
              <w:t>., 2003)</w:t>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Pex30p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Regulation of peroxisome size and number</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lang w:val="it-IT"/>
              </w:rPr>
            </w:pPr>
            <w:r>
              <w:rPr>
                <w:rFonts w:cs="Arial"/>
                <w:noProof/>
                <w:color w:val="000000" w:themeColor="text1"/>
              </w:rPr>
              <w:fldChar w:fldCharType="begin" w:fldLock="1"/>
            </w:r>
            <w:r>
              <w:rPr>
                <w:rFonts w:cs="Arial"/>
                <w:noProof/>
                <w:color w:val="000000" w:themeColor="text1"/>
              </w:rPr>
              <w:instrText>ADDIN CSL_CITATION { "citationItems" : [ { "id" : "ITEM-1", "itemData" : { "DOI" : "10.1091/mbc.E03-09-0681", "ISSN" : "1059-1524", "PMID" : "14617799", "abstract" : "The peroxin Pex23p of the yeast Yarrowia lipolytica exhibits high sequence similarity to the hypothetical proteins Ylr324p, Ygr004p, and Ybr168p encoded by the Saccharomyces cerevisiae genome. Ylr324p, Ygr004p, and Ybr168p are integral to the peroxisomal membrane and act to control peroxisome number and size. Synthesis of Ylr324p and Ybr168p, but not of Ygr004p, is induced during incubation of cells in oleic acid-containing medium, the metabolism of which requires intact peroxisomes. Cells deleted for YLR324w exhibit increased numbers of peroxisomes, whereas cells deleted for YGR004w or YBR168w exhibit enlarged peroxisomes. Ylr324p and Ybr168p cannot functionally substitute for one another or for Ygr004p, whereas Ygr004p shows partial functional redundancy with Ylr324p and Ybr168p. Ylr324p, Ygr004p, and Ybr168p interact within themselves and with Pex28p and Pex29p, which have been shown also to regulate peroxisome size and number. Systematic deletion of genes demonstrated that PEX28 and PEX29 function upstream of YLR324w, YGR004w, and YBR168w in the regulation of peroxisome proliferation. Our data suggest a role for Ylr324p, Ygr004p, and Ybr168p--now designated Pex30p, Pex31p, and Pex32p, respectively--together with Pex28p and Pex29p in controlling peroxisome size and proliferation in Saccharomyces cerevisiae.", "author" : [ { "dropping-particle" : "", "family" : "Vizeacoumar", "given" : "Franco J", "non-dropping-particle" : "", "parse-names" : false, "suffix" : "" }, { "dropping-particle" : "", "family" : "Torres-Guzman", "given" : "Juan C", "non-dropping-particle" : "", "parse-names" : false, "suffix" : "" }, { "dropping-particle" : "", "family" : "Bouard", "given" : "David", "non-dropping-particle" : "", "parse-names" : false, "suffix" : "" }, { "dropping-particle" : "", "family" : "Aitchison", "given" : "John D", "non-dropping-particle" : "", "parse-names" : false, "suffix" : "" }, { "dropping-particle" : "", "family" : "Rachubinski", "given" : "Richard A", "non-dropping-particle" : "", "parse-names" : false, "suffix" : "" } ], "container-title" : "Molecular biology of the cell", "id" : "ITEM-1", "issue" : "2", "issued" : { "date-parts" : [ [ "2004", "2" ] ] }, "page" : "665-77", "title" : "Pex30p, Pex31p, and Pex32p form a family of peroxisomal integral membrane proteins regulating peroxisome size and number in Saccharomyces cerevisiae.", "type" : "article-journal", "volume" : "15" }, "uris" : [ "http://www.mendeley.com/documents/?uuid=57330ed9-d5f0-4897-a6b7-bf659b74fe7b" ] } ], "mendeley" : { "formattedCitation" : "(Vizeacoumar et al. 2004)", "plainTextFormattedCitation" : "(Vizeacoumar et al. 2004)", "previouslyFormattedCitation" : "(Vizeacoumar et al. 2004)" }, "properties" : { "noteIndex" : 0 }, "schema" : "https://github.com/citation-style-language/schema/raw/master/csl-citation.json" }</w:instrText>
            </w:r>
            <w:r>
              <w:rPr>
                <w:rFonts w:cs="Arial"/>
                <w:noProof/>
                <w:color w:val="000000" w:themeColor="text1"/>
              </w:rPr>
              <w:fldChar w:fldCharType="separate"/>
            </w:r>
            <w:r w:rsidRPr="00E51EE2">
              <w:rPr>
                <w:rFonts w:cs="Arial"/>
                <w:noProof/>
                <w:color w:val="000000" w:themeColor="text1"/>
              </w:rPr>
              <w:t>(Vizeacoumar et al. 2004)</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Pex31p</w:t>
            </w:r>
          </w:p>
        </w:tc>
        <w:tc>
          <w:tcPr>
            <w:tcW w:w="2552" w:type="dxa"/>
            <w:shd w:val="clear" w:color="auto" w:fill="auto"/>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Regulation of peroxisome size and number</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lang w:val="it-IT"/>
              </w:rPr>
            </w:pPr>
            <w:r>
              <w:rPr>
                <w:rFonts w:cs="Arial"/>
                <w:color w:val="000000" w:themeColor="text1"/>
                <w:lang w:val="it-IT"/>
              </w:rPr>
              <w:fldChar w:fldCharType="begin" w:fldLock="1"/>
            </w:r>
            <w:r>
              <w:rPr>
                <w:rFonts w:cs="Arial"/>
                <w:color w:val="000000" w:themeColor="text1"/>
                <w:lang w:val="it-IT"/>
              </w:rPr>
              <w:instrText>ADDIN CSL_CITATION { "citationItems" : [ { "id" : "ITEM-1", "itemData" : { "DOI" : "10.1091/mbc.E03-09-0681", "ISSN" : "1059-1524", "PMID" : "14617799", "abstract" : "The peroxin Pex23p of the yeast Yarrowia lipolytica exhibits high sequence similarity to the hypothetical proteins Ylr324p, Ygr004p, and Ybr168p encoded by the Saccharomyces cerevisiae genome. Ylr324p, Ygr004p, and Ybr168p are integral to the peroxisomal membrane and act to control peroxisome number and size. Synthesis of Ylr324p and Ybr168p, but not of Ygr004p, is induced during incubation of cells in oleic acid-containing medium, the metabolism of which requires intact peroxisomes. Cells deleted for YLR324w exhibit increased numbers of peroxisomes, whereas cells deleted for YGR004w or YBR168w exhibit enlarged peroxisomes. Ylr324p and Ybr168p cannot functionally substitute for one another or for Ygr004p, whereas Ygr004p shows partial functional redundancy with Ylr324p and Ybr168p. Ylr324p, Ygr004p, and Ybr168p interact within themselves and with Pex28p and Pex29p, which have been shown also to regulate peroxisome size and number. Systematic deletion of genes demonstrated that PEX28 and PEX29 function upstream of YLR324w, YGR004w, and YBR168w in the regulation of peroxisome proliferation. Our data suggest a role for Ylr324p, Ygr004p, and Ybr168p--now designated Pex30p, Pex31p, and Pex32p, respectively--together with Pex28p and Pex29p in controlling peroxisome size and proliferation in Saccharomyces cerevisiae.", "author" : [ { "dropping-particle" : "", "family" : "Vizeacoumar", "given" : "Franco J", "non-dropping-particle" : "", "parse-names" : false, "suffix" : "" }, { "dropping-particle" : "", "family" : "Torres-Guzman", "given" : "Juan C", "non-dropping-particle" : "", "parse-names" : false, "suffix" : "" }, { "dropping-particle" : "", "family" : "Bouard", "given" : "David", "non-dropping-particle" : "", "parse-names" : false, "suffix" : "" }, { "dropping-particle" : "", "family" : "Aitchison", "given" : "John D", "non-dropping-particle" : "", "parse-names" : false, "suffix" : "" }, { "dropping-particle" : "", "family" : "Rachubinski", "given" : "Richard A", "non-dropping-particle" : "", "parse-names" : false, "suffix" : "" } ], "container-title" : "Molecular biology of the cell", "id" : "ITEM-1", "issue" : "2", "issued" : { "date-parts" : [ [ "2004", "2" ] ] }, "page" : "665-77", "title" : "Pex30p, Pex31p, and Pex32p form a family of peroxisomal integral membrane proteins regulating peroxisome size and number in Saccharomyces cerevisiae.", "type" : "article-journal", "volume" : "15" }, "uris" : [ "http://www.mendeley.com/documents/?uuid=57330ed9-d5f0-4897-a6b7-bf659b74fe7b" ] } ], "mendeley" : { "formattedCitation" : "(Vizeacoumar et al. 2004)", "plainTextFormattedCitation" : "(Vizeacoumar et al. 2004)", "previouslyFormattedCitation" : "(Vizeacoumar et al. 2004)" }, "properties" : { "noteIndex" : 0 }, "schema" : "https://github.com/citation-style-language/schema/raw/master/csl-citation.json" }</w:instrText>
            </w:r>
            <w:r>
              <w:rPr>
                <w:rFonts w:cs="Arial"/>
                <w:color w:val="000000" w:themeColor="text1"/>
                <w:lang w:val="it-IT"/>
              </w:rPr>
              <w:fldChar w:fldCharType="separate"/>
            </w:r>
            <w:r w:rsidRPr="00E51EE2">
              <w:rPr>
                <w:rFonts w:cs="Arial"/>
                <w:noProof/>
                <w:color w:val="000000" w:themeColor="text1"/>
                <w:lang w:val="it-IT"/>
              </w:rPr>
              <w:t>(Vizeacoumar et al. 2004)</w:t>
            </w:r>
            <w:r>
              <w:rPr>
                <w:rFonts w:cs="Arial"/>
                <w:color w:val="000000" w:themeColor="text1"/>
                <w:lang w:val="it-IT"/>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Pex32p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687BD2">
              <w:rPr>
                <w:rFonts w:cstheme="minorHAnsi"/>
              </w:rPr>
              <w:t>Regulation of peroxisome size and number</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687BD2">
              <w:rPr>
                <w:rFonts w:cs="Arial"/>
                <w:noProof/>
                <w:color w:val="000000" w:themeColor="text1"/>
              </w:rPr>
              <w:t xml:space="preserve">(Vizeacoumar </w:t>
            </w:r>
            <w:r w:rsidRPr="00687BD2">
              <w:rPr>
                <w:rFonts w:cs="Arial"/>
                <w:i/>
                <w:iCs/>
                <w:noProof/>
                <w:color w:val="000000" w:themeColor="text1"/>
              </w:rPr>
              <w:t>et a</w:t>
            </w:r>
            <w:r w:rsidRPr="00687BD2">
              <w:rPr>
                <w:rFonts w:cs="Arial"/>
                <w:noProof/>
                <w:color w:val="000000" w:themeColor="text1"/>
              </w:rPr>
              <w:t>l., 2004)</w:t>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shd w:val="clear" w:color="auto" w:fill="FBE4D5" w:themeFill="accent2" w:themeFillTint="33"/>
            <w:vAlign w:val="center"/>
          </w:tcPr>
          <w:p w:rsidR="00712582" w:rsidRPr="00687BD2" w:rsidRDefault="00712582" w:rsidP="007D2911">
            <w:pPr>
              <w:spacing w:line="276" w:lineRule="auto"/>
              <w:jc w:val="center"/>
              <w:rPr>
                <w:rFonts w:cstheme="minorHAnsi"/>
              </w:rPr>
            </w:pPr>
            <w:r w:rsidRPr="00687BD2">
              <w:rPr>
                <w:rFonts w:cstheme="minorHAnsi"/>
              </w:rPr>
              <w:t>Pex33p</w:t>
            </w:r>
          </w:p>
        </w:tc>
        <w:tc>
          <w:tcPr>
            <w:tcW w:w="2552"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87BD2">
              <w:rPr>
                <w:rFonts w:cstheme="minorHAnsi"/>
                <w:color w:val="000000" w:themeColor="text1"/>
              </w:rPr>
              <w:t>Matrix protein import</w:t>
            </w:r>
          </w:p>
        </w:tc>
        <w:tc>
          <w:tcPr>
            <w:tcW w:w="4111" w:type="dxa"/>
            <w:shd w:val="clear" w:color="auto" w:fill="FBE4D5" w:themeFill="accent2" w:themeFillTint="33"/>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87BD2">
              <w:rPr>
                <w:rFonts w:cstheme="minorHAnsi"/>
                <w:color w:val="000000" w:themeColor="text1"/>
              </w:rPr>
              <w:t xml:space="preserve">part of the peroxisomal docking complex in </w:t>
            </w:r>
            <w:r w:rsidRPr="00687BD2">
              <w:rPr>
                <w:rFonts w:cstheme="minorHAnsi"/>
                <w:i/>
                <w:iCs/>
                <w:color w:val="000000" w:themeColor="text1"/>
              </w:rPr>
              <w:t>Neurospora crassa</w:t>
            </w:r>
            <w:r w:rsidRPr="00687BD2">
              <w:rPr>
                <w:rFonts w:cstheme="minorHAnsi"/>
                <w:iCs/>
                <w:color w:val="000000" w:themeColor="text1"/>
              </w:rPr>
              <w:t>.</w:t>
            </w:r>
            <w:r w:rsidRPr="00687BD2">
              <w:rPr>
                <w:rFonts w:cstheme="minorHAnsi"/>
                <w:i/>
                <w:iCs/>
                <w:color w:val="000000" w:themeColor="text1"/>
              </w:rPr>
              <w:t xml:space="preserve"> </w:t>
            </w:r>
            <w:r w:rsidRPr="00687BD2">
              <w:rPr>
                <w:rFonts w:cstheme="minorHAnsi"/>
                <w:color w:val="000000" w:themeColor="text1"/>
              </w:rPr>
              <w:t>Its function is similar to Pex17</w:t>
            </w:r>
          </w:p>
        </w:tc>
        <w:tc>
          <w:tcPr>
            <w:tcW w:w="1673" w:type="dxa"/>
            <w:shd w:val="clear" w:color="auto" w:fill="FBE4D5" w:themeFill="accent2" w:themeFillTint="33"/>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"10.1016/j.ejcb.2010.07.003", "ISSN" : "1618-1298 (Electronic)", "PMID" : "20728240", "abstract" : "The docking complex of peroxisomal matrix protein import is composed of PEX13 and PEX14 in all species analyzed so far, whereas only yeast appears to possess an additional component, PEX17. In this report we isolated PEX14 complexes of Neurospora crassa. Among the complex constituents, one protein designated as PEX33 possessed homology to PEX14 but only in a short N-terminal domain. The PEX14/PEX33 interaction was verified by means of two-hybrid analysis. Moreover, PEX33 was shown to interact with itself and the PTS1-receptor PEX5. Localization studies demonstrated that PEX33 constitutes a glyoxysomal protein. Growth tests of the pex33 deletion strain revealed a defect of this strain in the biogenesis of glyoxysomes and Woronin bodies. As the function of PEX33 was not redundant to that of PEX14, it is a genuine novel peroxin. Based on our experimental data, the function of PEX33 seems to resemble that of yeast PEX17 despite clear structural differences.", "author" : [ { "dropping-particle" : "", "family" : "Managadze", "given" : "David", "non-dropping-particle" : "", "parse-names" : false, "suffix" : "" }, { "dropping-particle" : "", "family" : "Wurtz", "given" : "Christian", "non-dropping-particle" : "", "parse-names" : false, "suffix" : "" }, { "dropping-particle" : "", "family" : "Wiese", "given" : "Sebastian", "non-dropping-particle" : "", "parse-names" : false, "suffix" : "" }, { "dropping-particle" : "", "family" : "Schneider", "given" : "Michael", "non-dropping-particle" : "", "parse-names" : false, "suffix" : "" }, { "dropping-particle" : "", "family" : "Girzalsky", "given" : "Wolfgang", "non-dropping-particle" : "", "parse-names" : false, "suffix" : "" }, { "dropping-particle" : "", "family" : "Meyer", "given" : "Helmut E", "non-dropping-particle" : "", "parse-names" : false, "suffix" : "" }, { "dropping-particle" : "", "family" : "Erdmann", "given" : "Ralf", "non-dropping-particle" : "", "parse-names" : false, "suffix" : "" }, { "dropping-particle" : "", "family" : "Warscheid", "given" : "Bettina", "non-dropping-particle" : "", "parse-names" : false, "suffix" : "" }, { "dropping-particle" : "", "family" : "Rottensteiner", "given" : "Hanspeter", "non-dropping-particle" : "", "parse-names" : false, "suffix" : "" } ], "container-title" : "European journal of cell biology", "id" : "ITEM-1", "issue" : "12", "issued" : { "date-parts" : [ [ "2010", "12" ] ] }, "language" : "eng", "page" : "955-964", "publisher-place" : "Germany", "title" : "Identification of PEX33, a novel component of the peroxisomal docking complex in  the filamentous fungus Neurospora crassa.", "type" : "article-journal", "volume" : "89" }, "uris" : [ "http://www.mendeley.com/documents/?uuid=1a1c7ad1-2f10-4fa2-8c94-18550f84ad8d" ] } ], "mendeley" : { "formattedCitation" : "(Managadze et al. 2010)", "plainTextFormattedCitation" : "(Managadze et al. 2010)", "previouslyFormattedCitation" : "(Managadze et al. 2010)" }, "properties" : { "noteIndex" : 0 }, "schema" : "https://github.com/citation-style-language/schema/raw/master/csl-citation.json" }</w:instrText>
            </w:r>
            <w:r>
              <w:rPr>
                <w:rFonts w:cs="Arial"/>
                <w:noProof/>
                <w:color w:val="000000" w:themeColor="text1"/>
              </w:rPr>
              <w:fldChar w:fldCharType="separate"/>
            </w:r>
            <w:r w:rsidRPr="00E51EE2">
              <w:rPr>
                <w:rFonts w:cs="Arial"/>
                <w:noProof/>
                <w:color w:val="000000" w:themeColor="text1"/>
              </w:rPr>
              <w:t>(Managadze et al. 2010)</w:t>
            </w:r>
            <w:r>
              <w:rPr>
                <w:rFonts w:cs="Arial"/>
                <w:noProof/>
                <w:color w:val="000000" w:themeColor="text1"/>
              </w:rPr>
              <w:fldChar w:fldCharType="end"/>
            </w:r>
          </w:p>
        </w:tc>
      </w:tr>
      <w:tr w:rsidR="00712582" w:rsidRPr="00D55243" w:rsidTr="007D2911">
        <w:tc>
          <w:tcPr>
            <w:cnfStyle w:val="001000000000" w:firstRow="0" w:lastRow="0" w:firstColumn="1" w:lastColumn="0" w:oddVBand="0" w:evenVBand="0" w:oddHBand="0" w:evenHBand="0" w:firstRowFirstColumn="0" w:firstRowLastColumn="0" w:lastRowFirstColumn="0" w:lastRowLastColumn="0"/>
            <w:tcW w:w="1134" w:type="dxa"/>
            <w:vAlign w:val="center"/>
          </w:tcPr>
          <w:p w:rsidR="00712582" w:rsidRPr="00687BD2" w:rsidRDefault="00712582" w:rsidP="007D2911">
            <w:pPr>
              <w:spacing w:line="276" w:lineRule="auto"/>
              <w:jc w:val="center"/>
              <w:rPr>
                <w:rFonts w:cstheme="minorHAnsi"/>
              </w:rPr>
            </w:pPr>
            <w:r w:rsidRPr="00687BD2">
              <w:rPr>
                <w:rFonts w:cstheme="minorHAnsi"/>
              </w:rPr>
              <w:t>Pex34p</w:t>
            </w:r>
          </w:p>
        </w:tc>
        <w:tc>
          <w:tcPr>
            <w:tcW w:w="2552"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87BD2">
              <w:rPr>
                <w:rFonts w:cstheme="minorHAnsi"/>
                <w:color w:val="000000" w:themeColor="text1"/>
              </w:rPr>
              <w:t>Peroxisome size and number</w:t>
            </w:r>
          </w:p>
        </w:tc>
        <w:tc>
          <w:tcPr>
            <w:tcW w:w="4111" w:type="dxa"/>
            <w:vAlign w:val="center"/>
          </w:tcPr>
          <w:p w:rsidR="00712582" w:rsidRPr="00687BD2" w:rsidRDefault="00712582" w:rsidP="007D2911">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1673" w:type="dxa"/>
            <w:vAlign w:val="center"/>
          </w:tcPr>
          <w:p w:rsidR="00712582" w:rsidRPr="00687BD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noProof/>
                <w:color w:val="000000" w:themeColor="text1"/>
              </w:rPr>
              <w:fldChar w:fldCharType="begin" w:fldLock="1"/>
            </w:r>
            <w:r>
              <w:rPr>
                <w:rFonts w:cs="Arial"/>
                <w:noProof/>
                <w:color w:val="000000" w:themeColor="text1"/>
              </w:rPr>
              <w:instrText>ADDIN CSL_CITATION { "citationItems" : [ { "id" : "ITEM-1", "itemData" : { "DOI" : "10.1091/mbc.E11-01-0084", "ISSN" : "1939-4586", "PMID" : "21441307", "abstract" : "Peroxisomes are ubiquitous organelles involved in diverse metabolic processes, most notably the metabolism of lipids and the detoxification of reactive oxygen species. Peroxisomes are highly dynamic and change in size and number in response to both intra- and extracellular cues. In the yeast Saccharomyces cerevisiae, peroxisome growth and division are controlled by both the differential import of soluble matrix proteins and a specialized divisional machinery that includes peroxisome-specific factors, such as members of the Pex11 protein family, and general organelle divisional factors, such as the dynamin-related protein Vps1p. Global yeast two-hybrid analyses have demonstrated interactions between the product of the S. cerevisiae gene of unknown function, YCL056c, and Pex proteins involved in peroxisome biogenesis. Here we show that the protein encoded by YCL056c, renamed Pex34p, is a peroxisomal integral membrane protein that acts independently and also in concert with the Pex11 protein family members Pex11p, Pex25p, and Pex27p to control the peroxisome populations of cells under conditions of both peroxisome proliferation and constitutive peroxisome division. Yeast two-hybrid analysis showed that Pex34p interacts physically with itself and with Pex11p, Pex25p, and Pex27p but not with Vps1p. Pex34p can act as a positive effector of peroxisome division as its overexpression leads to increased numbers of peroxisomes in wild type and pex34\u0394 cells. Pex34p requires the Pex11 family proteins to promote peroxisome division. Our discovery of Pex34p as a protein involved in the already complex control of peroxisome populations emphasizes the necessity of cells to strictly regulate their peroxisome populations to be able to respond appropriately to changing environmental conditions.", "author" : [ { "dropping-particle" : "", "family" : "Tower", "given" : "Robert J", "non-dropping-particle" : "", "parse-names" : false, "suffix" : "" }, { "dropping-particle" : "", "family" : "Fagarasanu", "given" : "Andrei", "non-dropping-particle" : "", "parse-names" : false, "suffix" : "" }, { "dropping-particle" : "", "family" : "Aitchison", "given" : "John D", "non-dropping-particle" : "", "parse-names" : false, "suffix" : "" }, { "dropping-particle" : "", "family" : "Rachubinski", "given" : "Richard A", "non-dropping-particle" : "", "parse-names" : false, "suffix" : "" } ], "container-title" : "Molecular biology of the cell", "id" : "ITEM-1", "issue" : "10", "issued" : { "date-parts" : [ [ "2011", "5", "15" ] ] }, "page" : "1727-38", "title" : "The peroxin Pex34p functions with the Pex11 family of peroxisomal divisional proteins to regulate the peroxisome population in yeast.", "type" : "article-journal", "volume" : "22" }, "uris" : [ "http://www.mendeley.com/documents/?uuid=d4a612d5-1b85-4eb3-a7c0-817885f2220a" ] } ], "mendeley" : { "formattedCitation" : "(Tower et al. 2011)", "plainTextFormattedCitation" : "(Tower et al. 2011)", "previouslyFormattedCitation" : "(Tower et al. 2011)" }, "properties" : { "noteIndex" : 0 }, "schema" : "https://github.com/citation-style-language/schema/raw/master/csl-citation.json" }</w:instrText>
            </w:r>
            <w:r>
              <w:rPr>
                <w:rFonts w:cs="Arial"/>
                <w:noProof/>
                <w:color w:val="000000" w:themeColor="text1"/>
              </w:rPr>
              <w:fldChar w:fldCharType="separate"/>
            </w:r>
            <w:r w:rsidRPr="00E51EE2">
              <w:rPr>
                <w:rFonts w:cs="Arial"/>
                <w:noProof/>
                <w:color w:val="000000" w:themeColor="text1"/>
              </w:rPr>
              <w:t>(Tower et al. 2011)</w:t>
            </w:r>
            <w:r>
              <w:rPr>
                <w:rFonts w:cs="Arial"/>
                <w:noProof/>
                <w:color w:val="000000" w:themeColor="text1"/>
              </w:rPr>
              <w:fldChar w:fldCharType="end"/>
            </w:r>
          </w:p>
        </w:tc>
      </w:tr>
    </w:tbl>
    <w:p w:rsidR="00712582" w:rsidRDefault="00712582" w:rsidP="00712582">
      <w:pPr>
        <w:spacing w:after="160" w:line="259" w:lineRule="auto"/>
        <w:jc w:val="left"/>
        <w:rPr>
          <w:rFonts w:asciiTheme="majorHAnsi" w:eastAsia="Cambria" w:hAnsiTheme="majorHAnsi" w:cs="Cambria"/>
          <w:b/>
          <w:color w:val="365F91"/>
          <w:sz w:val="36"/>
          <w:u w:val="single"/>
        </w:rPr>
      </w:pPr>
      <w:r>
        <w:br w:type="page"/>
      </w:r>
    </w:p>
    <w:p w:rsidR="00712582" w:rsidRDefault="00712582" w:rsidP="00712582">
      <w:pPr>
        <w:pStyle w:val="Heading1"/>
      </w:pPr>
      <w:bookmarkStart w:id="19" w:name="_Toc462709565"/>
      <w:bookmarkStart w:id="20" w:name="_Toc462711567"/>
      <w:r>
        <w:lastRenderedPageBreak/>
        <w:t>1.5 Peroxisomal Biogenesis Disorders</w:t>
      </w:r>
      <w:bookmarkEnd w:id="19"/>
      <w:bookmarkEnd w:id="20"/>
    </w:p>
    <w:p w:rsidR="00712582" w:rsidRDefault="00712582" w:rsidP="00712582"/>
    <w:p w:rsidR="00712582" w:rsidRDefault="00712582" w:rsidP="00712582">
      <w:r w:rsidRPr="00C74534">
        <w:t xml:space="preserve">The importance of peroxisomes and their association with human disease was initially unveiled by the observation that the kidney and liver cells of patients with Zellweger syndrome contained no peroxisomes </w:t>
      </w:r>
      <w:r w:rsidRPr="00C74534">
        <w:fldChar w:fldCharType="begin" w:fldLock="1"/>
      </w:r>
      <w:r>
        <w:instrText>ADDIN CSL_CITATION { "citationItems" : [ { "id" : "ITEM-1", "itemData" : { "ISSN" : "0036-8075 (Print)", "PMID" : "4730055", "abstract" : "The cerebro-hepato-renal syndrome is a rare familial malady with cerebral, renal, and skeletal abnormalities, severe hypotonia, cirrhosis, iron and lipid storage, and death within 6 months. Correlated electron microscopic, histochemical, and biochemical studies demonstrate defects in two oxidative organelles. Peroxisomes cannot be found in hepatocytes and renal proximal tubules. In hepatocytes and cortical astrocytes, mitochondria are distorted in their appearance and glycogen stores are increased. Oxygen consumnption of brain and liver mitochondrial preparations with succinate and with substrates reducing nicotinamide adenine dinucleotide is markedly diminished, but the consumption is normal with ascorbate and tetramethylphenylenediamine, which suggests a defect in electron transport prior to the cytochromes. Histochemical studies of mitochondrial oxidation point to a defect between the succinate dehydrogenase flavoprotein and coenzyme Q, possibly in the region of nonheme iron protein.", "author" : [ { "dropping-particle" : "", "family" : "Goldfischer", "given" : "S", "non-dropping-particle" : "", "parse-names" : false, "suffix" : "" }, { "dropping-particle" : "", "family" : "Moore", "given" : "C L", "non-dropping-particle" : "", "parse-names" : false, "suffix" : "" }, { "dropping-particle" : "", "family" : "Johnson", "given" : "A B", "non-dropping-particle" : "", "parse-names" : false, "suffix" : "" }, { "dropping-particle" : "", "family" : "Spiro", "given" : "A J", "non-dropping-particle" : "", "parse-names" : false, "suffix" : "" }, { "dropping-particle" : "", "family" : "Valsamis", "given" : "M P", "non-dropping-particle" : "", "parse-names" : false, "suffix" : "" }, { "dropping-particle" : "", "family" : "Wisniewski", "given" : "H K", "non-dropping-particle" : "", "parse-names" : false, "suffix" : "" }, { "dropping-particle" : "", "family" : "Ritch", "given" : "R H", "non-dropping-particle" : "", "parse-names" : false, "suffix" : "" }, { "dropping-particle" : "", "family" : "Norton", "given" : "W T", "non-dropping-particle" : "", "parse-names" : false, "suffix" : "" }, { "dropping-particle" : "", "family" : "Rapin", "given" : "I", "non-dropping-particle" : "", "parse-names" : false, "suffix" : "" }, { "dropping-particle" : "", "family" : "Gartner", "given" : "L M", "non-dropping-particle" : "", "parse-names" : false, "suffix" : "" } ], "container-title" : "Science (New York, N.Y.)", "id" : "ITEM-1", "issue" : "4107", "issued" : { "date-parts" : [ [ "1973", "10" ] ] }, "language" : "eng", "page" : "62-64", "publisher-place" : "UNITED STATES", "title" : "Peroxisomal and mitochondrial defects in the cerebro-hepato-renal syndrome.", "type" : "article-journal", "volume" : "182" }, "uris" : [ "http://www.mendeley.com/documents/?uuid=08273549-caed-4d56-918c-284d8d5ccbdb", "http://www.mendeley.com/documents/?uuid=17209717-688c-4868-b769-4d27470d4305" ] } ], "mendeley" : { "formattedCitation" : "(Goldfischer et al. 1973)", "plainTextFormattedCitation" : "(Goldfischer et al. 1973)", "previouslyFormattedCitation" : "(Goldfischer et al. 1973)" }, "properties" : { "noteIndex" : 0 }, "schema" : "https://github.com/citation-style-language/schema/raw/master/csl-citation.json" }</w:instrText>
      </w:r>
      <w:r w:rsidRPr="00C74534">
        <w:fldChar w:fldCharType="separate"/>
      </w:r>
      <w:r w:rsidRPr="00C74534">
        <w:rPr>
          <w:noProof/>
        </w:rPr>
        <w:t>(Goldfischer et al. 1973)</w:t>
      </w:r>
      <w:r w:rsidRPr="00C74534">
        <w:fldChar w:fldCharType="end"/>
      </w:r>
      <w:r w:rsidRPr="00C74534">
        <w:t>. Since then, two major classes of hereditary disease involving all or partial loss of function of peroxisomes associated metabolic pathways were compiled and studied. The first are the single</w:t>
      </w:r>
      <w:r>
        <w:t xml:space="preserve"> enzyme deficiencies</w:t>
      </w:r>
      <w:r w:rsidRPr="00C74534">
        <w:t xml:space="preserve"> (discussed previously) and the second are known as the </w:t>
      </w:r>
      <w:r>
        <w:t>Peroxisomal B</w:t>
      </w:r>
      <w:r w:rsidRPr="00C74534">
        <w:t>iogenesis</w:t>
      </w:r>
      <w:r>
        <w:t xml:space="preserve"> Disorder (PBDs), of which Zellweger syndrome (ZS) is one</w:t>
      </w:r>
      <w:r w:rsidRPr="00C74534">
        <w:t>.</w:t>
      </w:r>
      <w:r>
        <w:t xml:space="preserve"> These PBDs are said to be on a spectrum with a range of severity (with ZS being most severe).</w:t>
      </w:r>
    </w:p>
    <w:p w:rsidR="00712582" w:rsidRDefault="00712582" w:rsidP="00712582">
      <w:pPr>
        <w:rPr>
          <w:lang w:val="en"/>
        </w:rPr>
      </w:pPr>
      <w:r>
        <w:rPr>
          <w:lang w:val="en"/>
        </w:rPr>
        <w:t xml:space="preserve">PBDs manifest in a wide range of peroxisomal defects. Total loss of peroxisomes is most severe, however, </w:t>
      </w:r>
      <w:r w:rsidRPr="00C0628A">
        <w:rPr>
          <w:lang w:val="en"/>
        </w:rPr>
        <w:t>loss of peroxisomal import</w:t>
      </w:r>
      <w:r>
        <w:rPr>
          <w:lang w:val="en"/>
        </w:rPr>
        <w:t xml:space="preserve"> of</w:t>
      </w:r>
      <w:r w:rsidRPr="00C0628A">
        <w:rPr>
          <w:lang w:val="en"/>
        </w:rPr>
        <w:t xml:space="preserve"> matrix proteins </w:t>
      </w:r>
      <w:r>
        <w:rPr>
          <w:lang w:val="en"/>
        </w:rPr>
        <w:t>(leading to a phenomenon called ‘ghosts’) can also present extreme defects</w:t>
      </w:r>
      <w:r w:rsidRPr="00C0628A">
        <w:rPr>
          <w:lang w:val="en"/>
        </w:rPr>
        <w:t>.</w:t>
      </w:r>
      <w:r>
        <w:rPr>
          <w:lang w:val="en"/>
        </w:rPr>
        <w:t xml:space="preserve"> This loss of import can also present similarly to the Peroxisomal Enzyme Deficienceies, due to the loss of their import into peroxisomes.</w:t>
      </w:r>
    </w:p>
    <w:p w:rsidR="00712582" w:rsidRDefault="00712582" w:rsidP="00712582">
      <w:pPr>
        <w:rPr>
          <w:lang w:val="en"/>
        </w:rPr>
      </w:pPr>
      <w:r>
        <w:rPr>
          <w:lang w:val="en"/>
        </w:rPr>
        <w:t xml:space="preserve">There are four autosomal recessive disorders associated with aberration of peroxisome biogenesis: Zellweger syndrome (ZS) Neonatal adrenoleukodystrophy, Infantile Refsum disease (IRD), and rhizomelic chondrodysplasia punctata (RCDP). </w:t>
      </w:r>
      <w:r w:rsidRPr="00C0628A">
        <w:rPr>
          <w:lang w:val="en"/>
        </w:rPr>
        <w:t xml:space="preserve">The mutations that are responsible for </w:t>
      </w:r>
      <w:r>
        <w:rPr>
          <w:lang w:val="en"/>
        </w:rPr>
        <w:t xml:space="preserve">these </w:t>
      </w:r>
      <w:r w:rsidRPr="00C0628A">
        <w:rPr>
          <w:lang w:val="en"/>
        </w:rPr>
        <w:t xml:space="preserve">diseases have been mapped to 14 different </w:t>
      </w:r>
      <w:r>
        <w:rPr>
          <w:lang w:val="en"/>
        </w:rPr>
        <w:t xml:space="preserve">Peroxins and grouped into </w:t>
      </w:r>
      <w:r w:rsidRPr="006E7092">
        <w:t>14 complementation groups.</w:t>
      </w:r>
      <w:r>
        <w:t xml:space="preserve"> </w:t>
      </w:r>
      <w:r w:rsidRPr="006E7092">
        <w:t>PEX1 (responsible for about 59% of clinical phenotypes) and PEX6 (responsible for 16% of cases)</w:t>
      </w:r>
      <w:r>
        <w:t xml:space="preserve"> are genes in which mutations leading to PBDs are occur most frequently</w:t>
      </w:r>
      <w:r>
        <w:rPr>
          <w:color w:val="FF0000"/>
        </w:rPr>
        <w:t xml:space="preserve"> </w:t>
      </w:r>
      <w:r>
        <w:rPr>
          <w:lang w:val="en"/>
        </w:rPr>
        <w:t xml:space="preserve">(Table1.3) </w:t>
      </w:r>
      <w:r w:rsidRPr="00C22491">
        <w:fldChar w:fldCharType="begin" w:fldLock="1"/>
      </w:r>
      <w:r>
        <w:instrText>ADDIN CSL_CITATION { "citationItems" : [ { "id" : "ITEM-1", "itemData" : { "DOI" : "10.1016/j.bbamcr.2006.09.010", "ISBN" : "0006-3002 (Print)\\n0006-3002 (Linking)", "ISSN" : "0006-3002", "PMID" : "17055079", "abstract" : "Defects in PEX genes impair peroxisome assembly and multiple metabolic pathways confined to this organelle, thus providing the biochemical and molecular bases of the peroxisome biogenesis disorders (PBD). PBD are divided into two types--Zellweger syndrome spectrum (ZSS) and rhizomelic chondrodysplasia punctata (RCDP). Biochemical studies performed in blood and urine are used to screen for the PBD. DNA testing is possible for all of the disorders, but is more challenging for the ZSS since 12 PEX genes are known to be associated with this spectrum of PBD. In contrast, PBD-RCDP is associated with defects in the PEX7 gene alone. Studies of the cellular and molecular defects in PBD patients have contributed significantly to our understanding of the role of each PEX gene in peroxisome assembly.", "author" : [ { "dropping-particle" : "", "family" : "Steinberg", "given" : "Steven J", "non-dropping-particle" : "", "parse-names" : false, "suffix" : "" }, { "dropping-particle" : "", "family" : "Dodt", "given" : "Gabriele", "non-dropping-particle" : "", "parse-names" : false, "suffix" : "" }, { "dropping-particle" : "V", "family" : "Raymond", "given" : "Gerald", "non-dropping-particle" : "", "parse-names" : false, "suffix" : "" }, { "dropping-particle" : "", "family" : "Braverman", "given" : "Nancy E", "non-dropping-particle" : "", "parse-names" : false, "suffix" : "" }, { "dropping-particle" : "", "family" : "Moser", "given" : "Ann B", "non-dropping-particle" : "", "parse-names" : false, "suffix" : "" }, { "dropping-particle" : "", "family" : "Moser", "given" : "Hugo W", "non-dropping-particle" : "", "parse-names" : false, "suffix" : "" } ], "container-title" : "Biochimica et biophysica acta", "id" : "ITEM-1", "issue" : "12", "issued" : { "date-parts" : [ [ "2006" ] ] }, "page" : "1733-48", "title" : "Peroxisome biogenesis disorders.", "type" : "article-journal", "volume" : "1763" }, "uris" : [ "http://www.mendeley.com/documents/?uuid=6a523b95-5bd7-45c3-a596-4e4a2ef42ece" ] }, { "id" : "ITEM-2", "itemData" : { "DOI" : "10.1016/j.bbadis.2012.04.006", "author" : [ { "dropping-particle" : "", "family" : "Waterham", "given" : "Hans R.", "non-dropping-particle" : "", "parse-names" : false, "suffix" : "" }, { "dropping-particle" : "", "family" : "Ebberink", "given" : "Merel S.", "non-dropping-particle" : "", "parse-names" : false, "suffix" : "" } ], "container-title" : "Biochimica et Biophysica Acta (BBA) - Molecular Basis of Disease", "id" : "ITEM-2", "issue" : "9", "issued" : { "date-parts" : [ [ "2012", "9" ] ] }, "page" : "1430-1441", "publisher" : "Elsevier B.V.", "title" : "Genetics and molecular basis of human peroxisome biogenesis disorders", "type" : "article-journal", "volume" : "1822" }, "uris" : [ "http://www.mendeley.com/documents/?uuid=f9946508-3ff4-4b6a-b1b2-1b4b61492bc6", "http://www.mendeley.com/documents/?uuid=cd78bcaf-5f95-4403-8354-33fb4a9f3280" ] } ], "mendeley" : { "formattedCitation" : "(Steinberg et al. 2006; Waterham &amp; Ebberink 2012)", "plainTextFormattedCitation" : "(Steinberg et al. 2006; Waterham &amp; Ebberink 2012)", "previouslyFormattedCitation" : "(Steinberg et al. 2006; Waterham &amp; Ebberink 2012)" }, "properties" : { "noteIndex" : 0 }, "schema" : "https://github.com/citation-style-language/schema/raw/master/csl-citation.json" }</w:instrText>
      </w:r>
      <w:r w:rsidRPr="00C22491">
        <w:fldChar w:fldCharType="separate"/>
      </w:r>
      <w:r w:rsidRPr="00C22491">
        <w:rPr>
          <w:noProof/>
        </w:rPr>
        <w:t>(Steinberg et al. 2006; Waterham &amp; Ebberink 2012)</w:t>
      </w:r>
      <w:r w:rsidRPr="00C22491">
        <w:fldChar w:fldCharType="end"/>
      </w:r>
      <w:r w:rsidRPr="00C22491">
        <w:t>.</w:t>
      </w:r>
    </w:p>
    <w:p w:rsidR="00712582" w:rsidRDefault="00712582" w:rsidP="00712582">
      <w:pPr>
        <w:rPr>
          <w:lang w:val="en"/>
        </w:rPr>
      </w:pPr>
    </w:p>
    <w:p w:rsidR="00712582" w:rsidRDefault="00712582" w:rsidP="00712582">
      <w:pPr>
        <w:rPr>
          <w:color w:val="FF0000"/>
          <w:lang w:val="en"/>
        </w:rPr>
      </w:pPr>
    </w:p>
    <w:p w:rsidR="00712582" w:rsidRDefault="00712582" w:rsidP="00712582">
      <w:pPr>
        <w:pStyle w:val="Heading3"/>
        <w:rPr>
          <w:lang w:val="en"/>
        </w:rPr>
      </w:pPr>
      <w:bookmarkStart w:id="21" w:name="_Toc462709566"/>
      <w:bookmarkStart w:id="22" w:name="_Toc462711568"/>
      <w:r w:rsidRPr="00C0628A">
        <w:rPr>
          <w:lang w:val="en"/>
        </w:rPr>
        <w:t xml:space="preserve">Zellweger </w:t>
      </w:r>
      <w:r>
        <w:rPr>
          <w:lang w:val="en"/>
        </w:rPr>
        <w:t>Syndrome Disorders (ZS)</w:t>
      </w:r>
      <w:bookmarkEnd w:id="21"/>
      <w:bookmarkEnd w:id="22"/>
    </w:p>
    <w:p w:rsidR="00712582" w:rsidRDefault="00712582" w:rsidP="00712582">
      <w:pPr>
        <w:rPr>
          <w:color w:val="FF0000"/>
          <w:lang w:val="en"/>
        </w:rPr>
      </w:pPr>
    </w:p>
    <w:p w:rsidR="00712582" w:rsidRDefault="00712582" w:rsidP="00712582">
      <w:pPr>
        <w:rPr>
          <w:color w:val="FF0000"/>
          <w:lang w:val="en"/>
        </w:rPr>
      </w:pPr>
      <w:r w:rsidRPr="00D75430">
        <w:t>ZS is an autosomal-recessive inherited disease, and is a consequence of the function of peroxisomes being severely compromised</w:t>
      </w:r>
      <w:r>
        <w:t xml:space="preserve"> and often completely lost in almost all tissue types. Neon</w:t>
      </w:r>
      <w:r w:rsidRPr="00D75430">
        <w:t xml:space="preserve">atal and </w:t>
      </w:r>
      <w:r w:rsidRPr="00AA6954">
        <w:rPr>
          <w:i/>
        </w:rPr>
        <w:t>in utero</w:t>
      </w:r>
      <w:r w:rsidRPr="00D75430">
        <w:t xml:space="preserve"> diagnoses are possible.</w:t>
      </w:r>
      <w:r>
        <w:rPr>
          <w:color w:val="FF0000"/>
          <w:lang w:val="en"/>
        </w:rPr>
        <w:t xml:space="preserve"> </w:t>
      </w:r>
      <w:r w:rsidRPr="00C22491">
        <w:t>New-borns with ZS often show craniofacial anomalies, with eyes that are underdeveloped (often leading to blindness), hyp</w:t>
      </w:r>
      <w:r>
        <w:t>o</w:t>
      </w:r>
      <w:r w:rsidRPr="00C22491">
        <w:t xml:space="preserve">tonia (‘floppy baby’ syndrome), and </w:t>
      </w:r>
      <w:r>
        <w:t>s</w:t>
      </w:r>
      <w:r w:rsidRPr="00C22491">
        <w:t>tippled epiphysis (deformed long bones). Patients are also prone to seizures and have difficulty feeding. As well as the visible results of these disorders, due to the almos</w:t>
      </w:r>
      <w:r>
        <w:t>t universal lack of peroxisomes,</w:t>
      </w:r>
      <w:r w:rsidRPr="00C22491">
        <w:t xml:space="preserve"> </w:t>
      </w:r>
      <w:r>
        <w:t>there are systemic problems, which include: neuronal migration is inhibited, c</w:t>
      </w:r>
      <w:r w:rsidRPr="00C22491">
        <w:t>ysts occur in the kidneys</w:t>
      </w:r>
      <w:r>
        <w:t>,</w:t>
      </w:r>
      <w:r w:rsidRPr="00C22491">
        <w:t xml:space="preserve"> hepatomegaly often presents in the liver</w:t>
      </w:r>
      <w:r>
        <w:t>,</w:t>
      </w:r>
      <w:r w:rsidRPr="00C22491">
        <w:t xml:space="preserve"> and</w:t>
      </w:r>
      <w:r>
        <w:t xml:space="preserve"> adrenal gland function is impaired</w:t>
      </w:r>
      <w:r w:rsidRPr="00C22491">
        <w:t>. The majority of babies born with ZS</w:t>
      </w:r>
      <w:r>
        <w:t xml:space="preserve"> die within the first 12 months.</w:t>
      </w:r>
    </w:p>
    <w:p w:rsidR="00712582" w:rsidRDefault="00712582" w:rsidP="00712582">
      <w:pPr>
        <w:rPr>
          <w:color w:val="FF0000"/>
          <w:lang w:val="en"/>
        </w:rPr>
      </w:pPr>
    </w:p>
    <w:p w:rsidR="00712582" w:rsidRDefault="00712582" w:rsidP="00712582">
      <w:pPr>
        <w:rPr>
          <w:color w:val="FF0000"/>
          <w:lang w:val="en"/>
        </w:rPr>
      </w:pPr>
    </w:p>
    <w:p w:rsidR="00712582" w:rsidRDefault="00712582" w:rsidP="00712582">
      <w:pPr>
        <w:rPr>
          <w:color w:val="FF0000"/>
          <w:lang w:val="en"/>
        </w:rPr>
      </w:pPr>
    </w:p>
    <w:p w:rsidR="00712582" w:rsidRDefault="00712582" w:rsidP="00712582">
      <w:pPr>
        <w:pStyle w:val="Heading3"/>
      </w:pPr>
      <w:bookmarkStart w:id="23" w:name="_Toc462709567"/>
      <w:bookmarkStart w:id="24" w:name="_Toc462711569"/>
      <w:r>
        <w:t>Non-Zellweger PBDs (NALD, IRD)</w:t>
      </w:r>
      <w:bookmarkEnd w:id="23"/>
      <w:bookmarkEnd w:id="24"/>
    </w:p>
    <w:p w:rsidR="00712582" w:rsidRDefault="00712582" w:rsidP="00712582">
      <w:pPr>
        <w:rPr>
          <w:color w:val="FF0000"/>
          <w:lang w:val="en"/>
        </w:rPr>
      </w:pPr>
    </w:p>
    <w:p w:rsidR="00712582" w:rsidRDefault="00712582" w:rsidP="00712582">
      <w:pPr>
        <w:rPr>
          <w:lang w:val="en"/>
        </w:rPr>
      </w:pPr>
      <w:r>
        <w:rPr>
          <w:lang w:val="en"/>
        </w:rPr>
        <w:t xml:space="preserve">As well as mutations leading to a complete loss of functional peroxisomes, some defects in </w:t>
      </w:r>
      <w:r w:rsidRPr="00C0628A">
        <w:rPr>
          <w:lang w:val="en"/>
        </w:rPr>
        <w:t xml:space="preserve">peroxisome biogenesis </w:t>
      </w:r>
      <w:r>
        <w:rPr>
          <w:lang w:val="en"/>
        </w:rPr>
        <w:t>can lead to a</w:t>
      </w:r>
      <w:r w:rsidRPr="00C0628A">
        <w:rPr>
          <w:lang w:val="en"/>
        </w:rPr>
        <w:t xml:space="preserve"> milder </w:t>
      </w:r>
      <w:r>
        <w:rPr>
          <w:lang w:val="en"/>
        </w:rPr>
        <w:t xml:space="preserve">phenotype being displayed by </w:t>
      </w:r>
      <w:r w:rsidRPr="00C0628A">
        <w:rPr>
          <w:lang w:val="en"/>
        </w:rPr>
        <w:t>patients.</w:t>
      </w:r>
      <w:r>
        <w:rPr>
          <w:lang w:val="en"/>
        </w:rPr>
        <w:t xml:space="preserve"> </w:t>
      </w:r>
      <w:r w:rsidRPr="00C0628A">
        <w:rPr>
          <w:lang w:val="en"/>
        </w:rPr>
        <w:t>These diseases include neonatal adrenoleukodystrophy (NALD), infantile R</w:t>
      </w:r>
      <w:r>
        <w:rPr>
          <w:lang w:val="en"/>
        </w:rPr>
        <w:t>efsum disease (IRD) and</w:t>
      </w:r>
      <w:r w:rsidRPr="00C0628A">
        <w:rPr>
          <w:lang w:val="en"/>
        </w:rPr>
        <w:t xml:space="preserve"> hyperpipecolic</w:t>
      </w:r>
      <w:r>
        <w:rPr>
          <w:lang w:val="en"/>
        </w:rPr>
        <w:t xml:space="preserve"> acidemia.</w:t>
      </w:r>
    </w:p>
    <w:p w:rsidR="00712582" w:rsidRDefault="00712582" w:rsidP="00712582">
      <w:pPr>
        <w:rPr>
          <w:lang w:val="en"/>
        </w:rPr>
      </w:pPr>
      <w:r>
        <w:rPr>
          <w:lang w:val="en"/>
        </w:rPr>
        <w:t>The symptoms apparent in ZS are present in milder patients, but the skeletal and organ symptoms are often far less severe. Neurological</w:t>
      </w:r>
      <w:r w:rsidRPr="00C0628A">
        <w:rPr>
          <w:lang w:val="en"/>
        </w:rPr>
        <w:t xml:space="preserve"> symptoms vary in severity</w:t>
      </w:r>
      <w:r>
        <w:rPr>
          <w:lang w:val="en"/>
        </w:rPr>
        <w:t>, however, hearing loss is often diagnosed in patients.</w:t>
      </w:r>
    </w:p>
    <w:p w:rsidR="00712582" w:rsidRDefault="00712582" w:rsidP="00712582">
      <w:pPr>
        <w:rPr>
          <w:lang w:val="en"/>
        </w:rPr>
      </w:pPr>
      <w:r>
        <w:rPr>
          <w:lang w:val="en"/>
        </w:rPr>
        <w:t xml:space="preserve">Whereas ZS is fatal in infancy, </w:t>
      </w:r>
      <w:r w:rsidRPr="00C0628A">
        <w:rPr>
          <w:lang w:val="en"/>
        </w:rPr>
        <w:t>sometimes</w:t>
      </w:r>
      <w:r>
        <w:rPr>
          <w:lang w:val="en"/>
        </w:rPr>
        <w:t xml:space="preserve"> milder</w:t>
      </w:r>
      <w:r w:rsidRPr="00C0628A">
        <w:rPr>
          <w:lang w:val="en"/>
        </w:rPr>
        <w:t xml:space="preserve"> patients survive to adulthood.</w:t>
      </w:r>
      <w:r>
        <w:rPr>
          <w:lang w:val="en"/>
        </w:rPr>
        <w:t xml:space="preserve"> However, symptoms present in ZS that are initially less severe in Non-ZS PBDs tend to worsen later in life, leading to increased neurological degeneration, kidney and liver disease, and eventually premature death. </w:t>
      </w:r>
    </w:p>
    <w:p w:rsidR="00712582" w:rsidRDefault="00712582" w:rsidP="00712582">
      <w:pPr>
        <w:rPr>
          <w:color w:val="FF0000"/>
          <w:lang w:val="en"/>
        </w:rPr>
      </w:pPr>
    </w:p>
    <w:p w:rsidR="00712582" w:rsidRDefault="00712582" w:rsidP="00712582">
      <w:pPr>
        <w:rPr>
          <w:color w:val="FF0000"/>
          <w:lang w:val="en"/>
        </w:rPr>
      </w:pPr>
    </w:p>
    <w:p w:rsidR="00712582" w:rsidRDefault="00712582" w:rsidP="00712582">
      <w:pPr>
        <w:rPr>
          <w:color w:val="FF0000"/>
          <w:lang w:val="en"/>
        </w:rPr>
      </w:pPr>
    </w:p>
    <w:p w:rsidR="00712582" w:rsidRDefault="00712582" w:rsidP="00712582">
      <w:pPr>
        <w:pStyle w:val="Heading3"/>
        <w:rPr>
          <w:lang w:val="en"/>
        </w:rPr>
      </w:pPr>
      <w:bookmarkStart w:id="25" w:name="_Toc462709568"/>
      <w:bookmarkStart w:id="26" w:name="_Toc462711570"/>
      <w:r>
        <w:t>Rhizomelic Chondrodysplasia Punctata</w:t>
      </w:r>
      <w:r w:rsidRPr="00C0628A">
        <w:rPr>
          <w:lang w:val="en"/>
        </w:rPr>
        <w:t xml:space="preserve"> (RCDP)</w:t>
      </w:r>
      <w:bookmarkEnd w:id="25"/>
      <w:bookmarkEnd w:id="26"/>
    </w:p>
    <w:p w:rsidR="00712582" w:rsidRDefault="00712582" w:rsidP="00712582">
      <w:pPr>
        <w:rPr>
          <w:color w:val="FF0000"/>
          <w:lang w:val="en"/>
        </w:rPr>
      </w:pPr>
    </w:p>
    <w:p w:rsidR="00712582" w:rsidRDefault="00712582" w:rsidP="00712582">
      <w:pPr>
        <w:rPr>
          <w:lang w:val="en"/>
        </w:rPr>
      </w:pPr>
      <w:r>
        <w:rPr>
          <w:lang w:val="en"/>
        </w:rPr>
        <w:t xml:space="preserve">RCDP is a rather distinct and quite specific PBD. It is an eponym based on the symptoms presented by patients, namely Rhizomelia and chondrodysplasia (epiphyseal stippling), both of which are representations of abnormal bone formation. The classic PBD symptoms of </w:t>
      </w:r>
      <w:r w:rsidRPr="00C0628A">
        <w:rPr>
          <w:lang w:val="en"/>
        </w:rPr>
        <w:t>disfigurement of the fa</w:t>
      </w:r>
      <w:r>
        <w:rPr>
          <w:lang w:val="en"/>
        </w:rPr>
        <w:t>ce and eyes, impairment of hearing, seizures, and brain atrophy are</w:t>
      </w:r>
      <w:r w:rsidRPr="00C0628A">
        <w:rPr>
          <w:lang w:val="en"/>
        </w:rPr>
        <w:t xml:space="preserve"> also present.</w:t>
      </w:r>
    </w:p>
    <w:p w:rsidR="00712582" w:rsidRDefault="00712582" w:rsidP="00712582">
      <w:r>
        <w:rPr>
          <w:lang w:val="en"/>
        </w:rPr>
        <w:t>As with other less severe PBDs, while patients with RCDP may survive to adulthood, their conditi</w:t>
      </w:r>
      <w:bookmarkStart w:id="27" w:name="_Ref76807746"/>
      <w:bookmarkStart w:id="28" w:name="_Toc81641399"/>
      <w:r>
        <w:rPr>
          <w:lang w:val="en"/>
        </w:rPr>
        <w:t>on often deteriorates with age and ultimately leads to premature death.</w:t>
      </w:r>
    </w:p>
    <w:p w:rsidR="00712582" w:rsidRDefault="00712582" w:rsidP="00712582"/>
    <w:p w:rsidR="00712582" w:rsidRDefault="00712582" w:rsidP="00712582"/>
    <w:p w:rsidR="00712582" w:rsidRDefault="00712582" w:rsidP="00712582"/>
    <w:p w:rsidR="00712582" w:rsidRDefault="00712582" w:rsidP="00712582">
      <w:pPr>
        <w:spacing w:after="160" w:line="259" w:lineRule="auto"/>
        <w:jc w:val="left"/>
        <w:rPr>
          <w:rFonts w:asciiTheme="majorHAnsi" w:eastAsiaTheme="majorEastAsia" w:hAnsiTheme="majorHAnsi" w:cstheme="majorBidi"/>
          <w:i/>
          <w:iCs/>
          <w:color w:val="2E74B5" w:themeColor="accent1" w:themeShade="BF"/>
        </w:rPr>
      </w:pPr>
      <w:r>
        <w:br w:type="page"/>
      </w:r>
    </w:p>
    <w:p w:rsidR="00712582" w:rsidRDefault="00712582" w:rsidP="00712582"/>
    <w:p w:rsidR="00712582" w:rsidRDefault="00712582" w:rsidP="00712582"/>
    <w:p w:rsidR="00712582" w:rsidRDefault="00712582" w:rsidP="00712582"/>
    <w:p w:rsidR="00712582" w:rsidRDefault="00712582" w:rsidP="00712582"/>
    <w:p w:rsidR="00712582" w:rsidRDefault="00712582" w:rsidP="00712582"/>
    <w:p w:rsidR="00712582" w:rsidRDefault="00712582" w:rsidP="00712582"/>
    <w:p w:rsidR="00712582" w:rsidRDefault="00712582" w:rsidP="00712582"/>
    <w:p w:rsidR="00712582" w:rsidRPr="00AB00D7" w:rsidRDefault="00712582" w:rsidP="00BA53C3">
      <w:pPr>
        <w:pStyle w:val="Heading4"/>
      </w:pPr>
      <w:bookmarkStart w:id="29" w:name="_Toc462711571"/>
      <w:r>
        <w:t xml:space="preserve">Table </w:t>
      </w:r>
      <w:r w:rsidR="00BC2FB3">
        <w:t>1</w:t>
      </w:r>
      <w:r>
        <w:t>.</w:t>
      </w:r>
      <w:bookmarkEnd w:id="27"/>
      <w:r>
        <w:t>3: Peroxisome</w:t>
      </w:r>
      <w:r w:rsidRPr="00AB00D7">
        <w:t xml:space="preserve"> </w:t>
      </w:r>
      <w:r>
        <w:t>B</w:t>
      </w:r>
      <w:r w:rsidRPr="00AB00D7">
        <w:t xml:space="preserve">iogenesis </w:t>
      </w:r>
      <w:r>
        <w:t>D</w:t>
      </w:r>
      <w:r w:rsidRPr="00AB00D7">
        <w:t>isorders</w:t>
      </w:r>
      <w:bookmarkEnd w:id="28"/>
      <w:r w:rsidRPr="00AB00D7">
        <w:t>.</w:t>
      </w:r>
      <w:bookmarkEnd w:id="29"/>
    </w:p>
    <w:p w:rsidR="00712582" w:rsidRPr="000329CC" w:rsidRDefault="00712582" w:rsidP="00712582"/>
    <w:tbl>
      <w:tblPr>
        <w:tblStyle w:val="GridTable1Light-Accent1"/>
        <w:tblW w:w="0" w:type="auto"/>
        <w:tblInd w:w="1321" w:type="dxa"/>
        <w:tblLook w:val="00A0" w:firstRow="1" w:lastRow="0" w:firstColumn="1" w:lastColumn="0" w:noHBand="0" w:noVBand="0"/>
      </w:tblPr>
      <w:tblGrid>
        <w:gridCol w:w="1429"/>
        <w:gridCol w:w="2396"/>
        <w:gridCol w:w="2578"/>
      </w:tblGrid>
      <w:tr w:rsidR="00712582" w:rsidRPr="0028764E" w:rsidTr="007D29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Borders>
              <w:bottom w:val="none" w:sz="0" w:space="0" w:color="auto"/>
            </w:tcBorders>
            <w:vAlign w:val="center"/>
          </w:tcPr>
          <w:p w:rsidR="00712582" w:rsidRPr="00913B1A" w:rsidRDefault="00712582" w:rsidP="007D2911">
            <w:pPr>
              <w:spacing w:line="240" w:lineRule="auto"/>
              <w:jc w:val="center"/>
              <w:rPr>
                <w:sz w:val="26"/>
              </w:rPr>
            </w:pPr>
            <w:r w:rsidRPr="00913B1A">
              <w:rPr>
                <w:sz w:val="26"/>
              </w:rPr>
              <w:t>Gene</w:t>
            </w:r>
          </w:p>
        </w:tc>
        <w:tc>
          <w:tcPr>
            <w:tcW w:w="2396" w:type="dxa"/>
            <w:tcBorders>
              <w:bottom w:val="none" w:sz="0" w:space="0" w:color="auto"/>
            </w:tcBorders>
            <w:vAlign w:val="center"/>
          </w:tcPr>
          <w:p w:rsidR="00712582" w:rsidRPr="00913B1A" w:rsidRDefault="00712582" w:rsidP="007D2911">
            <w:pPr>
              <w:spacing w:line="240" w:lineRule="auto"/>
              <w:jc w:val="center"/>
              <w:cnfStyle w:val="100000000000" w:firstRow="1" w:lastRow="0" w:firstColumn="0" w:lastColumn="0" w:oddVBand="0" w:evenVBand="0" w:oddHBand="0" w:evenHBand="0" w:firstRowFirstColumn="0" w:firstRowLastColumn="0" w:lastRowFirstColumn="0" w:lastRowLastColumn="0"/>
              <w:rPr>
                <w:sz w:val="26"/>
              </w:rPr>
            </w:pPr>
            <w:r>
              <w:rPr>
                <w:sz w:val="26"/>
              </w:rPr>
              <w:t>Complementation Group</w:t>
            </w:r>
          </w:p>
        </w:tc>
        <w:tc>
          <w:tcPr>
            <w:tcW w:w="2578" w:type="dxa"/>
            <w:tcBorders>
              <w:bottom w:val="none" w:sz="0" w:space="0" w:color="auto"/>
            </w:tcBorders>
            <w:vAlign w:val="center"/>
          </w:tcPr>
          <w:p w:rsidR="00712582" w:rsidRPr="00913B1A" w:rsidRDefault="00712582" w:rsidP="007D2911">
            <w:pPr>
              <w:spacing w:line="240" w:lineRule="auto"/>
              <w:jc w:val="center"/>
              <w:cnfStyle w:val="100000000000" w:firstRow="1" w:lastRow="0" w:firstColumn="0" w:lastColumn="0" w:oddVBand="0" w:evenVBand="0" w:oddHBand="0" w:evenHBand="0" w:firstRowFirstColumn="0" w:firstRowLastColumn="0" w:lastRowFirstColumn="0" w:lastRowLastColumn="0"/>
              <w:rPr>
                <w:sz w:val="26"/>
              </w:rPr>
            </w:pPr>
            <w:r w:rsidRPr="00913B1A">
              <w:rPr>
                <w:sz w:val="26"/>
              </w:rPr>
              <w:t>Phenotype</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PEX1</w:t>
            </w:r>
          </w:p>
        </w:tc>
        <w:tc>
          <w:tcPr>
            <w:tcW w:w="2396"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1</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 NALD, IRD</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PEX2</w:t>
            </w:r>
          </w:p>
        </w:tc>
        <w:tc>
          <w:tcPr>
            <w:tcW w:w="2396"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10</w:t>
            </w:r>
          </w:p>
        </w:tc>
        <w:tc>
          <w:tcPr>
            <w:tcW w:w="2578"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 IRD</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PEX3</w:t>
            </w:r>
          </w:p>
        </w:tc>
        <w:tc>
          <w:tcPr>
            <w:tcW w:w="2396"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12</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w:t>
            </w:r>
            <w:r>
              <w:t>, IRD, NALD</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PEX5</w:t>
            </w:r>
          </w:p>
        </w:tc>
        <w:tc>
          <w:tcPr>
            <w:tcW w:w="2396"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2</w:t>
            </w:r>
          </w:p>
        </w:tc>
        <w:tc>
          <w:tcPr>
            <w:tcW w:w="2578"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 NALD</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PEX6</w:t>
            </w:r>
          </w:p>
        </w:tc>
        <w:tc>
          <w:tcPr>
            <w:tcW w:w="2396"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4 (6)</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 NALD, IRD</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PEX7</w:t>
            </w:r>
          </w:p>
        </w:tc>
        <w:tc>
          <w:tcPr>
            <w:tcW w:w="2396"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11</w:t>
            </w:r>
          </w:p>
        </w:tc>
        <w:tc>
          <w:tcPr>
            <w:tcW w:w="2578"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RCDP</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PEX10</w:t>
            </w:r>
          </w:p>
        </w:tc>
        <w:tc>
          <w:tcPr>
            <w:tcW w:w="2396"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7 (5)</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 NALD</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Pr>
                <w:i/>
              </w:rPr>
              <w:t>PEX11β</w:t>
            </w:r>
          </w:p>
        </w:tc>
        <w:tc>
          <w:tcPr>
            <w:tcW w:w="2396"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16</w:t>
            </w:r>
          </w:p>
        </w:tc>
        <w:tc>
          <w:tcPr>
            <w:tcW w:w="2578"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ZS</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Pr>
                <w:i/>
              </w:rPr>
              <w:t>Pex12</w:t>
            </w:r>
          </w:p>
        </w:tc>
        <w:tc>
          <w:tcPr>
            <w:tcW w:w="2396" w:type="dxa"/>
          </w:tcPr>
          <w:p w:rsidR="00712582"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3</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 NALD, IRD</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PEX13</w:t>
            </w:r>
          </w:p>
        </w:tc>
        <w:tc>
          <w:tcPr>
            <w:tcW w:w="2396"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13</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 NALD</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PEX14</w:t>
            </w:r>
          </w:p>
        </w:tc>
        <w:tc>
          <w:tcPr>
            <w:tcW w:w="2396"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15</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PEX16</w:t>
            </w:r>
          </w:p>
        </w:tc>
        <w:tc>
          <w:tcPr>
            <w:tcW w:w="2396"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9</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PEX19</w:t>
            </w:r>
          </w:p>
        </w:tc>
        <w:tc>
          <w:tcPr>
            <w:tcW w:w="2396"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14</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w:t>
            </w:r>
          </w:p>
        </w:tc>
      </w:tr>
      <w:tr w:rsidR="00712582" w:rsidRPr="0028764E" w:rsidTr="007D2911">
        <w:tc>
          <w:tcPr>
            <w:cnfStyle w:val="001000000000" w:firstRow="0" w:lastRow="0" w:firstColumn="1" w:lastColumn="0" w:oddVBand="0" w:evenVBand="0" w:oddHBand="0" w:evenHBand="0" w:firstRowFirstColumn="0" w:firstRowLastColumn="0" w:lastRowFirstColumn="0" w:lastRowLastColumn="0"/>
            <w:tcW w:w="1429" w:type="dxa"/>
          </w:tcPr>
          <w:p w:rsidR="00712582" w:rsidRPr="00D55243" w:rsidRDefault="00712582" w:rsidP="007D2911">
            <w:pPr>
              <w:spacing w:line="240" w:lineRule="auto"/>
              <w:jc w:val="center"/>
              <w:rPr>
                <w:i/>
              </w:rPr>
            </w:pPr>
            <w:r w:rsidRPr="00D55243">
              <w:rPr>
                <w:i/>
              </w:rPr>
              <w:t>PEX26</w:t>
            </w:r>
          </w:p>
        </w:tc>
        <w:tc>
          <w:tcPr>
            <w:tcW w:w="2396" w:type="dxa"/>
            <w:shd w:val="clear" w:color="auto" w:fill="FFFFFF" w:themeFill="background1"/>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t>8</w:t>
            </w:r>
          </w:p>
        </w:tc>
        <w:tc>
          <w:tcPr>
            <w:tcW w:w="2578" w:type="dxa"/>
          </w:tcPr>
          <w:p w:rsidR="00712582" w:rsidRPr="00D55243" w:rsidRDefault="00712582" w:rsidP="007D2911">
            <w:pPr>
              <w:spacing w:line="240" w:lineRule="auto"/>
              <w:jc w:val="center"/>
              <w:cnfStyle w:val="000000000000" w:firstRow="0" w:lastRow="0" w:firstColumn="0" w:lastColumn="0" w:oddVBand="0" w:evenVBand="0" w:oddHBand="0" w:evenHBand="0" w:firstRowFirstColumn="0" w:firstRowLastColumn="0" w:lastRowFirstColumn="0" w:lastRowLastColumn="0"/>
            </w:pPr>
            <w:r w:rsidRPr="00D55243">
              <w:t>ZS, NALD, IRD</w:t>
            </w:r>
          </w:p>
        </w:tc>
      </w:tr>
    </w:tbl>
    <w:p w:rsidR="00712582" w:rsidRDefault="00712582" w:rsidP="00712582">
      <w:pPr>
        <w:pStyle w:val="captionlegend"/>
        <w:jc w:val="left"/>
      </w:pPr>
    </w:p>
    <w:p w:rsidR="00712582" w:rsidRPr="00522D38" w:rsidRDefault="00712582" w:rsidP="00712582">
      <w:pPr>
        <w:pStyle w:val="captionlegend"/>
        <w:jc w:val="right"/>
      </w:pPr>
      <w:r w:rsidRPr="0028764E">
        <w:t>(</w:t>
      </w:r>
      <w:r w:rsidRPr="00522D38">
        <w:t xml:space="preserve">Adapted from Steinberg </w:t>
      </w:r>
      <w:r w:rsidRPr="00522D38">
        <w:rPr>
          <w:i/>
        </w:rPr>
        <w:t>et al.</w:t>
      </w:r>
      <w:r w:rsidRPr="00522D38">
        <w:t>, 2006)</w:t>
      </w:r>
    </w:p>
    <w:p w:rsidR="00712582" w:rsidRDefault="00712582" w:rsidP="00712582">
      <w:pPr>
        <w:spacing w:line="276" w:lineRule="auto"/>
      </w:pPr>
      <w:r>
        <w:t>ZS = Zellweger Syndrome</w:t>
      </w:r>
    </w:p>
    <w:p w:rsidR="00712582" w:rsidRDefault="00712582" w:rsidP="00712582">
      <w:pPr>
        <w:spacing w:line="276" w:lineRule="auto"/>
      </w:pPr>
      <w:r>
        <w:t>NALD = Neonatal Adrenoleukodystrophy</w:t>
      </w:r>
    </w:p>
    <w:p w:rsidR="00712582" w:rsidRDefault="00712582" w:rsidP="00712582">
      <w:pPr>
        <w:spacing w:line="276" w:lineRule="auto"/>
      </w:pPr>
      <w:r>
        <w:t>IRD = Infantile Refsum Disease</w:t>
      </w:r>
    </w:p>
    <w:p w:rsidR="00712582" w:rsidRDefault="00712582" w:rsidP="00712582">
      <w:pPr>
        <w:spacing w:line="276" w:lineRule="auto"/>
      </w:pPr>
      <w:r>
        <w:t>RCDP = Rhizomelic Chondrodysplasia Punctata</w:t>
      </w:r>
    </w:p>
    <w:p w:rsidR="00712582" w:rsidRDefault="00712582" w:rsidP="00712582">
      <w:pPr>
        <w:spacing w:after="160" w:line="259" w:lineRule="auto"/>
        <w:jc w:val="left"/>
        <w:rPr>
          <w:rFonts w:asciiTheme="majorHAnsi" w:eastAsia="Cambria" w:hAnsiTheme="majorHAnsi" w:cs="Cambria"/>
          <w:b/>
          <w:color w:val="365F91"/>
          <w:sz w:val="36"/>
          <w:u w:val="single"/>
        </w:rPr>
      </w:pPr>
      <w:r>
        <w:br w:type="page"/>
      </w:r>
    </w:p>
    <w:p w:rsidR="00712582" w:rsidRDefault="00712582" w:rsidP="00712582">
      <w:pPr>
        <w:pStyle w:val="Heading1"/>
      </w:pPr>
      <w:bookmarkStart w:id="30" w:name="_Toc462709569"/>
      <w:bookmarkStart w:id="31" w:name="_Toc462711572"/>
      <w:r>
        <w:lastRenderedPageBreak/>
        <w:t>1.6 Regulation of Peroxisomes</w:t>
      </w:r>
      <w:bookmarkEnd w:id="30"/>
      <w:bookmarkEnd w:id="31"/>
      <w:r>
        <w:t xml:space="preserve"> </w:t>
      </w:r>
    </w:p>
    <w:p w:rsidR="00712582" w:rsidRDefault="00712582" w:rsidP="00712582"/>
    <w:p w:rsidR="00712582" w:rsidRDefault="00712582" w:rsidP="00712582"/>
    <w:p w:rsidR="00712582" w:rsidRDefault="00712582" w:rsidP="00712582">
      <w:pPr>
        <w:pStyle w:val="Subheading"/>
      </w:pPr>
      <w:bookmarkStart w:id="32" w:name="_Toc462709570"/>
      <w:bookmarkStart w:id="33" w:name="_Toc462711573"/>
      <w:r>
        <w:t>1.6.1 Matrix Protein Import</w:t>
      </w:r>
      <w:bookmarkEnd w:id="32"/>
      <w:bookmarkEnd w:id="33"/>
      <w:r>
        <w:t xml:space="preserve"> </w:t>
      </w:r>
    </w:p>
    <w:p w:rsidR="00712582" w:rsidRDefault="00712582" w:rsidP="00712582">
      <w:pPr>
        <w:spacing w:after="160" w:line="259" w:lineRule="auto"/>
        <w:jc w:val="left"/>
        <w:rPr>
          <w:color w:val="FF0000"/>
          <w:lang w:val="en"/>
        </w:rPr>
      </w:pPr>
    </w:p>
    <w:p w:rsidR="00712582" w:rsidRDefault="00712582" w:rsidP="00712582">
      <w:pPr>
        <w:rPr>
          <w:lang w:val="en"/>
        </w:rPr>
      </w:pPr>
      <w:r w:rsidRPr="00C0628A">
        <w:rPr>
          <w:lang w:val="en"/>
        </w:rPr>
        <w:t xml:space="preserve">This </w:t>
      </w:r>
      <w:r>
        <w:rPr>
          <w:lang w:val="en"/>
        </w:rPr>
        <w:t xml:space="preserve">most </w:t>
      </w:r>
      <w:r w:rsidRPr="00C0628A">
        <w:rPr>
          <w:lang w:val="en"/>
        </w:rPr>
        <w:t xml:space="preserve">well-characterized </w:t>
      </w:r>
      <w:r>
        <w:rPr>
          <w:lang w:val="en"/>
        </w:rPr>
        <w:t>area of peroxisomal molecular biology is that of translocation of matrix proteins across the peroxisomal membrane. Studies have been and continue to be carried out in a variety of different model organisms, and much current research involves investigation of some of the processes involved, with heavy links to peroxisomal diseases spurring interest.</w:t>
      </w:r>
    </w:p>
    <w:p w:rsidR="00712582" w:rsidRDefault="00712582" w:rsidP="00712582">
      <w:r>
        <w:t>Several</w:t>
      </w:r>
      <w:r w:rsidRPr="001878A6">
        <w:t xml:space="preserve"> proteins are understood to be synthesized on free ribosomes in the cytosol and post translationally imported across the peroxisome membrane into the matrix </w:t>
      </w:r>
      <w:r>
        <w:fldChar w:fldCharType="begin" w:fldLock="1"/>
      </w:r>
      <w:r>
        <w:instrText>ADDIN CSL_CITATION { "citationItems" : [ { "id" : "ITEM-1", "itemData" : { "DOI" : "10.1146/annurev.cb.01.110185.002421", "ISSN" : "0743-4634", "author" : [ { "dropping-particle" : "", "family" : "Lazarow", "given" : "P. B.", "non-dropping-particle" : "", "parse-names" : false, "suffix" : "" }, { "dropping-particle" : "", "family" : "Fujiki", "given" : "Y.", "non-dropping-particle" : "", "parse-names" : false, "suffix" : "" } ], "container-title" : "Annual Review of Cell Biology", "id" : "ITEM-1", "issue" : "1", "issued" : { "date-parts" : [ [ "1985", "11" ] ] }, "page" : "489-530", "publisher" : " Annual Reviews  4139 El Camino Way, P.O. Box 10139, Palo Alto, CA 94303-0139, USA  ", "title" : "Biogenesis of Peroxisomes", "type" : "article-journal", "volume" : "1" }, "uris" : [ "http://www.mendeley.com/documents/?uuid=9625a931-c4a0-4dba-8d6f-924cbc75d586" ] } ], "mendeley" : { "formattedCitation" : "(Lazarow &amp; Fujiki 1985)", "plainTextFormattedCitation" : "(Lazarow &amp; Fujiki 1985)", "previouslyFormattedCitation" : "(Lazarow &amp; Fujiki 1985)" }, "properties" : { "noteIndex" : 0 }, "schema" : "https://github.com/citation-style-language/schema/raw/master/csl-citation.json" }</w:instrText>
      </w:r>
      <w:r>
        <w:fldChar w:fldCharType="separate"/>
      </w:r>
      <w:r w:rsidRPr="00EE113E">
        <w:rPr>
          <w:noProof/>
        </w:rPr>
        <w:t>(Lazarow &amp; Fujiki 1985)</w:t>
      </w:r>
      <w:r>
        <w:fldChar w:fldCharType="end"/>
      </w:r>
      <w:r>
        <w:t>. Loss of function mutations in genes that are required for this transport across the peroxisomal membrane therefore lead to accumulation of peroxisomal matrix proteins in the cytosol of cells</w:t>
      </w:r>
      <w:r w:rsidRPr="001878A6">
        <w:t xml:space="preserve">. Significantly reduced or complete loss of transport has been </w:t>
      </w:r>
      <w:r>
        <w:t>investigated</w:t>
      </w:r>
      <w:r w:rsidRPr="001878A6">
        <w:t xml:space="preserve"> through assays linked to the function of matrix proteins, specifically enzymes. </w:t>
      </w:r>
      <w:r>
        <w:t>Non-functional Peroxin alleles</w:t>
      </w:r>
      <w:r w:rsidRPr="001878A6">
        <w:t xml:space="preserve"> involved in this pathway have been shown to be able to form peroxisomal ‘ghosts’, which consist of a complete but hollow peroxisomal</w:t>
      </w:r>
      <w:r>
        <w:t xml:space="preserve"> membrane</w:t>
      </w:r>
      <w:r w:rsidRPr="001878A6">
        <w:t xml:space="preserve"> lacking matrix proteins </w:t>
      </w:r>
      <w:r>
        <w:fldChar w:fldCharType="begin" w:fldLock="1"/>
      </w:r>
      <w:r>
        <w:instrText>ADDIN CSL_CITATION { "citationItems" : [ { "id" : "ITEM-1", "itemData" : { "ISSN" : "1699-5848 (Electronic)", "PMID" : "22473689", "abstract" : "Peroxisomes are remarkably dynamic and versatile organelles that are essential for human health and development. They respond to physiological changes in the cellular environment by adapting their morphology, number, enzyme content and metabolic functions accordingly. With the discovery of the first key peroxisomal morphology proteins, the investigation of peroxisomal shape, distribution and dynamics has become an exciting new field in cell biology and biomedical sciences because of its relation to organelle functionality and its impact on developmental and physiological processes. In this review, we summarize recent findings on peroxisome biology, dynamics and the modulation of peroxisome morphology, especially in mammals. Furthermore, we discuss the roles of peroxisome dynamics and morphology in cell pathology and present recent examples for alterations in peroxisome morphology under disease conditions. Besides defects in the peroxisomal morphology machinery, we also address peroxisome biogenesis disorders, alterations of peroxisome number during carcinogenesis and liver cirrhosis, and morphological alterations of peroxisomes during viral infection.", "author" : [ { "dropping-particle" : "", "family" : "Ribeiro", "given" : "D", "non-dropping-particle" : "", "parse-names" : false, "suffix" : "" }, { "dropping-particle" : "", "family" : "Castro", "given" : "I", "non-dropping-particle" : "", "parse-names" : false, "suffix" : "" }, { "dropping-particle" : "", "family" : "Fahimi", "given" : "H D", "non-dropping-particle" : "", "parse-names" : false, "suffix" : "" }, { "dropping-particle" : "", "family" : "Schrader", "given" : "M", "non-dropping-particle" : "", "parse-names" : false, "suffix" : "" } ], "container-title" : "Histology and histopathology", "id" : "ITEM-1", "issue" : "6", "issued" : { "date-parts" : [ [ "2012", "6" ] ] }, "language" : "eng", "page" : "661-676", "publisher-place" : "Spain", "title" : "Peroxisome morphology in pathology.", "type" : "article-journal", "volume" : "27" }, "uris" : [ "http://www.mendeley.com/documents/?uuid=a7d8175a-d981-46ba-9190-516ca5fe6083", "http://www.mendeley.com/documents/?uuid=5d72f6cc-8a47-4175-94b4-22f281c83ed9" ] }, { "id" : "ITEM-2", "itemData" : { "ISSN" : "0036-8075 (Print)", "PMID" : "3281254", "abstract" : "Peroxisomes are apparently missing in Zellweger syndrome; nevertheless, some of the integral membrane proteins of the organelle are present. Their distribution was studied by immunofluorescence microscopy. In control fibroblasts, peroxisomes appeared as small dots. In Zellweger fibroblasts, the peroxisomal membrane proteins were located in unusual empty membrane structures of larger size. These results suggest that the primary defect in this disease may be in the mechanism for import of matrix proteins.", "author" : [ { "dropping-particle" : "", "family" : "Santos", "given" : "M J", "non-dropping-particle" : "", "parse-names" : false, "suffix" : "" }, { "dropping-particle" : "", "family" : "Imanaka", "given" : "T", "non-dropping-particle" : "", "parse-names" : false, "suffix" : "" }, { "dropping-particle" : "", "family" : "Shio", "given" : "H", "non-dropping-particle" : "", "parse-names" : false, "suffix" : "" }, { "dropping-particle" : "", "family" : "Small", "given" : "G M", "non-dropping-particle" : "", "parse-names" : false, "suffix" : "" }, { "dropping-particle" : "", "family" : "Lazarow", "given" : "P B", "non-dropping-particle" : "", "parse-names" : false, "suffix" : "" } ], "container-title" : "Science (New York, N.Y.)", "id" : "ITEM-2", "issue" : "4847", "issued" : { "date-parts" : [ [ "1988", "3" ] ] }, "language" : "eng", "page" : "1536-1538", "publisher-place" : "UNITED STATES", "title" : "Peroxisomal membrane ghosts in Zellweger syndrome--aberrant organelle assembly.", "type" : "article-journal", "volume" : "239" }, "uris" : [ "http://www.mendeley.com/documents/?uuid=3addaf7b-a43a-4934-8075-155b6fff181e" ] } ], "mendeley" : { "formattedCitation" : "(Ribeiro et al. 2012; Santos et al. 1988)", "plainTextFormattedCitation" : "(Ribeiro et al. 2012; Santos et al. 1988)", "previouslyFormattedCitation" : "(Ribeiro et al. 2012; Santos et al. 1988)" }, "properties" : { "noteIndex" : 0 }, "schema" : "https://github.com/citation-style-language/schema/raw/master/csl-citation.json" }</w:instrText>
      </w:r>
      <w:r>
        <w:fldChar w:fldCharType="separate"/>
      </w:r>
      <w:r w:rsidRPr="00D10D2E">
        <w:rPr>
          <w:noProof/>
        </w:rPr>
        <w:t>(Ribeiro et al. 2012; Santos et al. 1988)</w:t>
      </w:r>
      <w:r>
        <w:fldChar w:fldCharType="end"/>
      </w:r>
      <w:r>
        <w:t>.</w:t>
      </w:r>
    </w:p>
    <w:p w:rsidR="00712582" w:rsidRDefault="00712582" w:rsidP="00712582">
      <w:pPr>
        <w:rPr>
          <w:lang w:val="en"/>
        </w:rPr>
      </w:pPr>
      <w:r>
        <w:rPr>
          <w:lang w:val="en"/>
        </w:rPr>
        <w:t>Specific</w:t>
      </w:r>
      <w:r w:rsidRPr="00C0628A">
        <w:rPr>
          <w:lang w:val="en"/>
        </w:rPr>
        <w:t xml:space="preserve"> sorting</w:t>
      </w:r>
      <w:r>
        <w:rPr>
          <w:lang w:val="en"/>
        </w:rPr>
        <w:t xml:space="preserve"> of proteins</w:t>
      </w:r>
      <w:r w:rsidRPr="00C0628A">
        <w:rPr>
          <w:lang w:val="en"/>
        </w:rPr>
        <w:t xml:space="preserve"> into peroxisomes is dependent on peroxisomal targeting signals (PTS)</w:t>
      </w:r>
      <w:r>
        <w:rPr>
          <w:lang w:val="en"/>
        </w:rPr>
        <w:t>, of which there are two known types (PTS1 and PTS2)</w:t>
      </w:r>
      <w:r w:rsidRPr="00C0628A">
        <w:rPr>
          <w:lang w:val="en"/>
        </w:rPr>
        <w:t>.</w:t>
      </w:r>
      <w:r>
        <w:rPr>
          <w:lang w:val="en"/>
        </w:rPr>
        <w:t xml:space="preserve"> </w:t>
      </w:r>
      <w:r w:rsidRPr="00C0628A">
        <w:rPr>
          <w:lang w:val="en"/>
        </w:rPr>
        <w:t>I</w:t>
      </w:r>
      <w:r>
        <w:rPr>
          <w:lang w:val="en"/>
        </w:rPr>
        <w:t>n the cytosol, soluble receptor Peroxins</w:t>
      </w:r>
      <w:r w:rsidRPr="00C0628A">
        <w:rPr>
          <w:lang w:val="en"/>
        </w:rPr>
        <w:t xml:space="preserve"> Pex5</w:t>
      </w:r>
      <w:r>
        <w:rPr>
          <w:lang w:val="en"/>
        </w:rPr>
        <w:t>p</w:t>
      </w:r>
      <w:r w:rsidRPr="00C0628A">
        <w:rPr>
          <w:lang w:val="en"/>
        </w:rPr>
        <w:t xml:space="preserve"> and Pex7</w:t>
      </w:r>
      <w:r>
        <w:rPr>
          <w:lang w:val="en"/>
        </w:rPr>
        <w:t>p</w:t>
      </w:r>
      <w:r w:rsidRPr="00C0628A">
        <w:rPr>
          <w:lang w:val="en"/>
        </w:rPr>
        <w:t xml:space="preserve"> </w:t>
      </w:r>
      <w:r>
        <w:rPr>
          <w:lang w:val="en"/>
        </w:rPr>
        <w:t>engage and bind to</w:t>
      </w:r>
      <w:r w:rsidRPr="00C0628A">
        <w:rPr>
          <w:lang w:val="en"/>
        </w:rPr>
        <w:t xml:space="preserve"> PTS1 and PTS2 respectively</w:t>
      </w:r>
      <w:r>
        <w:rPr>
          <w:lang w:val="en"/>
        </w:rPr>
        <w:t xml:space="preserve"> (Fig 1.1A)</w:t>
      </w:r>
      <w:r w:rsidRPr="00C0628A">
        <w:rPr>
          <w:lang w:val="en"/>
        </w:rPr>
        <w:t xml:space="preserve">, and direct </w:t>
      </w:r>
      <w:r>
        <w:rPr>
          <w:lang w:val="en"/>
        </w:rPr>
        <w:t>the proteins to the peroxisomal</w:t>
      </w:r>
      <w:r w:rsidRPr="00C0628A">
        <w:rPr>
          <w:lang w:val="en"/>
        </w:rPr>
        <w:t xml:space="preserve"> membr</w:t>
      </w:r>
      <w:r>
        <w:rPr>
          <w:lang w:val="en"/>
        </w:rPr>
        <w:t xml:space="preserve">ane </w:t>
      </w:r>
      <w:r>
        <w:rPr>
          <w:lang w:val="en"/>
        </w:rPr>
        <w:fldChar w:fldCharType="begin" w:fldLock="1"/>
      </w:r>
      <w:r>
        <w:rPr>
          <w:lang w:val="en"/>
        </w:rPr>
        <w:instrText>ADDIN CSL_CITATION { "citationItems" : [ { "id" : "ITEM-1", "itemData" : { "DOI" : "10.1016/j.bbamcr.2010.01.002", "ISSN" : "0006-3002 (Print)", "PMID" : "20079383", "abstract" : "Peroxisomes perform a wide variety of metabolic processes in eukaryotic organisms. Mutations that affect peroxisome function or formation have profound phenotypic consequences, the latter demonstrated by peroxisome biogenesis disorders which are often fatal. The biogenesis of peroxisomes conceptually consists of: (1) the formation of the peroxisomal membrane, (2) the import of peroxisomal matrix enzymes and (3) the proliferation of the organelles. Proteins involved in these processes are collectively called peroxins, encoded by PEX-genes. To date 32 peroxins are known, which perform functions in peroxisome biogenesis that are conserved from yeast to man. In this article, we focus on the current status of knowledge about the topogenesis of the peroxisomal membrane proteins, and the import of proteins into the peroxisomal matrix.", "author" : [ { "dropping-particle" : "", "family" : "Girzalsky", "given" : "Wolfgang", "non-dropping-particle" : "", "parse-names" : false, "suffix" : "" }, { "dropping-particle" : "", "family" : "Saffian", "given" : "Delia", "non-dropping-particle" : "", "parse-names" : false, "suffix" : "" }, { "dropping-particle" : "", "family" : "Erdmann", "given" : "Ralf", "non-dropping-particle" : "", "parse-names" : false, "suffix" : "" } ], "container-title" : "Biochimica et biophysica acta", "id" : "ITEM-1", "issue" : "6", "issued" : { "date-parts" : [ [ "2010", "6" ] ] }, "language" : "eng", "page" : "724-731", "publisher-place" : "Netherlands", "title" : "Peroxisomal protein translocation.", "type" : "article-journal", "volume" : "1803" }, "uris" : [ "http://www.mendeley.com/documents/?uuid=daf8ffe8-567b-4fbd-aacb-544503a2d5a3", "http://www.mendeley.com/documents/?uuid=8a3f6315-81fa-4c14-858c-cf2e6f7d2318" ] } ], "mendeley" : { "formattedCitation" : "(Girzalsky et al. 2010)", "plainTextFormattedCitation" : "(Girzalsky et al. 2010)", "previouslyFormattedCitation" : "(Girzalsky et al. 2010)" }, "properties" : { "noteIndex" : 0 }, "schema" : "https://github.com/citation-style-language/schema/raw/master/csl-citation.json" }</w:instrText>
      </w:r>
      <w:r>
        <w:rPr>
          <w:lang w:val="en"/>
        </w:rPr>
        <w:fldChar w:fldCharType="separate"/>
      </w:r>
      <w:r w:rsidRPr="00EE113E">
        <w:rPr>
          <w:noProof/>
          <w:lang w:val="en"/>
        </w:rPr>
        <w:t>(Girzalsky et al. 2010)</w:t>
      </w:r>
      <w:r>
        <w:rPr>
          <w:lang w:val="en"/>
        </w:rPr>
        <w:fldChar w:fldCharType="end"/>
      </w:r>
      <w:r>
        <w:rPr>
          <w:lang w:val="en"/>
        </w:rPr>
        <w:t>.</w:t>
      </w:r>
    </w:p>
    <w:p w:rsidR="00712582" w:rsidRDefault="00712582" w:rsidP="00712582">
      <w:pPr>
        <w:spacing w:after="160" w:line="259" w:lineRule="auto"/>
        <w:rPr>
          <w:color w:val="FF0000"/>
          <w:lang w:val="en"/>
        </w:rPr>
      </w:pPr>
    </w:p>
    <w:p w:rsidR="00712582" w:rsidRDefault="00712582" w:rsidP="00712582">
      <w:pPr>
        <w:spacing w:after="160" w:line="259" w:lineRule="auto"/>
        <w:rPr>
          <w:color w:val="FF0000"/>
          <w:lang w:val="en"/>
        </w:rPr>
      </w:pPr>
    </w:p>
    <w:p w:rsidR="00712582" w:rsidRPr="00CD6B1B" w:rsidRDefault="00712582" w:rsidP="00712582">
      <w:pPr>
        <w:pStyle w:val="Heading3"/>
      </w:pPr>
      <w:bookmarkStart w:id="34" w:name="_Toc462709571"/>
      <w:bookmarkStart w:id="35" w:name="_Toc462711574"/>
      <w:r w:rsidRPr="00CD6B1B">
        <w:rPr>
          <w:rStyle w:val="Heading3Char"/>
          <w:b/>
        </w:rPr>
        <w:t>PTS1</w:t>
      </w:r>
      <w:bookmarkEnd w:id="34"/>
      <w:bookmarkEnd w:id="35"/>
    </w:p>
    <w:p w:rsidR="00712582" w:rsidRDefault="00712582" w:rsidP="00712582"/>
    <w:p w:rsidR="00712582" w:rsidRDefault="00712582" w:rsidP="00712582">
      <w:r w:rsidRPr="001B7D15">
        <w:t xml:space="preserve">The PTS1 sequence is a tripeptide located on a protein at the extreme of the Carboxy-terminus </w:t>
      </w:r>
      <w:r w:rsidRPr="001B7D15">
        <w:fldChar w:fldCharType="begin" w:fldLock="1"/>
      </w:r>
      <w:r>
        <w:instrText>ADDIN CSL_CITATION { "citationItems" : [ { "id" : "ITEM-1", "itemData" : { "ISSN" : "0021-9525 (Print)", "PMID" : "3480287", "abstract" : "Translocation of proteins across membranes of the endoplasmic reticulum, mitochondrion, and chloroplast has been shown to be mediated by targeting signals present in the transported proteins. To test whether the transport of proteins into peroxisomes is also mediated by a peptide targeting signal, we have studied the firefly luciferase gene that encodes a protein transported to peroxisomes in both insect and mammalian cells. We have identified two regions of luciferase which are necessary for transport of this protein into peroxisomes. We demonstrate that one of these, region II, represents a peroxisomal targeting signal because it is both necessary and sufficient for directing cytosolic proteins to peroxisomes. The signal is no more than twelve amino acids long and is located at the extreme carboxy-terminus of luciferase. The location of the targeting signal for translocation across the peroxisomal membrane therefore differs from the predominantly amino-terminal location of signals responsible for transport across the membranes of the endoplasmic reticulum, chloroplast, or mitochondrion.", "author" : [ { "dropping-particle" : "", "family" : "Gould", "given" : "S G", "non-dropping-particle" : "", "parse-names" : false, "suffix" : "" }, { "dropping-particle" : "", "family" : "Keller", "given" : "G A", "non-dropping-particle" : "", "parse-names" : false, "suffix" : "" }, { "dropping-particle" : "", "family" : "Subramani", "given" : "S", "non-dropping-particle" : "", "parse-names" : false, "suffix" : "" } ], "container-title" : "The Journal of cell biology", "id" : "ITEM-1", "issue" : "6 Pt 2", "issued" : { "date-parts" : [ [ "1987", "12" ] ] }, "language" : "eng", "page" : "2923-2931", "publisher-place" : "UNITED STATES", "title" : "Identification of a peroxisomal targeting signal at the carboxy terminus of firefly luciferase.", "type" : "article-journal", "volume" : "105" }, "uris" : [ "http://www.mendeley.com/documents/?uuid=8bc51cba-5a09-41e7-a2bb-584bb14cc77f", "http://www.mendeley.com/documents/?uuid=72878994-cee9-47d0-b494-f586c33218cb" ] } ], "mendeley" : { "formattedCitation" : "(Gould et al. 1987)", "plainTextFormattedCitation" : "(Gould et al. 1987)", "previouslyFormattedCitation" : "(Gould et al. 1987)" }, "properties" : { "noteIndex" : 0 }, "schema" : "https://github.com/citation-style-language/schema/raw/master/csl-citation.json" }</w:instrText>
      </w:r>
      <w:r w:rsidRPr="001B7D15">
        <w:fldChar w:fldCharType="separate"/>
      </w:r>
      <w:r w:rsidRPr="001B7D15">
        <w:rPr>
          <w:noProof/>
        </w:rPr>
        <w:t>(Gould et al. 1987)</w:t>
      </w:r>
      <w:r w:rsidRPr="001B7D15">
        <w:fldChar w:fldCharType="end"/>
      </w:r>
      <w:r w:rsidRPr="001B7D15">
        <w:t xml:space="preserve">. The consensus sequence is currently (S / A / C) - (K / R / H) - (L / M), the strongest signal comprising of SKL of which the L is the </w:t>
      </w:r>
      <w:r>
        <w:t>terminal residue</w:t>
      </w:r>
      <w:r w:rsidRPr="001B7D15">
        <w:t xml:space="preserve"> </w:t>
      </w:r>
      <w:r w:rsidRPr="001B7D15">
        <w:fldChar w:fldCharType="begin" w:fldLock="1"/>
      </w:r>
      <w:r>
        <w:instrText>ADDIN CSL_CITATION { "citationItems" : [ { "id" : "ITEM-1", "itemData" : { "ISSN" : "0021-9525 (Print)", "PMID" : "2654139", "abstract" : "The firefly luciferase protein contains a peroxisomal targeting signal at its extreme COOH terminus (Gould et al., 1987). Site-directed mutagenesis of the luciferase gene reveals that this peroxisomal targeting signal consists of the COOH-terminal three amino acids of the protein, serine-lysine-leucine. When this tripeptide is appended to the COOH terminus of a cytosolic protein (chloramphenicol acetyltransferase), it is sufficient to direct the fusion protein into peroxisomes. Additional mutagenesis experiments reveal that only a limited number of conservative changes can be made in this tripeptide targeting signal without abolishing its activity. These results indicate that peroxisomal protein import, unlike other types of transmembrane translocation, is dependent upon a conserved amino acid sequence.", "author" : [ { "dropping-particle" : "", "family" : "Gould", "given" : "S J", "non-dropping-particle" : "", "parse-names" : false, "suffix" : "" }, { "dropping-particle" : "", "family" : "Keller", "given" : "G A", "non-dropping-particle" : "", "parse-names" : false, "suffix" : "" }, { "dropping-particle" : "", "family" : "Hosken", "given" : "N", "non-dropping-particle" : "", "parse-names" : false, "suffix" : "" }, { "dropping-particle" : "", "family" : "Wilkinson", "given" : "J", "non-dropping-particle" : "", "parse-names" : false, "suffix" : "" }, { "dropping-particle" : "", "family" : "Subramani", "given" : "S", "non-dropping-particle" : "", "parse-names" : false, "suffix" : "" } ], "container-title" : "The Journal of cell biology", "id" : "ITEM-1", "issue" : "5", "issued" : { "date-parts" : [ [ "1989", "5" ] ] }, "language" : "eng", "page" : "1657-1664", "publisher-place" : "UNITED STATES", "title" : "A conserved tripeptide sorts proteins to peroxisomes.", "type" : "article-journal", "volume" : "108" }, "uris" : [ "http://www.mendeley.com/documents/?uuid=8dcd15ac-e0c4-4ff7-99b4-d34ccea17648", "http://www.mendeley.com/documents/?uuid=84aba767-15c8-44df-8f71-8a6d552e2e00" ] }, { "id" : "ITEM-2", "itemData" : { "ISSN" : "0027-8424", "PMID" : "8265627", "abstract" : "pas mutants of Saccharomyces cerevisiae are disturbed in peroxisome assembly (pas) and proliferation. Here we report the characterization of the PAS10 gene and its product (PAS10) that is essential for the import of a large subset of proteins into the peroxisomal matrix. PAS10, a protein of 69 kDa, is a member of the tetratricopeptide repeat, or snap helix, protein family, characterized by several direct repeats of a degenerate 34-amino acid motif (Sikorski, R. S., Boguski, M. S., Goebl, M. &amp; Hieter, P. (1990) Cell 60, 307-317). Other members of this family are MAS70 (S. cerevisiae) and MOM72 (Neurospora crassa), which are mitochondrial receptors for protein import. A pas10 null mutant accumulates peroxisomal, leaflet-like membrane structures and exhibits deficient import of a number of peroxisomal matrix enzymes, particularly of proteins with an SKL-like import signal. In contrast, 3-ketoacyl-CoA thiolase associated with these membranes is resistant in vitro to degradation by proteinase K, indicating true protein import. These results suggest that PAS10 is an essential component of a peroxisomal import machinery which mediates the translocation of a specific subset of proteins to the peroxisomal matrix with an SKL-like import signal.", "author" : [ { "dropping-particle" : "", "family" : "Leij", "given" : "I", "non-dropping-particle" : "Van der", "parse-names" : false, "suffix" : "" }, { "dropping-particle" : "", "family" : "Franse", "given" : "M M", "non-dropping-particle" : "", "parse-names" : false, "suffix" : "" }, { "dropping-particle" : "", "family" : "Elgersma", "given" : "Y", "non-dropping-particle" : "", "parse-names" : false, "suffix" : "" }, { "dropping-particle" : "", "family" : "Distel", "given" : "B", "non-dropping-particle" : "", "parse-names" : false, "suffix" : "" }, { "dropping-particle" : "", "family" : "Tabak", "given" : "H F", "non-dropping-particle" : "", "parse-names" : false, "suffix" : "" } ], "container-title" : "Proceedings of the National Academy of Sciences of the United States of America", "id" : "ITEM-2", "issue" : "24", "issued" : { "date-parts" : [ [ "1993", "12", "15" ] ] }, "page" : "11782-6", "title" : "PAS10 is a tetratricopeptide-repeat protein that is essential for the import of most matrix proteins into peroxisomes of Saccharomyces cerevisiae.", "type" : "article-journal", "volume" : "90" }, "uris" : [ "http://www.mendeley.com/documents/?uuid=d9e6f33c-d203-4fda-8c57-e2f07b778e70" ] } ], "mendeley" : { "formattedCitation" : "(Gould et al. 1989; Van der Leij et al. 1993)", "plainTextFormattedCitation" : "(Gould et al. 1989; Van der Leij et al. 1993)", "previouslyFormattedCitation" : "(Gould et al. 1989; Van der Leij et al. 1993)" }, "properties" : { "noteIndex" : 0 }, "schema" : "https://github.com/citation-style-language/schema/raw/master/csl-citation.json" }</w:instrText>
      </w:r>
      <w:r w:rsidRPr="001B7D15">
        <w:fldChar w:fldCharType="separate"/>
      </w:r>
      <w:r w:rsidRPr="001B7D15">
        <w:rPr>
          <w:noProof/>
        </w:rPr>
        <w:t>(Gould et al. 1989; Van der Leij et al. 1993)</w:t>
      </w:r>
      <w:r w:rsidRPr="001B7D15">
        <w:fldChar w:fldCharType="end"/>
      </w:r>
      <w:r w:rsidRPr="001B7D15">
        <w:t>.</w:t>
      </w:r>
    </w:p>
    <w:p w:rsidR="00712582" w:rsidRDefault="00712582" w:rsidP="00712582">
      <w:pPr>
        <w:rPr>
          <w:rStyle w:val="Heading3Char"/>
          <w:b w:val="0"/>
        </w:rPr>
      </w:pPr>
    </w:p>
    <w:p w:rsidR="00712582" w:rsidRDefault="00712582" w:rsidP="00712582">
      <w:pPr>
        <w:rPr>
          <w:rStyle w:val="Heading3Char"/>
          <w:b w:val="0"/>
        </w:rPr>
      </w:pPr>
    </w:p>
    <w:p w:rsidR="00712582" w:rsidRDefault="00712582" w:rsidP="00712582">
      <w:pPr>
        <w:rPr>
          <w:rStyle w:val="Heading3Char"/>
          <w:b w:val="0"/>
        </w:rPr>
      </w:pPr>
    </w:p>
    <w:p w:rsidR="00712582" w:rsidRDefault="00712582" w:rsidP="00712582">
      <w:pPr>
        <w:rPr>
          <w:rStyle w:val="Heading3Char"/>
          <w:b w:val="0"/>
        </w:rPr>
      </w:pPr>
    </w:p>
    <w:p w:rsidR="00712582" w:rsidRDefault="00712582" w:rsidP="00712582">
      <w:pPr>
        <w:rPr>
          <w:rStyle w:val="Heading3Char"/>
          <w:b w:val="0"/>
        </w:rPr>
      </w:pPr>
    </w:p>
    <w:p w:rsidR="00712582" w:rsidRPr="00CD6B1B" w:rsidRDefault="00712582" w:rsidP="00712582">
      <w:pPr>
        <w:pStyle w:val="Heading3"/>
      </w:pPr>
      <w:bookmarkStart w:id="36" w:name="_Toc462709572"/>
      <w:bookmarkStart w:id="37" w:name="_Toc462711575"/>
      <w:r w:rsidRPr="00CD6B1B">
        <w:rPr>
          <w:rStyle w:val="Heading3Char"/>
          <w:b/>
        </w:rPr>
        <w:lastRenderedPageBreak/>
        <w:t>PTS2</w:t>
      </w:r>
      <w:bookmarkEnd w:id="36"/>
      <w:bookmarkEnd w:id="37"/>
    </w:p>
    <w:p w:rsidR="00712582" w:rsidRDefault="00712582" w:rsidP="00712582"/>
    <w:p w:rsidR="00712582" w:rsidRDefault="00712582" w:rsidP="00712582">
      <w:pPr>
        <w:rPr>
          <w:lang w:val="en"/>
        </w:rPr>
      </w:pPr>
      <w:r w:rsidRPr="002706FA">
        <w:t xml:space="preserve">The second peroxisomal targetting signal, PTS2, </w:t>
      </w:r>
      <w:r>
        <w:rPr>
          <w:lang w:val="en"/>
        </w:rPr>
        <w:t xml:space="preserve">comprises of a nonapeptide with the consensus </w:t>
      </w:r>
      <w:r w:rsidRPr="00C0628A">
        <w:rPr>
          <w:lang w:val="en"/>
        </w:rPr>
        <w:t xml:space="preserve">(R / K) - (L / V / I / Q) -XX- (L / V / I / H / P ) - (L / S / G / A / K), -X- (H / P) - (L / A / F) </w:t>
      </w:r>
      <w:r>
        <w:rPr>
          <w:lang w:val="en"/>
        </w:rPr>
        <w:fldChar w:fldCharType="begin" w:fldLock="1"/>
      </w:r>
      <w:r>
        <w:rPr>
          <w:lang w:val="en"/>
        </w:rPr>
        <w:instrText>ADDIN CSL_CITATION { "citationItems" : [ { "id" : "ITEM-1", "itemData" : { "DOI" : "10.1016/j.jmb.2004.05.064", "ISSN" : "0022-2836 (Print)", "PMID" : "15312767", "abstract" : "All organisms except the nematode Caenorhabditis elegans have been shown to possess an import system for peroxisomal proteins containing a peroxisome targeting signal type 2 (PTS2). The currently accepted consensus sequence for this amino-terminal nonapeptide is -(R/K)(L/V/I)X(5)(H/Q)(L/A)-. Some C.elegans proteins contain putative PTS2 motifs, including the ortholog (CeMeK) of human mevalonate kinase, an enzyme known to be targeted by PTS2 to mammalian peroxisomes. We cloned the gene for CeMeK (open reading frame Y42G9A.4) and examined the subcellular localization of CeMeK and of two other proteins with putative PTS2s at their amino termini encoded by the open reading frames D1053.2 and W10G11.11. All three proteins localized to the cytosol, confirming and extending the finding that C.elegans lacks PTS2-dependent peroxisomal protein import. The putative PTS2s of the proteins encoded by D1053.2 and W10G11.11 did not function in targeting to peroxisomes in yeast or mammalian cells, suggesting that the current PTS2 consensus sequence is too broad. Analysis of available experimental data on both functional and nonfunctional PTS2s led to two re-evaluated PTS2 consensus sequences: -R(L/V/I/Q)XX(L/V/I/H)(L/S/G/A)X(H/Q)(L/A)-, describes the most common variants of PTS2, while -(R/K)(L/V/I/Q)XX(L/V/I/H/Q)(L/S/G/A/K)X(H/Q)(L/A/F)-, describes essentially all variants of PTS2. These redefined PTS2 consensus sequences will facilitate the identification of proteins of unknown cellular localization as possible peroxisomal proteins.", "author" : [ { "dropping-particle" : "", "family" : "Petriv", "given" : "Oleh I", "non-dropping-particle" : "", "parse-names" : false, "suffix" : "" }, { "dropping-particle" : "", "family" : "Tang", "given" : "Ling", "non-dropping-particle" : "", "parse-names" : false, "suffix" : "" }, { "dropping-particle" : "", "family" : "Titorenko", "given" : "Vladimir I", "non-dropping-particle" : "", "parse-names" : false, "suffix" : "" }, { "dropping-particle" : "", "family" : "Rachubinski", "given" : "Richard A", "non-dropping-particle" : "", "parse-names" : false, "suffix" : "" } ], "container-title" : "Journal of molecular biology", "id" : "ITEM-1", "issue" : "1", "issued" : { "date-parts" : [ [ "2004", "7" ] ] }, "language" : "eng", "page" : "119-134", "publisher-place" : "England", "title" : "A new definition for the consensus sequence of the peroxisome targeting signal type 2.", "type" : "article-journal", "volume" : "341" }, "uris" : [ "http://www.mendeley.com/documents/?uuid=612998c9-1cd4-44ba-ba62-ac4a5f978a86", "http://www.mendeley.com/documents/?uuid=719fba85-938b-4b50-83b5-cc54e2a39da2" ] } ], "mendeley" : { "formattedCitation" : "(Petriv et al. 2004)", "plainTextFormattedCitation" : "(Petriv et al. 2004)", "previouslyFormattedCitation" : "(Petriv et al. 2004)" }, "properties" : { "noteIndex" : 0 }, "schema" : "https://github.com/citation-style-language/schema/raw/master/csl-citation.json" }</w:instrText>
      </w:r>
      <w:r>
        <w:rPr>
          <w:lang w:val="en"/>
        </w:rPr>
        <w:fldChar w:fldCharType="separate"/>
      </w:r>
      <w:r w:rsidRPr="002706FA">
        <w:rPr>
          <w:noProof/>
          <w:lang w:val="en"/>
        </w:rPr>
        <w:t>(Petriv et al. 2004)</w:t>
      </w:r>
      <w:r>
        <w:rPr>
          <w:lang w:val="en"/>
        </w:rPr>
        <w:fldChar w:fldCharType="end"/>
      </w:r>
      <w:r>
        <w:rPr>
          <w:lang w:val="en"/>
        </w:rPr>
        <w:t xml:space="preserve">. The signal and mechanism of translocation </w:t>
      </w:r>
      <w:r w:rsidRPr="002706FA">
        <w:t>is</w:t>
      </w:r>
      <w:r>
        <w:t xml:space="preserve"> </w:t>
      </w:r>
      <w:r w:rsidRPr="002706FA">
        <w:t>not as well characterised as the aforementioned PTS1</w:t>
      </w:r>
      <w:r>
        <w:t xml:space="preserve"> and its corresponding pathway</w:t>
      </w:r>
      <w:r w:rsidRPr="002706FA">
        <w:t xml:space="preserve">. This is, in part, due to it being involved in the translocation substantially fewer proteins. Nevertheless, the PTS2 pathway is ubiquitous in eukaryotes, except </w:t>
      </w:r>
      <w:r w:rsidRPr="002706FA">
        <w:rPr>
          <w:i/>
        </w:rPr>
        <w:t>C. elegans</w:t>
      </w:r>
      <w:r>
        <w:rPr>
          <w:i/>
        </w:rPr>
        <w:t xml:space="preserve"> and D. melanogaster</w:t>
      </w:r>
      <w:r w:rsidRPr="002706FA">
        <w:rPr>
          <w:i/>
        </w:rPr>
        <w:t>,</w:t>
      </w:r>
      <w:r w:rsidRPr="002706FA">
        <w:t xml:space="preserve"> </w:t>
      </w:r>
      <w:r>
        <w:t>which rely</w:t>
      </w:r>
      <w:r w:rsidRPr="002706FA">
        <w:t xml:space="preserve"> solely on the PTS1 pathway for matrix protein translocation </w:t>
      </w:r>
      <w:r w:rsidRPr="002706FA">
        <w:fldChar w:fldCharType="begin" w:fldLock="1"/>
      </w:r>
      <w:r>
        <w:instrText>ADDIN CSL_CITATION { "citationItems" : [ { "id" : "ITEM-1", "itemData" : { "DOI" : "10.1038/sj.embor.embor626", "ISSN" : "1469-221X (Print)", "PMID" : "11256623", "abstract" : "All eukaryotes so far studied, including animals, plants, yeasts and trypanosomes, have two pathways to target proteins to peroxisomes. These two pathways are specific for the two types of peroxisome targeting signal (PTS) present on peroxisomal matrix proteins. Remarkably, the complete genome sequence of Caenorhabditis elegans lacks the genes encoding proteins specific for the PTS2 targeting pathway. Here we show, by expression of green fluorescent protein (GFP) reporters for both pathways, that the PTS2 pathway is indeed absent in C. elegans. Lack of this pathway in man causes severe disease due to mislocalization of PTS2-containing proteins. This raises the question as to how C. elegans has accommodated the absence of the PTS2 pathway. We found by in silico analysis that C. elegans orthologues of PTS2-containing proteins have acquired a PTS1. We propose that switching of targeting signals has allowed the PTS2 pathway to be lost in the phylogenetic lineage leading to C. elegans.", "author" : [ { "dropping-particle" : "", "family" : "Motley", "given" : "A M", "non-dropping-particle" : "", "parse-names" : false, "suffix" : "" }, { "dropping-particle" : "", "family" : "Hettema", "given" : "E H", "non-dropping-particle" : "", "parse-names" : false, "suffix" : "" }, { "dropping-particle" : "", "family" : "Ketting", "given" : "R", "non-dropping-particle" : "", "parse-names" : false, "suffix" : "" }, { "dropping-particle" : "", "family" : "Plasterk", "given" : "R", "non-dropping-particle" : "", "parse-names" : false, "suffix" : "" }, { "dropping-particle" : "", "family" : "Tabak", "given" : "H F", "non-dropping-particle" : "", "parse-names" : false, "suffix" : "" } ], "container-title" : "EMBO reports", "id" : "ITEM-1", "issue" : "1", "issued" : { "date-parts" : [ [ "2000", "7" ] ] }, "language" : "eng", "page" : "40-46", "publisher-place" : "England", "title" : "Caenorhabditis elegans has a single pathway to target matrix proteins to peroxisomes.", "type" : "article-journal", "volume" : "1" }, "uris" : [ "http://www.mendeley.com/documents/?uuid=ce031bbb-3eb9-48ca-99bb-fb7b9d96962f", "http://www.mendeley.com/documents/?uuid=33023822-a4ff-4253-88f8-a366cb4cf586" ] }, { "id" : "ITEM-2", "itemData" : { "DOI" : "10.1111/j.1600-0854.2012.01393.x", "ISSN" : "1600-0854 (Electronic)", "PMID" : "22758915", "abstract" : "Peroxisomes are ubiquitous organelles housing a variety of essential biochemical  pathways. Peroxisome dysfunction causes a spectrum of human diseases known as peroxisome biogenesis disorders (PBD). Although much is known regarding the mechanism of peroxisome biogenesis, it is still unclear how peroxisome dysfunction leads to the disease state. Several recent studies have shown that mutations in Drosophila peroxin genes cause phenotypes similar to those seen in humans with PBDs suggesting that Drosophila might be a useful system to model PBDs. We have analyzed the proteome of Drosophila to identify the proteins involved in peroxisomal biogenesis and homeostasis as well as metabolic enzymes that function within the organelle. The subcellular localization of five of these predicted peroxisomal proteins was confirmed. Similar to Caenorhabditis elegans, Drosophila appears to only utilize the peroxisome targeting signal type 1 system for matrix protein import. This work will further our understanding of peroxisomes in Drosophila and add to the usefulness of this emerging model system.", "author" : [ { "dropping-particle" : "", "family" : "Faust", "given" : "Joseph E", "non-dropping-particle" : "", "parse-names" : false, "suffix" : "" }, { "dropping-particle" : "", "family" : "Verma", "given" : "Avani", "non-dropping-particle" : "", "parse-names" : false, "suffix" : "" }, { "dropping-particle" : "", "family" : "Peng", "given" : "Chengwei", "non-dropping-particle" : "", "parse-names" : false, "suffix" : "" }, { "dropping-particle" : "", "family" : "McNew", "given" : "James A", "non-dropping-particle" : "", "parse-names" : false, "suffix" : "" } ], "container-title" : "Traffic (Copenhagen, Denmark)", "id" : "ITEM-2", "issue" : "10", "issued" : { "date-parts" : [ [ "2012", "10" ] ] }, "language" : "eng", "page" : "1378-1392", "publisher-place" : "Denmark", "title" : "An inventory of peroxisomal proteins and pathways in Drosophila melanogaster.", "type" : "article-journal", "volume" : "13" }, "uris" : [ "http://www.mendeley.com/documents/?uuid=c48a2e8f-7c74-400c-8043-68dff8dedb15", "http://www.mendeley.com/documents/?uuid=f7048c14-51bc-4aea-8573-41ae49157c94" ] } ], "mendeley" : { "formattedCitation" : "(Motley et al. 2000; Faust et al. 2012)", "plainTextFormattedCitation" : "(Motley et al. 2000; Faust et al. 2012)", "previouslyFormattedCitation" : "(Motley et al. 2000; Faust et al. 2012)" }, "properties" : { "noteIndex" : 0 }, "schema" : "https://github.com/citation-style-language/schema/raw/master/csl-citation.json" }</w:instrText>
      </w:r>
      <w:r w:rsidRPr="002706FA">
        <w:fldChar w:fldCharType="separate"/>
      </w:r>
      <w:r w:rsidRPr="008311C0">
        <w:rPr>
          <w:noProof/>
        </w:rPr>
        <w:t>(Motley et al. 2000; Faust et al. 2012)</w:t>
      </w:r>
      <w:r w:rsidRPr="002706FA">
        <w:fldChar w:fldCharType="end"/>
      </w:r>
      <w:r w:rsidRPr="002706FA">
        <w:t>.</w:t>
      </w:r>
      <w:r>
        <w:rPr>
          <w:lang w:val="en"/>
        </w:rPr>
        <w:t xml:space="preserve"> </w:t>
      </w:r>
    </w:p>
    <w:p w:rsidR="00712582" w:rsidRDefault="00712582" w:rsidP="00712582">
      <w:r w:rsidRPr="008311C0">
        <w:t xml:space="preserve">The PTS2 signal is recognised by Pex7p </w:t>
      </w:r>
      <w:r w:rsidRPr="008311C0">
        <w:fldChar w:fldCharType="begin" w:fldLock="1"/>
      </w:r>
      <w:r>
        <w:instrText>ADDIN CSL_CITATION { "citationItems" : [ { "id" : "ITEM-1", "itemData" : { "ISSN" : "0261-4189", "PMID" : "7957058", "abstract" : "To identify components of the peroxisomal import pathway in yeast, we have isolated pas mutants affected in peroxisome biogenesis. Two mutants assigned to complementation group 7 define a new gene, PAS7, whose product is necessary for import of thiolase, a PTS2-containing protein, but not for that of SKL (PTS1)-containing proteins, into peroxisomes. We have cloned PAS7 by complementation of the oleic acid non-utilizing phenotype of the pas7-1 strain. The DNA sequence predicts a 42.3 kDa polypeptide of 375 amino acids encoding a novel member of the beta-transducin related (WD-40) protein family. A Myc epitope-tagged Pas7p, expressed under the control of the CUP1 promotor, was functionally active. Subcellular localization studies revealed that in the presence of thiolase this epitope-tagged Pas7p in part associates with peroxisomes. However, in a thiolase-deficient mutant, Pas7p was entirely found in the cytoplasm. We suggest that Pas7p mediates the binding of thiolase to these organelles.", "author" : [ { "dropping-particle" : "", "family" : "Marzioch", "given" : "M", "non-dropping-particle" : "", "parse-names" : false, "suffix" : "" }, { "dropping-particle" : "", "family" : "Erdmann", "given" : "R", "non-dropping-particle" : "", "parse-names" : false, "suffix" : "" }, { "dropping-particle" : "", "family" : "Veenhuis", "given" : "M", "non-dropping-particle" : "", "parse-names" : false, "suffix" : "" }, { "dropping-particle" : "", "family" : "Kunau", "given" : "W H", "non-dropping-particle" : "", "parse-names" : false, "suffix" : "" } ], "container-title" : "The EMBO journal", "id" : "ITEM-1", "issue" : "20", "issued" : { "date-parts" : [ [ "1994", "10", "17" ] ] }, "page" : "4908-18", "title" : "PAS7 encodes a novel yeast member of the WD-40 protein family essential for import of 3-oxoacyl-CoA thiolase, a PTS2-containing protein, into peroxisomes.", "type" : "article-journal", "volume" : "13" }, "uris" : [ "http://www.mendeley.com/documents/?uuid=8841cba1-adb1-481c-8c3f-3bf62c229f63" ] } ], "mendeley" : { "formattedCitation" : "(Marzioch et al. 1994b)", "plainTextFormattedCitation" : "(Marzioch et al. 1994b)", "previouslyFormattedCitation" : "(Marzioch et al. 1994b)" }, "properties" : { "noteIndex" : 0 }, "schema" : "https://github.com/citation-style-language/schema/raw/master/csl-citation.json" }</w:instrText>
      </w:r>
      <w:r w:rsidRPr="008311C0">
        <w:fldChar w:fldCharType="separate"/>
      </w:r>
      <w:r w:rsidRPr="00DC5CDD">
        <w:rPr>
          <w:noProof/>
        </w:rPr>
        <w:t>(Marzioch et al. 1994b)</w:t>
      </w:r>
      <w:r w:rsidRPr="008311C0">
        <w:fldChar w:fldCharType="end"/>
      </w:r>
      <w:r w:rsidRPr="008311C0">
        <w:t xml:space="preserve">. Unlike in PTS1 binding to Pex5p, however, in addition to the initial receptor, co-receptors are required to deliver proteins to the peroxisomes. In </w:t>
      </w:r>
      <w:r w:rsidRPr="00574838">
        <w:rPr>
          <w:i/>
        </w:rPr>
        <w:t>S. cerevisiae</w:t>
      </w:r>
      <w:r w:rsidRPr="008311C0">
        <w:t xml:space="preserve">, Pex18p and Pex21p are the aforementioned co-receptors, in Yarrowia lipolytica it is Pex20p in, and this co-receptor requirement can be fulfilled in plants and mammals by the Pex5 long splice variant </w:t>
      </w:r>
      <w:r w:rsidRPr="008311C0">
        <w:fldChar w:fldCharType="begin" w:fldLock="1"/>
      </w:r>
      <w:r>
        <w:instrText>ADDIN CSL_CITATION { "citationItems" : [ { "id" : "ITEM-1", "itemData" : { "ISSN" : "0021-9525 (Print)", "PMID" : "9864360", "abstract" : "We have identified ScPex18p and ScPex21p, two novel S. cerevisiae peroxins required for protein targeting via the PTS2 branch of peroxisomal biogenesis. Targeting by this pathway is known to involve the interaction of oligopeptide PTS2 signals with Pex7p, the PTS2 receptor. Pex7p function is conserved between yeasts and humans, with defects in the human protein causing rhizomelic chondrodysplasia punctata (RCDP), a severe, lethal peroxisome biogenesis disorder characterized by aberrant targeting of several PTS2 peroxisomal proteins, but uncertainty remains about the subcellular localization of this receptor. Previously, we have reported that ScPex7p resides predominantly in the peroxisomal matrix, suggesting that it may function as a highly unusual intraorganellar import receptor, and the data presented in this paper identify Pex18p and Pex21p as key components in the targeting of Pex7p to peroxisomes. They each interact specifically with Pex7p both in two-hybrid analyses and in vitro. In cells lacking both Pex18p and Pex21p, Pex7p remains cytosolic and PTS2 targeting is completely abolished. Pex18p and Pex21p are weakly homologous to each other and display partial functional redundancy, indicating that they constitute a two-member peroxin family specifically required for Pex7p and PTS2 targeting.", "author" : [ { "dropping-particle" : "", "family" : "Purdue", "given" : "P E", "non-dropping-particle" : "", "parse-names" : false, "suffix" : "" }, { "dropping-particle" : "", "family" : "Yang", "given" : "X", "non-dropping-particle" : "", "parse-names" : false, "suffix" : "" }, { "dropping-particle" : "", "family" : "Lazarow", "given" : "P B", "non-dropping-particle" : "", "parse-names" : false, "suffix" : "" } ], "container-title" : "The Journal of cell biology", "id" : "ITEM-1", "issue" : "7", "issued" : { "date-parts" : [ [ "1998", "12" ] ] }, "language" : "eng", "page" : "1859-1869", "publisher-place" : "UNITED STATES", "title" : "Pex18p and Pex21p, a novel pair of related peroxins essential for peroxisomal targeting by the PTS2 pathway.", "type" : "article-journal", "volume" : "143" }, "uris" : [ "http://www.mendeley.com/documents/?uuid=30ee58f7-ec53-48b1-b1c5-1d260dc7ef89", "http://www.mendeley.com/documents/?uuid=11fc293a-a0af-4501-b3aa-ae036e5978a0" ] }, { "id" : "ITEM-2", "itemData" : { "ISSN" : "0021-9525 (Print)", "PMID" : "9679140", "abstract" : "Pex mutants are defective in peroxisome assembly. In the pex20-1 mutant strain of the yeast Yarrowia lipolytica, the peroxisomal matrix protein thiolase is mislocalized exclusively to the cytosol, whereas the import of other peroxisomal proteins is unaffected. The PEX20 gene was isolated by functional complementation of the pex20-1 strain and encodes a protein, Pex20p, of 424 amino acids (47,274 D). Despite its role in the peroxisomal import of thiolase, which is targeted by an amino-terminal peroxisomal targeting signal-2 (PTS2), Pex20p does not exhibit homology to Pex7p, which acts as the PTS2 receptor. Pex20p is mostly cytosolic, whereas 4-8% is associated with high-speed (200,000 g) pelletable peroxisomes. In the wild-type strain, all newly synthesized thiolase is associated with Pex20p in a heterotetrameric complex composed of two polypeptide chains of each protein. This association is independent of PTS2. Pex20p is required for both the oligomerization of thiolase in the cytosol and its targeting to the peroxisome. Our data suggest that monomeric Pex20p binds newly synthesized monomeric thiolase in the cytosol and promotes the formation of a heterotetrameric complex of these two proteins, which could further bind to the peroxisomal membrane. Translocation of the thiolase homodimer into the peroxisomal matrix would release Pex20p monomers back to the cytosol, thereby permitting a new cycle of binding-oligomerization-targeting-release for Pex20p and thiolase.", "author" : [ { "dropping-particle" : "", "family" : "Titorenko", "given" : "V I", "non-dropping-particle" : "", "parse-names" : false, "suffix" : "" }, { "dropping-particle" : "", "family" : "Smith", "given" : "J J", "non-dropping-particle" : "", "parse-names" : false, "suffix" : "" }, { "dropping-particle" : "", "family" : "Szilard", "given" : "R K", "non-dropping-particle" : "", "parse-names" : false, "suffix" : "" }, { "dropping-particle" : "", "family" : "Rachubinski", "given" : "R A", "non-dropping-particle" : "", "parse-names" : false, "suffix" : "" } ], "container-title" : "The Journal of cell biology", "id" : "ITEM-2", "issue" : "2", "issued" : { "date-parts" : [ [ "1998", "7" ] ] }, "language" : "eng", "page" : "403-420", "publisher-place" : "UNITED STATES", "title" : "Pex20p of the yeast Yarrowia lipolytica is required for the oligomerization of thiolase in the cytosol and for its targeting to the peroxisome.", "type" : "article-journal", "volume" : "142" }, "uris" : [ "http://www.mendeley.com/documents/?uuid=4db3dfc9-2791-4d6b-812d-2f3317d8edb0", "http://www.mendeley.com/documents/?uuid=e3a116b0-f91b-4825-855e-69a751a22b3e" ] }, { "id" : "ITEM-3", "itemData" : { "ISSN" : "0964-6906 (Print)", "PMID" : "9668159", "abstract" : "Mutations in the peroxisome targeting signal (PTS) 1 receptor gene, PEX5 , are responsible for complementation group (CG) 2 of the peroxisome biogenesis disorders (PBD). Of the two reported patients in this CG, cells from PBD018 (homozygous for the missense mutation N489K) are defective in the import of PTS1 proteins into peroxisomes, as expected. However, cells from PBD005 (homozygous for the nonsense mutation R390ter) are defective in the import of both PTS1 and PTS2 proteins, suggesting that the PTS1 receptor also mediates PTS2-targeted protein import. To investigate this possibility, we characterized PEX5 expression and found that it undergoes alternative splicing, producing two transcripts, one containing (PEX5L) and one lacking (PEX5S) a 111 bp internal exon. Fibroblasts from PBD005 have greatly reduced levels of PEX5 transcript and protein as compared with PBD018. Transfection of PBD005 cells with PEX5S cDNA restores PTS1 but not PTS2 import; transfection with PXR5L cDNA restores both PTS1 and PTS2 protein import. Furthermore, transfection of PBD005 cells with PEX5L cDNAs containing the patient mutations (which are located downstream of the additional exon) restores PTS2 but not PTS1 import. Taken together, these data provide an explanation for the different protein import defects in CG2 patients and show that the long isoform of the Pex5 protein is required for peroxisomal import of PTS2 proteins.", "author" : [ { "dropping-particle" : "", "family" : "Braverman", "given" : "N", "non-dropping-particle" : "", "parse-names" : false, "suffix" : "" }, { "dropping-particle" : "", "family" : "Dodt", "given" : "G", "non-dropping-particle" : "", "parse-names" : false, "suffix" : "" }, { "dropping-particle" : "", "family" : "Gould", "given" : "S J", "non-dropping-particle" : "", "parse-names" : false, "suffix" : "" }, { "dropping-particle" : "", "family" : "Valle", "given" : "D", "non-dropping-particle" : "", "parse-names" : false, "suffix" : "" } ], "container-title" : "Human molecular genetics", "id" : "ITEM-3", "issue" : "8", "issued" : { "date-parts" : [ [ "1998", "8" ] ] }, "language" : "eng", "page" : "1195-1205", "publisher-place" : "ENGLAND", "title" : "An isoform of pex5p, the human PTS1 receptor, is required for the import of PTS2  proteins into peroxisomes.", "type" : "article-journal", "volume" : "7" }, "uris" : [ "http://www.mendeley.com/documents/?uuid=1b874e62-31ff-4011-8c01-451c340e3d84", "http://www.mendeley.com/documents/?uuid=23d1d184-6267-4c57-a62c-08367b173d1e" ] } ], "mendeley" : { "formattedCitation" : "(Purdue et al. 1998; Titorenko et al. 1998; Braverman et al. 1998)", "plainTextFormattedCitation" : "(Purdue et al. 1998; Titorenko et al. 1998; Braverman et al. 1998)", "previouslyFormattedCitation" : "(Purdue et al. 1998; Titorenko et al. 1998; Braverman et al. 1998)" }, "properties" : { "noteIndex" : 0 }, "schema" : "https://github.com/citation-style-language/schema/raw/master/csl-citation.json" }</w:instrText>
      </w:r>
      <w:r w:rsidRPr="008311C0">
        <w:fldChar w:fldCharType="separate"/>
      </w:r>
      <w:r w:rsidRPr="008311C0">
        <w:rPr>
          <w:noProof/>
        </w:rPr>
        <w:t>(Purdue et al. 1998; Titorenko et al. 1998; Braverman et al. 1998)</w:t>
      </w:r>
      <w:r w:rsidRPr="008311C0">
        <w:fldChar w:fldCharType="end"/>
      </w:r>
      <w:r w:rsidRPr="008311C0">
        <w:t>.</w:t>
      </w:r>
    </w:p>
    <w:p w:rsidR="00712582" w:rsidRDefault="00712582" w:rsidP="00712582">
      <w:r w:rsidRPr="0011411C">
        <w:t>As mentioned, Pex5p is the cytosolic receptor which recognises the PTS1 peptide. In higher eukaryotes, two splice variants of PEX5 exist, namely PEX5S and PEX5L</w:t>
      </w:r>
      <w:r>
        <w:t>.</w:t>
      </w:r>
      <w:r w:rsidRPr="0011411C">
        <w:t xml:space="preserve"> </w:t>
      </w:r>
      <w:r>
        <w:t>T</w:t>
      </w:r>
      <w:r w:rsidRPr="0011411C">
        <w:t xml:space="preserve">he paralog PEX5L has potential functionality in the PTS2 translocation pathway due to an interaction with PEX7-PTS2 </w:t>
      </w:r>
      <w:r>
        <w:t xml:space="preserve">complex </w:t>
      </w:r>
      <w:r w:rsidRPr="0011411C">
        <w:t xml:space="preserve">prior to docking with the complex found on the peroxisomal membrane (described below) </w:t>
      </w:r>
      <w:r w:rsidRPr="0011411C">
        <w:fldChar w:fldCharType="begin" w:fldLock="1"/>
      </w:r>
      <w:r>
        <w:instrText>ADDIN CSL_CITATION { "citationItems" : [ { "id" : "ITEM-1", "itemData" : { "ISSN" : "0964-6906 (Print)", "PMID" : "9668159", "abstract" : "Mutations in the peroxisome targeting signal (PTS) 1 receptor gene, PEX5 , are responsible for complementation group (CG) 2 of the peroxisome biogenesis disorders (PBD). Of the two reported patients in this CG, cells from PBD018 (homozygous for the missense mutation N489K) are defective in the import of PTS1 proteins into peroxisomes, as expected. However, cells from PBD005 (homozygous for the nonsense mutation R390ter) are defective in the import of both PTS1 and PTS2 proteins, suggesting that the PTS1 receptor also mediates PTS2-targeted protein import. To investigate this possibility, we characterized PEX5 expression and found that it undergoes alternative splicing, producing two transcripts, one containing (PEX5L) and one lacking (PEX5S) a 111 bp internal exon. Fibroblasts from PBD005 have greatly reduced levels of PEX5 transcript and protein as compared with PBD018. Transfection of PBD005 cells with PEX5S cDNA restores PTS1 but not PTS2 import; transfection with PXR5L cDNA restores both PTS1 and PTS2 protein import. Furthermore, transfection of PBD005 cells with PEX5L cDNAs containing the patient mutations (which are located downstream of the additional exon) restores PTS2 but not PTS1 import. Taken together, these data provide an explanation for the different protein import defects in CG2 patients and show that the long isoform of the Pex5 protein is required for peroxisomal import of PTS2 proteins.", "author" : [ { "dropping-particle" : "", "family" : "Braverman", "given" : "N", "non-dropping-particle" : "", "parse-names" : false, "suffix" : "" }, { "dropping-particle" : "", "family" : "Dodt", "given" : "G", "non-dropping-particle" : "", "parse-names" : false, "suffix" : "" }, { "dropping-particle" : "", "family" : "Gould", "given" : "S J", "non-dropping-particle" : "", "parse-names" : false, "suffix" : "" }, { "dropping-particle" : "", "family" : "Valle", "given" : "D", "non-dropping-particle" : "", "parse-names" : false, "suffix" : "" } ], "container-title" : "Human molecular genetics", "id" : "ITEM-1", "issue" : "8", "issued" : { "date-parts" : [ [ "1998", "8" ] ] }, "language" : "eng", "page" : "1195-1205", "publisher-place" : "ENGLAND", "title" : "An isoform of pex5p, the human PTS1 receptor, is required for the import of PTS2  proteins into peroxisomes.", "type" : "article-journal", "volume" : "7" }, "uris" : [ "http://www.mendeley.com/documents/?uuid=23d1d184-6267-4c57-a62c-08367b173d1e", "http://www.mendeley.com/documents/?uuid=1b874e62-31ff-4011-8c01-451c340e3d84" ] } ], "mendeley" : { "formattedCitation" : "(Braverman et al. 1998)", "plainTextFormattedCitation" : "(Braverman et al. 1998)", "previouslyFormattedCitation" : "(Braverman et al. 1998)" }, "properties" : { "noteIndex" : 0 }, "schema" : "https://github.com/citation-style-language/schema/raw/master/csl-citation.json" }</w:instrText>
      </w:r>
      <w:r w:rsidRPr="0011411C">
        <w:fldChar w:fldCharType="separate"/>
      </w:r>
      <w:r w:rsidRPr="0011411C">
        <w:rPr>
          <w:noProof/>
        </w:rPr>
        <w:t>(Braverman et al. 1998)</w:t>
      </w:r>
      <w:r w:rsidRPr="0011411C">
        <w:fldChar w:fldCharType="end"/>
      </w:r>
      <w:r w:rsidRPr="0011411C">
        <w:t xml:space="preserve">. In yeast, however, the two PTS complexes are distinct and direct proteins to the peroxisomal membrane separately (reviewed by </w:t>
      </w:r>
      <w:r w:rsidRPr="0011411C">
        <w:fldChar w:fldCharType="begin" w:fldLock="1"/>
      </w:r>
      <w:r>
        <w:instrText>ADDIN CSL_CITATION { "citationItems" : [ { "id" : "ITEM-1", "itemData" : { "ISSN" : "0014-5793 (Print)", "PMID" : "11457447", "abstract" : "Targeting of peroxisomal matrix and membrane proteins is performed by distinct transport machineries and requires the concerted action of at least 23 peroxins. Cargo recognition takes place in the cytosol and the multiple binding sites for peroxisomal signal sequence receptors at the peroxisomal membrane reflect the existence of an import cascade where the cargo-loaded receptors successively interact with different components of the import machinery. These interactions are likely to trigger conformational changes of the proteins within the import cascade which are required for the consecutive steps of peroxisomal protein import: docking, translocation, cargo release and receptor recycling.", "author" : [ { "dropping-particle" : "", "family" : "Holroyd", "given" : "C", "non-dropping-particle" : "", "parse-names" : false, "suffix" : "" }, { "dropping-particle" : "", "family" : "Erdmann", "given" : "R", "non-dropping-particle" : "", "parse-names" : false, "suffix" : "" } ], "container-title" : "FEBS letters", "id" : "ITEM-1", "issue" : "1", "issued" : { "date-parts" : [ [ "2001", "7" ] ] }, "language" : "eng", "page" : "6-10", "publisher-place" : "Netherlands", "title" : "Protein translocation machineries of peroxisomes.", "type" : "article-journal", "volume" : "501" }, "uris" : [ "http://www.mendeley.com/documents/?uuid=92d5977a-d868-4095-b114-6cafcf08bc6b", "http://www.mendeley.com/documents/?uuid=c8bb39e8-9e6c-4463-8344-4fd3ad16e881" ] } ], "mendeley" : { "formattedCitation" : "(Holroyd &amp; Erdmann 2001)", "plainTextFormattedCitation" : "(Holroyd &amp; Erdmann 2001)", "previouslyFormattedCitation" : "(Holroyd &amp; Erdmann 2001)" }, "properties" : { "noteIndex" : 0 }, "schema" : "https://github.com/citation-style-language/schema/raw/master/csl-citation.json" }</w:instrText>
      </w:r>
      <w:r w:rsidRPr="0011411C">
        <w:fldChar w:fldCharType="separate"/>
      </w:r>
      <w:r w:rsidRPr="0011411C">
        <w:rPr>
          <w:noProof/>
        </w:rPr>
        <w:t>(Holroyd &amp; Erdmann 2001)</w:t>
      </w:r>
      <w:r w:rsidRPr="0011411C">
        <w:fldChar w:fldCharType="end"/>
      </w:r>
      <w:r w:rsidRPr="0011411C">
        <w:t>).</w:t>
      </w:r>
    </w:p>
    <w:p w:rsidR="00712582" w:rsidRDefault="00712582" w:rsidP="00712582"/>
    <w:p w:rsidR="00712582" w:rsidRDefault="00712582" w:rsidP="00712582"/>
    <w:p w:rsidR="00712582" w:rsidRDefault="00712582" w:rsidP="00712582">
      <w:pPr>
        <w:pStyle w:val="Heading3"/>
        <w:rPr>
          <w:rStyle w:val="Heading3Char"/>
          <w:b/>
        </w:rPr>
      </w:pPr>
      <w:bookmarkStart w:id="38" w:name="_Toc462709573"/>
      <w:bookmarkStart w:id="39" w:name="_Toc462711576"/>
      <w:r w:rsidRPr="00CD6B1B">
        <w:rPr>
          <w:rStyle w:val="Heading3Char"/>
          <w:b/>
        </w:rPr>
        <w:t>Docking</w:t>
      </w:r>
      <w:r>
        <w:rPr>
          <w:rStyle w:val="Heading3Char"/>
          <w:b/>
        </w:rPr>
        <w:t xml:space="preserve"> onto</w:t>
      </w:r>
      <w:r w:rsidRPr="00CD6B1B">
        <w:rPr>
          <w:rStyle w:val="Heading3Char"/>
          <w:b/>
        </w:rPr>
        <w:t xml:space="preserve"> the Peroxisomal Membrane</w:t>
      </w:r>
      <w:bookmarkEnd w:id="38"/>
      <w:bookmarkEnd w:id="39"/>
    </w:p>
    <w:p w:rsidR="00712582" w:rsidRPr="00CD6B1B" w:rsidRDefault="00712582" w:rsidP="00712582"/>
    <w:p w:rsidR="00712582" w:rsidRDefault="00712582" w:rsidP="00712582">
      <w:pPr>
        <w:rPr>
          <w:lang w:val="en"/>
        </w:rPr>
      </w:pPr>
      <w:r w:rsidRPr="00C0628A">
        <w:rPr>
          <w:lang w:val="en"/>
        </w:rPr>
        <w:t>The next step</w:t>
      </w:r>
      <w:r>
        <w:rPr>
          <w:lang w:val="en"/>
        </w:rPr>
        <w:t xml:space="preserve"> in both import pathways</w:t>
      </w:r>
      <w:r w:rsidRPr="00C0628A">
        <w:rPr>
          <w:lang w:val="en"/>
        </w:rPr>
        <w:t xml:space="preserve"> is the recruitment of the receptor </w:t>
      </w:r>
      <w:r>
        <w:rPr>
          <w:lang w:val="en"/>
        </w:rPr>
        <w:t>to the receptor docking complex at the</w:t>
      </w:r>
      <w:r w:rsidRPr="00C0628A">
        <w:rPr>
          <w:lang w:val="en"/>
        </w:rPr>
        <w:t xml:space="preserve"> peroxisome membrane</w:t>
      </w:r>
      <w:r>
        <w:rPr>
          <w:lang w:val="en"/>
        </w:rPr>
        <w:t>. This docking complex comprises the</w:t>
      </w:r>
      <w:r w:rsidRPr="00C0628A">
        <w:rPr>
          <w:lang w:val="en"/>
        </w:rPr>
        <w:t xml:space="preserve"> Peroxins Pex13</w:t>
      </w:r>
      <w:r>
        <w:rPr>
          <w:lang w:val="en"/>
        </w:rPr>
        <w:t>p</w:t>
      </w:r>
      <w:r w:rsidRPr="00C0628A">
        <w:rPr>
          <w:lang w:val="en"/>
        </w:rPr>
        <w:t>, Pex14</w:t>
      </w:r>
      <w:r>
        <w:rPr>
          <w:lang w:val="en"/>
        </w:rPr>
        <w:t>p</w:t>
      </w:r>
      <w:r w:rsidRPr="00C0628A">
        <w:rPr>
          <w:lang w:val="en"/>
        </w:rPr>
        <w:t xml:space="preserve"> and Pex17</w:t>
      </w:r>
      <w:r>
        <w:rPr>
          <w:lang w:val="en"/>
        </w:rPr>
        <w:t xml:space="preserve">p (Fig1.1B) </w:t>
      </w:r>
      <w:r>
        <w:rPr>
          <w:lang w:val="en"/>
        </w:rPr>
        <w:fldChar w:fldCharType="begin" w:fldLock="1"/>
      </w:r>
      <w:r>
        <w:rPr>
          <w:lang w:val="en"/>
        </w:rPr>
        <w:instrText>ADDIN CSL_CITATION { "citationItems" : [ { "id" : "ITEM-1", "itemData" : { "ISSN" : "0021-9525", "PMID" : "8858167", "abstract" : "We have identified an S. cerevisiae integral peroxisomal membrane protein of M of 42,705 (Pex13p) that is a component of the peroxisomal protein import apparatus. Pex13p's most striking feature is an src homology 3 (SH3) domain that interacts directly with yeast Pex5p (former Pas10p), the recognition factor for the COOH-terminal tripeptide signal sequence (PTS1), but not with Pex7p (former Pas7p), the recognition factor for the NH2-terminal nonapeptide signal (PTS2) of peroxisomal matrix proteins. Hence, Pex13p serves as peroxisomal membrane receptor for at least one of the two peroxisomal signal recognition factors. Cells deficient in Pex13p are unable to import peroxisomal matrix proteins containing PTS1 and, surprisingly, also those containing PTS2. Pex13p deficient cells retain membranes containing the peroxisomal membrane protein Pex11p (former Pmp27p), consistent with the existence of independent pathways for the integration of peroxisomal membrane proteins and for the translocation of peroxisomal matrix proteins.", "author" : [ { "dropping-particle" : "", "family" : "Erdmann", "given" : "R", "non-dropping-particle" : "", "parse-names" : false, "suffix" : "" }, { "dropping-particle" : "", "family" : "Blobel", "given" : "G", "non-dropping-particle" : "", "parse-names" : false, "suffix" : "" } ], "container-title" : "The Journal of cell biology", "id" : "ITEM-1", "issue" : "1", "issued" : { "date-parts" : [ [ "1996", "10" ] ] }, "page" : "111-21", "title" : "Identification of Pex13p a peroxisomal membrane receptor for the PTS1 recognition factor.", "type" : "article-journal", "volume" : "135" }, "uris" : [ "http://www.mendeley.com/documents/?uuid=cd851303-7fa9-4883-8525-03177d9b2d72" ] }, { "id" : "ITEM-2", "itemData" : { "DOI" : "10.1093/emboj/16.18.5491", "ISSN" : "0261-4189", "PMID" : "9312008", "abstract" : "To identify members of the translocation machinery for peroxisomal proteins, we made use of the two-hybrid system to establish a protein linkage map centered around Pex5p from Saccharomyces cerevisiae, the receptor for the C-terminal peroxisomal targeting signal (PTS1). Among the five interaction partners identified, Pex14p was found to be induced under conditions allowing peroxisome proliferation. Deletion of the corresponding gene resulted in the inability of yeast cells to grow on oleate as well as the absence of peroxisomal structures. The PEX14 gene product of approximately 38 kDa was biochemically and ultrastructurally demonstrated to be a peroxisomal membrane protein, despite the lack of a membrane-spanning domain. This protein was shown to interact with itself, with Pex13p and with both PTS receptors, Pex5p and Pex7p, indicating a central function for the import of peroxisomal matrix proteins, either as a docking protein or as a releasing factor at the organellar membrane.", "author" : [ { "dropping-particle" : "", "family" : "Brocard", "given" : "C", "non-dropping-particle" : "", "parse-names" : false, "suffix" : "" }, { "dropping-particle" : "", "family" : "Lametschwandtner", "given" : "G", "non-dropping-particle" : "", "parse-names" : false, "suffix" : "" }, { "dropping-particle" : "", "family" : "Koudelka", "given" : "R", "non-dropping-particle" : "", "parse-names" : false, "suffix" : "" }, { "dropping-particle" : "", "family" : "Hartig", "given" : "A", "non-dropping-particle" : "", "parse-names" : false, "suffix" : "" } ], "container-title" : "The EMBO journal", "id" : "ITEM-2", "issue" : "18", "issued" : { "date-parts" : [ [ "1997", "9", "15" ] ] }, "page" : "5491-500", "title" : "Pex14p is a member of the protein linkage map of Pex5p.", "type" : "article-journal", "volume" : "16" }, "uris" : [ "http://www.mendeley.com/documents/?uuid=5d7c1584-f126-47ed-9036-60c0da0d8539" ] }, { "id" : "ITEM-3", "itemData" : { "ISSN" : "0021-9525", "PMID" : "9425153", "abstract" : "The Saccharomyces cerevisiae pex17-1 mutant was isolated from a screen to identify mutants defective in peroxisome biogenesis. pex17-1 and pex17 null mutants fail to import matrix proteins into peroxisomes via both PTS1- and PTS2-dependent pathways. The PEX17 gene (formerly PAS9; Albertini, M., P. Rehling, R. Erdmann, W. Girzalsky, J.A.K.W. Kiel, M. Veenhuis, and W.-H Kunau. 1997. Cell. 89:83-92) encodes a polypeptide of 199 amino acids with one predicted membrane spanning region and two putative coiled-coil structures. However, localization studies demonstrate that Pex17p is a peripheral membrane protein located at the surface of peroxisomes. Particulate structures containing the peroxisomal integral membrane proteins Pex3p and Pex11p are evident in pex17 mutant cells, indicating the existence of peroxisomal remnants (\"ghosts\"). This finding suggests that pex17 null mutant cells are not impaired in peroxisomal membrane biogenesis. Two-hybrid studies showed that Pex17p directly binds to Pex14p, the recently proposed point of convergence for the two peroxisomal targeting signal (PTS)-dependent import pathways, and indirectly to Pex5p, the PTS1 receptor. The latter interaction requires Pex14p, indicating the potential of these three peroxins to form a trimeric complex. This conclusion is supported by immunoprecipitation experiments showing that Pex14p and Pex17p coprecipitate with both PTS receptors in the absence of Pex13p. From these and other studies we conclude that Pex17p, in addition to Pex13p and Pex14p, is the third identified component of the peroxisomal translocation machinery.", "author" : [ { "dropping-particle" : "", "family" : "Huhse", "given" : "B", "non-dropping-particle" : "", "parse-names" : false, "suffix" : "" }, { "dropping-particle" : "", "family" : "Rehling", "given" : "P", "non-dropping-particle" : "", "parse-names" : false, "suffix" : "" }, { "dropping-particle" : "", "family" : "Albertini", "given" : "M", "non-dropping-particle" : "", "parse-names" : false, "suffix" : "" }, { "dropping-particle" : "", "family" : "Blank", "given" : "L", "non-dropping-particle" : "", "parse-names" : false, "suffix" : "" }, { "dropping-particle" : "", "family" : "Meller", "given" : "K", "non-dropping-particle" : "", "parse-names" : false, "suffix" : "" }, { "dropping-particle" : "", "family" : "Kunau", "given" : "W H", "non-dropping-particle" : "", "parse-names" : false, "suffix" : "" } ], "container-title" : "The Journal of cell biology", "id" : "ITEM-3", "issue" : "1", "issued" : { "date-parts" : [ [ "1998", "1", "12" ] ] }, "page" : "49-60", "title" : "Pex17p of Saccharomyces cerevisiae is a novel peroxin and component of the peroxisomal protein translocation machinery.", "type" : "article-journal", "volume" : "140" }, "uris" : [ "http://www.mendeley.com/documents/?uuid=bb387596-dbcf-4121-9b6d-6d8851b9fb4e" ] } ], "mendeley" : { "formattedCitation" : "(Erdmann &amp; Blobel 1996; Brocard et al. 1997; Huhse et al. 1998)", "plainTextFormattedCitation" : "(Erdmann &amp; Blobel 1996; Brocard et al. 1997; Huhse et al. 1998)", "previouslyFormattedCitation" : "(Erdmann &amp; Blobel 1996; Brocard et al. 1997; Huhse et al. 1998)" }, "properties" : { "noteIndex" : 0 }, "schema" : "https://github.com/citation-style-language/schema/raw/master/csl-citation.json" }</w:instrText>
      </w:r>
      <w:r>
        <w:rPr>
          <w:lang w:val="en"/>
        </w:rPr>
        <w:fldChar w:fldCharType="separate"/>
      </w:r>
      <w:r w:rsidRPr="00136B63">
        <w:rPr>
          <w:noProof/>
          <w:lang w:val="en"/>
        </w:rPr>
        <w:t>(Erdmann &amp; Blobel 1996; Brocard et al. 1997; Huhse et al. 1998)</w:t>
      </w:r>
      <w:r>
        <w:rPr>
          <w:lang w:val="en"/>
        </w:rPr>
        <w:fldChar w:fldCharType="end"/>
      </w:r>
      <w:r>
        <w:rPr>
          <w:lang w:val="en"/>
        </w:rPr>
        <w:t>.</w:t>
      </w:r>
    </w:p>
    <w:p w:rsidR="00712582" w:rsidRDefault="00712582" w:rsidP="00712582">
      <w:pPr>
        <w:rPr>
          <w:lang w:val="en"/>
        </w:rPr>
      </w:pPr>
      <w:r>
        <w:rPr>
          <w:lang w:val="en"/>
        </w:rPr>
        <w:t>This d</w:t>
      </w:r>
      <w:r w:rsidRPr="00C0628A">
        <w:rPr>
          <w:lang w:val="en"/>
        </w:rPr>
        <w:t xml:space="preserve">ocking complex </w:t>
      </w:r>
      <w:r>
        <w:rPr>
          <w:lang w:val="en"/>
        </w:rPr>
        <w:t xml:space="preserve">has also been found to be </w:t>
      </w:r>
      <w:r w:rsidRPr="00C0628A">
        <w:rPr>
          <w:lang w:val="en"/>
        </w:rPr>
        <w:t>associated with the</w:t>
      </w:r>
      <w:r>
        <w:rPr>
          <w:lang w:val="en"/>
        </w:rPr>
        <w:t xml:space="preserve"> RING-finger Peroxins (Pex2p, Pex10p, and Pex12p) in a Pex8p dependent manner. Together, these 2 complexes </w:t>
      </w:r>
      <w:r w:rsidRPr="00C0628A">
        <w:rPr>
          <w:lang w:val="en"/>
        </w:rPr>
        <w:t>form</w:t>
      </w:r>
      <w:r>
        <w:rPr>
          <w:lang w:val="en"/>
        </w:rPr>
        <w:t xml:space="preserve"> the</w:t>
      </w:r>
      <w:r w:rsidRPr="00C0628A">
        <w:rPr>
          <w:lang w:val="en"/>
        </w:rPr>
        <w:t xml:space="preserve"> importomer that </w:t>
      </w:r>
      <w:r>
        <w:rPr>
          <w:lang w:val="en"/>
        </w:rPr>
        <w:t xml:space="preserve">is necessary for translocation of </w:t>
      </w:r>
      <w:r w:rsidRPr="00C0628A">
        <w:rPr>
          <w:lang w:val="en"/>
        </w:rPr>
        <w:t>protein</w:t>
      </w:r>
      <w:r>
        <w:rPr>
          <w:lang w:val="en"/>
        </w:rPr>
        <w:t xml:space="preserve">s across the peroxisomal membrane </w:t>
      </w:r>
      <w:r>
        <w:rPr>
          <w:lang w:val="en"/>
        </w:rPr>
        <w:fldChar w:fldCharType="begin" w:fldLock="1"/>
      </w:r>
      <w:r>
        <w:rPr>
          <w:lang w:val="en"/>
        </w:rPr>
        <w:instrText>ADDIN CSL_CITATION { "citationItems" : [ { "id" : "ITEM-1", "itemData" : { "ISSN" : "1097-2765 (Print)", "PMID" : "12667447", "abstract" : "Peroxisomes transport folded and oligomeric proteins across their membrane. Two cytosolic import receptors, Pex5p and Pex7p, along with approximately 12 membrane-bound peroxins participate in this process. While interactions among individual peroxins have been described, their organization into functional units has remained elusive. We have purified and defined two core complexes of the peroxisomal import machinery: the docking complex comprising Pex14p and Pex17p, with the loosely associated Pex13p, and the RING finger complex containing Pex2p, Pex10p, and Pex12p. Association of both complexes into a larger import complex requires Pex8p, an intraperoxisomal protein. We conclude that Pex8p organizes the formation of the larger import complex from the trans side of the peroxisomal membrane and thus might enable functional communication between both sides of the membrane.", "author" : [ { "dropping-particle" : "", "family" : "Agne", "given" : "Birgit", "non-dropping-particle" : "", "parse-names" : false, "suffix" : "" }, { "dropping-particle" : "", "family" : "Meindl", "given" : "Nadja M", "non-dropping-particle" : "", "parse-names" : false, "suffix" : "" }, { "dropping-particle" : "", "family" : "Niederhoff", "given" : "Karsten", "non-dropping-particle" : "", "parse-names" : false, "suffix" : "" }, { "dropping-particle" : "", "family" : "Einwachter", "given" : "Henrik", "non-dropping-particle" : "", "parse-names" : false, "suffix" : "" }, { "dropping-particle" : "", "family" : "Rehling", "given" : "Peter", "non-dropping-particle" : "", "parse-names" : false, "suffix" : "" }, { "dropping-particle" : "", "family" : "Sickmann", "given" : "Albert", "non-dropping-particle" : "", "parse-names" : false, "suffix" : "" }, { "dropping-particle" : "", "family" : "Meyer", "given" : "Helmut E", "non-dropping-particle" : "", "parse-names" : false, "suffix" : "" }, { "dropping-particle" : "", "family" : "Girzalsky", "given" : "Wolfgang", "non-dropping-particle" : "", "parse-names" : false, "suffix" : "" }, { "dropping-particle" : "", "family" : "Kunau", "given" : "Wolf H", "non-dropping-particle" : "", "parse-names" : false, "suffix" : "" } ], "container-title" : "Molecular cell", "id" : "ITEM-1", "issue" : "3", "issued" : { "date-parts" : [ [ "2003", "3" ] ] }, "language" : "eng", "page" : "635-646", "publisher-place" : "United States", "title" : "Pex8p: an intraperoxisomal organizer of the peroxisomal import machinery.", "type" : "article-journal", "volume" : "11" }, "uris" : [ "http://www.mendeley.com/documents/?uuid=407f53e4-85ed-480e-b884-3dd6b24d106f", "http://www.mendeley.com/documents/?uuid=42601ef7-ccad-4c6b-922a-397a653e2486" ] }, { "id" : "ITEM-2", "itemData" : { "DOI" : "10.1016/j.bbamcr.2006.08.035", "ISSN" : "0006-3002", "PMID" : "17027097", "abstract" : "The import of proteins into the peroxisome matrix is an essential step in peroxisome biogenesis, which is critical for normal functioning of most eukaryotic cells. The translocation of proteins across the peroxisome membrane and the dynamic behavior of the import receptors during the import cycle is facilitated by several peroxisome-membrane-associated protein complexes, one of which is called the importomer complex [B. Agne, N.M. Meindl, K. Niederhoff, H. Einwachter, P. Rehling, A. Sickmann, H.E. Meyer, W. Girzalsky, W.H. Kunau, Pex8p: an intraperoxisomal organizer of the peroxisomal import machinery, Mol. Cell 11 (2003) 635-646; P.P. Hazra, I. Suriapranata, W.B. Snyder, S. Subramani, Peroxisome remnants in pex3Delta cells and the requirement of Pex3p for interactions between the peroxisomal docking and translocation subcomplexes, Traffic 3 (2002) 560-574. ]. We provide below a brief historical perspective regarding the importomer and its role in peroxisome biogenesis. We also identify areas in which further work is needed to uncover the physiological role of the importomer.", "author" : [ { "dropping-particle" : "", "family" : "Rayapuram", "given" : "Naganand", "non-dropping-particle" : "", "parse-names" : false, "suffix" : "" }, { "dropping-particle" : "", "family" : "Subramani", "given" : "Suresh", "non-dropping-particle" : "", "parse-names" : false, "suffix" : "" } ], "container-title" : "Biochimica et biophysica acta", "id" : "ITEM-2", "issue" : "12", "issued" : { "date-parts" : [ [ "2006", "12" ] ] }, "page" : "1613-9", "title" : "The importomer--a peroxisomal membrane complex involved in protein translocation into the peroxisome matrix.", "type" : "article-journal", "volume" : "1763" }, "uris" : [ "http://www.mendeley.com/documents/?uuid=b7aa5e47-3bd3-4265-95aa-8bab9b08e61a" ] }, { "id" : "ITEM-3", "itemData" : { "DOI" : "10.1128/MCB.00388-09", "ISSN" : "1098-5549", "PMID" : "19687296", "abstract" : "The PTS1-dependent peroxisomal matrix protein import is facilitated by the receptor protein Pex5 and can be divided into cargo recognition in the cytosol, membrane docking of the cargo-receptor complex, cargo release, and recycling of the receptor. The final step is controlled by the ubiquitination status of Pex5. While polyubiquitinated Pex5 is degraded by the proteasome, monoubiquitinated Pex5 is destined for a new round of the receptor cycle. Recently, the ubiquitin-conjugating enzymes involved in Pex5 ubiquitination were identified as Ubc4 and Pex4 (Ubc10), whereas the identity of the corresponding protein-ubiquitin ligases remained unknown. Here we report on the identification of the protein-ubiquitin ligases that are responsible for the ubiquitination of the peroxisomal protein import receptor Pex5. It is demonstrated that each of the three RING peroxins Pex2, Pex10, and Pex12 exhibits ubiquitin-protein isopeptide ligase activity. Our results show that Pex2 mediates the Ubc4-dependent polyubiquitination whereas Pex12 facilitates the Pex4-dependent monoubiquitination of Pex5.", "author" : [ { "dropping-particle" : "", "family" : "Platta", "given" : "Harald W", "non-dropping-particle" : "", "parse-names" : false, "suffix" : "" }, { "dropping-particle" : "", "family" : "Magraoui", "given" : "Fouzi", "non-dropping-particle" : "El", "parse-names" : false, "suffix" : "" }, { "dropping-particle" : "", "family" : "B\u00e4umer", "given" : "Bastian E", "non-dropping-particle" : "", "parse-names" : false, "suffix" : "" }, { "dropping-particle" : "", "family" : "Schlee", "given" : "Daniel", "non-dropping-particle" : "", "parse-names" : false, "suffix" : "" }, { "dropping-particle" : "", "family" : "Girzalsky", "given" : "Wolfgang", "non-dropping-particle" : "", "parse-names" : false, "suffix" : "" }, { "dropping-particle" : "", "family" : "Erdmann", "given" : "Ralf", "non-dropping-particle" : "", "parse-names" : false, "suffix" : "" } ], "container-title" : "Molecular and cellular biology", "id" : "ITEM-3", "issue" : "20", "issued" : { "date-parts" : [ [ "2009", "10" ] ] }, "page" : "5505-16", "title" : "Pex2 and pex12 function as protein-ubiquitin ligases in peroxisomal protein import.", "type" : "article-journal", "volume" : "29" }, "uris" : [ "http://www.mendeley.com/documents/?uuid=af5589a2-b93b-4f86-96fa-acc89497df0a" ] } ], "mendeley" : { "formattedCitation" : "(Agne et al. 2003; Rayapuram &amp; Subramani 2006; Platta et al. 2009)", "plainTextFormattedCitation" : "(Agne et al. 2003; Rayapuram &amp; Subramani 2006; Platta et al. 2009)", "previouslyFormattedCitation" : "(Agne et al. 2003; Rayapuram &amp; Subramani 2006; Platta et al. 2009)" }, "properties" : { "noteIndex" : 0 }, "schema" : "https://github.com/citation-style-language/schema/raw/master/csl-citation.json" }</w:instrText>
      </w:r>
      <w:r>
        <w:rPr>
          <w:lang w:val="en"/>
        </w:rPr>
        <w:fldChar w:fldCharType="separate"/>
      </w:r>
      <w:r w:rsidRPr="00136B63">
        <w:rPr>
          <w:noProof/>
          <w:lang w:val="en"/>
        </w:rPr>
        <w:t>(Agne et al. 2003; Rayapuram &amp; Subramani 2006; Platta et al. 2009)</w:t>
      </w:r>
      <w:r>
        <w:rPr>
          <w:lang w:val="en"/>
        </w:rPr>
        <w:fldChar w:fldCharType="end"/>
      </w:r>
      <w:r>
        <w:rPr>
          <w:lang w:val="en"/>
        </w:rPr>
        <w:t>.</w:t>
      </w:r>
    </w:p>
    <w:p w:rsidR="00712582" w:rsidRDefault="00712582" w:rsidP="00712582">
      <w:pPr>
        <w:rPr>
          <w:lang w:val="en"/>
        </w:rPr>
      </w:pPr>
    </w:p>
    <w:p w:rsidR="00712582" w:rsidRDefault="00712582" w:rsidP="00712582">
      <w:pPr>
        <w:rPr>
          <w:lang w:val="en"/>
        </w:rPr>
      </w:pPr>
    </w:p>
    <w:p w:rsidR="00712582" w:rsidRDefault="00712582" w:rsidP="00712582">
      <w:pPr>
        <w:rPr>
          <w:lang w:val="en"/>
        </w:rPr>
      </w:pPr>
    </w:p>
    <w:p w:rsidR="00712582" w:rsidRPr="00CD6B1B" w:rsidRDefault="00712582" w:rsidP="00712582">
      <w:pPr>
        <w:pStyle w:val="Heading3"/>
      </w:pPr>
      <w:bookmarkStart w:id="40" w:name="_Toc462709574"/>
      <w:bookmarkStart w:id="41" w:name="_Toc462711577"/>
      <w:r w:rsidRPr="00CD6B1B">
        <w:rPr>
          <w:rStyle w:val="Heading3Char"/>
          <w:b/>
        </w:rPr>
        <w:lastRenderedPageBreak/>
        <w:t>Translocation Across the Peroxisomal membrane</w:t>
      </w:r>
      <w:bookmarkEnd w:id="40"/>
      <w:bookmarkEnd w:id="41"/>
    </w:p>
    <w:p w:rsidR="00712582" w:rsidRDefault="00712582" w:rsidP="00712582"/>
    <w:p w:rsidR="00712582" w:rsidRDefault="00712582" w:rsidP="00712582">
      <w:r>
        <w:t>For translocation across the peroxisomal membrane, a pore is formed. Interestingly, for PTS1 protein import this pore has been found to consist of the PTS1 receptor Pex5, and for PTS2 protein imprt, the pore consists of the PTS2 co-receptor Pex18. Both PTS receptor</w:t>
      </w:r>
      <w:r w:rsidR="00BC2FB3">
        <w:t>s</w:t>
      </w:r>
      <w:r>
        <w:t xml:space="preserve"> have been reported as changing their topology from that of a soluble cytosolic receptor into an integral membrane protein. How they achieve this is unknown, however, it has been demonstrated that in both cases the docking Peroxin, Pex14p, aids it in forming a distinct gated ion-conducting channel, which opens to allow PTS containing proteins into the peroxisomal matrix (Fig 1.1C) </w:t>
      </w:r>
      <w:r>
        <w:fldChar w:fldCharType="begin" w:fldLock="1"/>
      </w:r>
      <w:r>
        <w:instrText>ADDIN CSL_CITATION { "citationItems" : [ { "id" : "ITEM-1", "itemData" : { "DOI" : "10.1038/ncb2027", "ISSN" : "1476-4679", "PMID" : "20154681", "abstract" : "The peroxisomal protein import machinery differs fundamentally from known translocons (endoplasmic reticulum, mitochondria, chloroplasts, bacteria) as it allows membrane passage of folded, even oligomerized proteins. However, the mechanistic principles of protein translocation across the peroxisomal membrane remain unknown. There are various models that consider membrane invagination events, vesicle fusion or the existence of large import pores. Current data show that a proteinaceous peroxisomal importomer enables docking of the cytosolic cargo-loaded receptors, cargo translocation and receptor recycling. Remarkably, the cycling import receptor Pex5p changes its topology from a soluble cytosolic form to an integral membrane-bound form. According to the transient pore hypothesis, the membrane-bound receptor is proposed to form the core component of the peroxisomal import pore. Here, we demonstrate that the membrane-associated import receptor Pex5p together with its docking partner Pex14p forms a gated ion-conducting channel which can be opened to a diameter of about 9 nm by the cytosolic receptor-cargo complex. The newly identified pore shows striking dynamics, as expected for an import machinery translocating proteins of variable sizes.", "author" : [ { "dropping-particle" : "", "family" : "Meinecke", "given" : "Michael", "non-dropping-particle" : "", "parse-names" : false, "suffix" : "" }, { "dropping-particle" : "", "family" : "Cizmowski", "given" : "Christian", "non-dropping-particle" : "", "parse-names" : false, "suffix" : "" }, { "dropping-particle" : "", "family" : "Schliebs", "given" : "Wolfgang", "non-dropping-particle" : "", "parse-names" : false, "suffix" : "" }, { "dropping-particle" : "", "family" : "Kr\u00fcger", "given" : "Vivien", "non-dropping-particle" : "", "parse-names" : false, "suffix" : "" }, { "dropping-particle" : "", "family" : "Beck", "given" : "Sabrina", "non-dropping-particle" : "", "parse-names" : false, "suffix" : "" }, { "dropping-particle" : "", "family" : "Wagner", "given" : "Richard", "non-dropping-particle" : "", "parse-names" : false, "suffix" : "" }, { "dropping-particle" : "", "family" : "Erdmann", "given" : "Ralf", "non-dropping-particle" : "", "parse-names" : false, "suffix" : "" } ], "container-title" : "Nature cell biology", "id" : "ITEM-1", "issue" : "3", "issued" : { "date-parts" : [ [ "2010", "3" ] ] }, "page" : "273-7", "publisher" : "Nature Publishing Group", "title" : "The peroxisomal importomer constitutes a large and highly dynamic pore.", "title-short" : "Nat Cell Biol", "type" : "article-journal", "volume" : "12" }, "uris" : [ "http://www.mendeley.com/documents/?uuid=8965caed-ed07-47f7-834a-f809d2399ec9" ] }, { "id" : "ITEM-2", "itemData" : { "DOI" : "10.1016/j.celrep.2015.11.016", "ISSN" : "2211-1247 (Electronic)", "PMID" : "26673321", "abstract" : "Two peroxisomal targeting signals, PTS1 and PTS2, recognized by cytosolic receptors Pex5 and cooperating Pex7/Pex18, direct folded proteins to the peroxisomal matrix. A pore consisting of the PTS1 receptor Pex5 and the docking protein Pex14 imports PTS1 proteins. We identified a distinct PTS2-specific pore, which contains the PTS2 co-receptor Pex18 and the Pex14/Pex17-docking complex as major constituents. The estimated maximal pore size of approximately 4.7 nm is large enough to allow import of folded PTS2 proteins. PTS2 cargo proteins modulate complex gating, open probability, and subconductance states of the pore. While the PTS1 channel is transiently activated by arriving receptor-cargo complexes, the reconstituted PTS2 channel is constitutively present in an open state. However, the cargo-loaded PTS2 channel is largely impermeable to solutes and ions. Our results demonstrate that import of PTS1 and PTS2 proteins does not converge at the peroxisomal membrane as previously anticipated but is performed by distinct pores.", "author" : [ { "dropping-particle" : "", "family" : "Montilla-Martinez", "given" : "Malayko", "non-dropping-particle" : "", "parse-names" : false, "suffix" : "" }, { "dropping-particle" : "", "family" : "Beck", "given" : "Sabrina", "non-dropping-particle" : "", "parse-names" : false, "suffix" : "" }, { "dropping-particle" : "", "family" : "Klumper", "given" : "Jessica", "non-dropping-particle" : "", "parse-names" : false, "suffix" : "" }, { "dropping-particle" : "", "family" : "Meinecke", "given" : "Michael", "non-dropping-particle" : "", "parse-names" : false, "suffix" : "" }, { "dropping-particle" : "", "family" : "Schliebs", "given" : "Wolfgang", "non-dropping-particle" : "", "parse-names" : false, "suffix" : "" }, { "dropping-particle" : "", "family" : "Wagner", "given" : "Richard", "non-dropping-particle" : "", "parse-names" : false, "suffix" : "" }, { "dropping-particle" : "", "family" : "Erdmann", "given" : "Ralf", "non-dropping-particle" : "", "parse-names" : false, "suffix" : "" } ], "container-title" : "Cell reports", "id" : "ITEM-2", "issue" : "10", "issued" : { "date-parts" : [ [ "2015", "12" ] ] }, "language" : "eng", "page" : "2126-2134", "publisher-place" : "United States", "title" : "Distinct Pores for Peroxisomal Import of PTS1 and PTS2 Proteins.", "type" : "article-journal", "volume" : "13" }, "uris" : [ "http://www.mendeley.com/documents/?uuid=ca3d99c7-9dab-4456-b758-087713896edc" ] } ], "mendeley" : { "formattedCitation" : "(Meinecke et al. 2010; Montilla-Martinez et al. 2015)", "plainTextFormattedCitation" : "(Meinecke et al. 2010; Montilla-Martinez et al. 2015)", "previouslyFormattedCitation" : "(Meinecke et al. 2010; Montilla-Martinez et al. 2015)" }, "properties" : { "noteIndex" : 0 }, "schema" : "https://github.com/citation-style-language/schema/raw/master/csl-citation.json" }</w:instrText>
      </w:r>
      <w:r>
        <w:fldChar w:fldCharType="separate"/>
      </w:r>
      <w:r w:rsidRPr="00241420">
        <w:rPr>
          <w:noProof/>
        </w:rPr>
        <w:t>(Meinecke et al. 2010; Montilla-Martinez et al. 2015)</w:t>
      </w:r>
      <w:r>
        <w:fldChar w:fldCharType="end"/>
      </w:r>
      <w:r>
        <w:t xml:space="preserve">. This model has also been suggested to involve the RING-finger Peroxins (Pex2, 10, and 12), linked to the pore via Pex8p (Fig 1.1D) (for a review see </w:t>
      </w:r>
      <w:r>
        <w:fldChar w:fldCharType="begin" w:fldLock="1"/>
      </w:r>
      <w:r>
        <w:instrText>ADDIN CSL_CITATION { "citationItems" : [ { "id" : "ITEM-1", "itemData" : { "DOI" : "10.1038/nrm1710", "ISSN" : "1471-0072 (Print)", "PMID" : "16103872", "abstract" : "Peroxisomes import folded, even oligomeric, proteins, which distinguishes the peroxisomal translocation machinery from the well-characterized translocons of other organelles. How proteins are transported across the peroxisomal membrane is unclear. Here, we propose a mechanistic model that conceptually divides the import process into three consecutive steps: the formation of a translocation pore by the import receptor, the ubiquitylation of the import receptors, and pore disassembly/ receptor recycling.", "author" : [ { "dropping-particle" : "", "family" : "Erdmann", "given" : "Ralf", "non-dropping-particle" : "", "parse-names" : false, "suffix" : "" }, { "dropping-particle" : "", "family" : "Schliebs", "given" : "Wolfgang", "non-dropping-particle" : "", "parse-names" : false, "suffix" : "" } ], "container-title" : "Nature reviews. Molecular cell biology", "id" : "ITEM-1", "issue" : "9", "issued" : { "date-parts" : [ [ "2005", "9" ] ] }, "language" : "eng", "page" : "738-742", "publisher-place" : "England", "title" : "Peroxisomal matrix protein import: the transient pore model.", "type" : "article-journal", "volume" : "6" }, "uris" : [ "http://www.mendeley.com/documents/?uuid=d360c188-ecc8-4f08-9aec-5029cdb43fc7", "http://www.mendeley.com/documents/?uuid=66e59f48-4e40-4405-95ab-a1bf97044135" ] } ], "mendeley" : { "formattedCitation" : "(Erdmann &amp; Schliebs 2005)", "plainTextFormattedCitation" : "(Erdmann &amp; Schliebs 2005)", "previouslyFormattedCitation" : "(Erdmann &amp; Schliebs 2005)" }, "properties" : { "noteIndex" : 0 }, "schema" : "https://github.com/citation-style-language/schema/raw/master/csl-citation.json" }</w:instrText>
      </w:r>
      <w:r>
        <w:fldChar w:fldCharType="separate"/>
      </w:r>
      <w:r w:rsidRPr="00611FBC">
        <w:rPr>
          <w:noProof/>
        </w:rPr>
        <w:t>(Erdmann &amp; Schliebs 2005)</w:t>
      </w:r>
      <w:r>
        <w:fldChar w:fldCharType="end"/>
      </w:r>
      <w:r>
        <w:t>)</w:t>
      </w:r>
    </w:p>
    <w:p w:rsidR="00712582" w:rsidRDefault="00712582" w:rsidP="00712582"/>
    <w:p w:rsidR="00712582" w:rsidRDefault="00712582" w:rsidP="00712582">
      <w:pPr>
        <w:pStyle w:val="Heading3"/>
        <w:ind w:left="0" w:firstLine="720"/>
        <w:rPr>
          <w:rStyle w:val="Heading3Char"/>
          <w:b/>
        </w:rPr>
      </w:pPr>
      <w:bookmarkStart w:id="42" w:name="_Toc462709575"/>
      <w:bookmarkStart w:id="43" w:name="_Toc462711578"/>
      <w:r w:rsidRPr="00CD6B1B">
        <w:rPr>
          <w:rStyle w:val="Heading3Char"/>
          <w:b/>
        </w:rPr>
        <w:t>Recycling of the PTS receptors</w:t>
      </w:r>
      <w:bookmarkEnd w:id="42"/>
      <w:bookmarkEnd w:id="43"/>
    </w:p>
    <w:p w:rsidR="00712582" w:rsidRPr="00CD6B1B" w:rsidRDefault="00712582" w:rsidP="00712582"/>
    <w:p w:rsidR="00712582" w:rsidRDefault="00712582" w:rsidP="00712582">
      <w:pPr>
        <w:rPr>
          <w:color w:val="FF0000"/>
          <w:lang w:val="en"/>
        </w:rPr>
      </w:pPr>
      <w:r w:rsidRPr="00F61DED">
        <w:t xml:space="preserve">After translocation of the PTS containing protein, Pex5p is recycled back to the cytosol to be the receptor for further PTS containing proteins. To achieve this, Pex1p, Pex6p, Pex4p, and Pex22p (the peroxisome exportomer), </w:t>
      </w:r>
      <w:r>
        <w:t xml:space="preserve">and Pex2p, Pex10p, and Pex12p (The RING-finger complex),  </w:t>
      </w:r>
      <w:r w:rsidRPr="00F61DED">
        <w:t xml:space="preserve">through a series of </w:t>
      </w:r>
      <w:r>
        <w:t>ubiquitylat</w:t>
      </w:r>
      <w:r w:rsidRPr="00F61DED">
        <w:t xml:space="preserve">ion steps, are able to cause the release of Pex5p from the peroxisomal membrane </w:t>
      </w:r>
      <w:r w:rsidRPr="00F61DED">
        <w:fldChar w:fldCharType="begin" w:fldLock="1"/>
      </w:r>
      <w:r>
        <w:instrText>ADDIN CSL_CITATION { "citationItems" : [ { "id" : "ITEM-1", "itemData" : { "DOI" : "10.1007/s00018-012-1136-9", "ISBN" : "1420-9071 (Electronic)\\r1420-682X (Linking)", "ISSN" : "1420682X", "PMID" : "22983384", "abstract" : "Peroxisomes constitute a dynamic compartment of almost all eukaryotic cells. Depending on environmental changes and cellular demands peroxisomes can acquire diverse metabolic roles. The compartmentalization of peroxisomal matrix enzymes is a prerequisite to carry out their physiologic function. The matrix proteins are synthesized on free ribosomes in the cytosol and are ferried to the peroxisomal membrane by specific soluble receptors. Subsequent to cargo release into the peroxisomal matrix, the receptors are exported back to the cytosol to facilitate further rounds of matrix protein import. This dislocation step is accomplished by a remarkable machinery, which comprises enzymes required for the ubiquitination as well as the ATP-dependent extraction of the receptor from the membrane. Interestingly, receptor ubiquitination and dislocation are the only known energy-dependent steps in the peroxisomal matrix protein import process. The current view is that the export machinery of the receptors might function as molecular motor not only in the dislocation of the receptors but also in the import step of peroxisomal matrix protein by coupling ATP-dependent removal of the peroxisomal import receptor with cargo translocation into the organelle. In this review we will focus on the architecture and function of the peroxisomal receptor export machinery, the peroxisomal exportomer.", "author" : [ { "dropping-particle" : "", "family" : "Platta", "given" : "Harald W", "non-dropping-particle" : "", "parse-names" : false, "suffix" : "" }, { "dropping-particle" : "", "family" : "Hagen", "given" : "Stefanie", "non-dropping-particle" : "", "parse-names" : false, "suffix" : "" }, { "dropping-particle" : "", "family" : "Erdmann", "given" : "Ralf", "non-dropping-particle" : "", "parse-names" : false, "suffix" : "" } ], "container-title" : "Cellular and Molecular Life Sciences", "id" : "ITEM-1", "issue" : "8", "issued" : { "date-parts" : [ [ "2013", "4" ] ] }, "page" : "1393-1411", "title" : "The exportomer: The peroxisomal receptor export machinery", "type" : "article-journal", "volume" : "70" }, "uris" : [ "http://www.mendeley.com/documents/?uuid=a9192e89-1d2f-48d0-8bbe-7ee7e998f742" ] } ], "mendeley" : { "formattedCitation" : "(Platta et al. 2013)", "plainTextFormattedCitation" : "(Platta et al. 2013)", "previouslyFormattedCitation" : "(Platta et al. 2013)" }, "properties" : { "noteIndex" : 0 }, "schema" : "https://github.com/citation-style-language/schema/raw/master/csl-citation.json" }</w:instrText>
      </w:r>
      <w:r w:rsidRPr="00F61DED">
        <w:fldChar w:fldCharType="separate"/>
      </w:r>
      <w:r w:rsidRPr="00F61DED">
        <w:rPr>
          <w:noProof/>
        </w:rPr>
        <w:t>(Platta et al. 2013)</w:t>
      </w:r>
      <w:r w:rsidRPr="00F61DED">
        <w:fldChar w:fldCharType="end"/>
      </w:r>
      <w:r w:rsidRPr="00F61DED">
        <w:t>.</w:t>
      </w:r>
      <w:r>
        <w:rPr>
          <w:color w:val="FF0000"/>
          <w:lang w:val="en"/>
        </w:rPr>
        <w:t xml:space="preserve"> </w:t>
      </w:r>
    </w:p>
    <w:p w:rsidR="00712582" w:rsidRDefault="00712582" w:rsidP="00712582">
      <w:pPr>
        <w:rPr>
          <w:lang w:val="en"/>
        </w:rPr>
      </w:pPr>
      <w:r>
        <w:rPr>
          <w:lang w:val="en"/>
        </w:rPr>
        <w:t xml:space="preserve">Initially, </w:t>
      </w:r>
      <w:r w:rsidRPr="0011159F">
        <w:rPr>
          <w:lang w:val="en"/>
        </w:rPr>
        <w:t>P</w:t>
      </w:r>
      <w:r>
        <w:rPr>
          <w:lang w:val="en"/>
        </w:rPr>
        <w:t>ex</w:t>
      </w:r>
      <w:r w:rsidRPr="0011159F">
        <w:rPr>
          <w:lang w:val="en"/>
        </w:rPr>
        <w:t xml:space="preserve">4p </w:t>
      </w:r>
      <w:r>
        <w:rPr>
          <w:lang w:val="en"/>
        </w:rPr>
        <w:t>(</w:t>
      </w:r>
      <w:r w:rsidRPr="0011159F">
        <w:rPr>
          <w:lang w:val="en"/>
        </w:rPr>
        <w:t>which is fixed to the surface</w:t>
      </w:r>
      <w:r>
        <w:rPr>
          <w:lang w:val="en"/>
        </w:rPr>
        <w:t xml:space="preserve"> of the peroxisomal membrane through association with</w:t>
      </w:r>
      <w:r w:rsidRPr="0011159F">
        <w:rPr>
          <w:lang w:val="en"/>
        </w:rPr>
        <w:t xml:space="preserve"> P</w:t>
      </w:r>
      <w:r>
        <w:rPr>
          <w:lang w:val="en"/>
        </w:rPr>
        <w:t>ex</w:t>
      </w:r>
      <w:r w:rsidRPr="0011159F">
        <w:rPr>
          <w:lang w:val="en"/>
        </w:rPr>
        <w:t>22</w:t>
      </w:r>
      <w:r>
        <w:rPr>
          <w:lang w:val="en"/>
        </w:rPr>
        <w:t xml:space="preserve">p) acts as a </w:t>
      </w:r>
      <w:r w:rsidRPr="0011159F">
        <w:rPr>
          <w:lang w:val="en"/>
        </w:rPr>
        <w:t xml:space="preserve">ubiquitin conjugation enzyme, </w:t>
      </w:r>
      <w:r>
        <w:rPr>
          <w:lang w:val="en"/>
        </w:rPr>
        <w:t>mono-ubiquitylating Pex5p (Fig1.1E)</w:t>
      </w:r>
      <w:r w:rsidRPr="0011159F">
        <w:rPr>
          <w:lang w:val="en"/>
        </w:rPr>
        <w:t>.</w:t>
      </w:r>
      <w:r>
        <w:rPr>
          <w:lang w:val="en"/>
        </w:rPr>
        <w:t xml:space="preserve"> After ubiquitylation t</w:t>
      </w:r>
      <w:r w:rsidRPr="0011159F">
        <w:rPr>
          <w:lang w:val="en"/>
        </w:rPr>
        <w:t xml:space="preserve">wo </w:t>
      </w:r>
      <w:r>
        <w:rPr>
          <w:lang w:val="en"/>
        </w:rPr>
        <w:t>AAA-ATPase Pex</w:t>
      </w:r>
      <w:r w:rsidRPr="0011159F">
        <w:rPr>
          <w:lang w:val="en"/>
        </w:rPr>
        <w:t>1</w:t>
      </w:r>
      <w:r>
        <w:rPr>
          <w:lang w:val="en"/>
        </w:rPr>
        <w:t>p and Pex</w:t>
      </w:r>
      <w:r w:rsidRPr="0011159F">
        <w:rPr>
          <w:lang w:val="en"/>
        </w:rPr>
        <w:t>6</w:t>
      </w:r>
      <w:r>
        <w:rPr>
          <w:lang w:val="en"/>
        </w:rPr>
        <w:t>p, which form a</w:t>
      </w:r>
      <w:r w:rsidRPr="0011159F">
        <w:rPr>
          <w:lang w:val="en"/>
        </w:rPr>
        <w:t xml:space="preserve"> complex </w:t>
      </w:r>
      <w:r>
        <w:rPr>
          <w:lang w:val="en"/>
        </w:rPr>
        <w:t xml:space="preserve">consisting of a trimer of their heterodimers, are responsible for the release of Ub-Pex5p from the peroxisomal membrane in an ATP dependent manner (reviewed in </w:t>
      </w:r>
      <w:r>
        <w:rPr>
          <w:lang w:val="en"/>
        </w:rPr>
        <w:fldChar w:fldCharType="begin" w:fldLock="1"/>
      </w:r>
      <w:r>
        <w:rPr>
          <w:lang w:val="en"/>
        </w:rPr>
        <w:instrText>ADDIN CSL_CITATION { "citationItems" : [ { "id" : "ITEM-1", "itemData" : { "ISSN" : "1582-1838 (Print)", "PMID" : "14754507", "abstract" : "Peroxisomes are metabolic organelles with enzymatic content that are found in virtually all cells and are involved in beta-oxidation of fatty acids, hydrogen peroxide-based respiration and defence against oxidative stress. The steps of their biogenesis involves \"peroxins\", proteins encoded by PEX genes. Peroxins are involved in three key stages of peroxisome development: (1). import of peroxisomal membrane proteins; (2). import of peroxisomal matrix proteins and (3). peroxisome proliferation. Of these three areas, peroxisomal matrix-protein import is by far the best understood and accounts for most of the available published data on peroxisome biogenesis. Defects in peroxisome biogenesis result in peroxisome biogenesis disorders (PBDs), which although rare, have no known cure to-date. This review explores current understanding of each key area in peroxisome biogenesis, paying particular attention to the role of protein import.", "author" : [ { "dropping-particle" : "", "family" : "Brown", "given" : "Laura-Anne", "non-dropping-particle" : "", "parse-names" : false, "suffix" : "" }, { "dropping-particle" : "", "family" : "Baker", "given" : "Alison", "non-dropping-particle" : "", "parse-names" : false, "suffix" : "" } ], "container-title" : "Journal of cellular and molecular medicine", "id" : "ITEM-1", "issue" : "4", "issued" : { "date-parts" : [ [ "2003" ] ] }, "language" : "eng", "page" : "388-400", "publisher-place" : "Romania", "title" : "Peroxisome biogenesis and the role of protein import.", "type" : "article-journal", "volume" : "7" }, "uris" : [ "http://www.mendeley.com/documents/?uuid=5678e1cf-492c-4951-9c0f-590be94b927c", "http://www.mendeley.com/documents/?uuid=4875d660-5da3-4ab0-9866-74e2b78126aa" ] } ], "mendeley" : { "formattedCitation" : "(Brown &amp; Baker 2003)", "plainTextFormattedCitation" : "(Brown &amp; Baker 2003)", "previouslyFormattedCitation" : "(Brown &amp; Baker 2003)" }, "properties" : { "noteIndex" : 0 }, "schema" : "https://github.com/citation-style-language/schema/raw/master/csl-citation.json" }</w:instrText>
      </w:r>
      <w:r>
        <w:rPr>
          <w:lang w:val="en"/>
        </w:rPr>
        <w:fldChar w:fldCharType="separate"/>
      </w:r>
      <w:r w:rsidRPr="00E81CB1">
        <w:rPr>
          <w:noProof/>
          <w:lang w:val="en"/>
        </w:rPr>
        <w:t>(Brown &amp; Baker 2003)</w:t>
      </w:r>
      <w:r>
        <w:rPr>
          <w:lang w:val="en"/>
        </w:rPr>
        <w:fldChar w:fldCharType="end"/>
      </w:r>
      <w:r>
        <w:rPr>
          <w:lang w:val="en"/>
        </w:rPr>
        <w:t xml:space="preserve">). This process also requires Pex15p in </w:t>
      </w:r>
      <w:r w:rsidRPr="00574838">
        <w:rPr>
          <w:i/>
          <w:lang w:val="en"/>
        </w:rPr>
        <w:t>S. cerevisiae</w:t>
      </w:r>
      <w:r>
        <w:rPr>
          <w:lang w:val="en"/>
        </w:rPr>
        <w:t xml:space="preserve"> (PEX26 in </w:t>
      </w:r>
      <w:r w:rsidR="00956661">
        <w:rPr>
          <w:lang w:val="en"/>
        </w:rPr>
        <w:t>humans) (Fig 1.1E</w:t>
      </w:r>
      <w:r>
        <w:rPr>
          <w:lang w:val="en"/>
        </w:rPr>
        <w:t xml:space="preserve">) </w:t>
      </w:r>
      <w:r>
        <w:rPr>
          <w:lang w:val="en"/>
        </w:rPr>
        <w:fldChar w:fldCharType="begin" w:fldLock="1"/>
      </w:r>
      <w:r>
        <w:rPr>
          <w:lang w:val="en"/>
        </w:rPr>
        <w:instrText>ADDIN CSL_CITATION { "citationItems" : [ { "id" : "ITEM-1", "itemData" : { "DOI" : "10.1086/377004", "ISBN" : "0002-9297", "ISSN" : "00029297", "PMID" : "12851857", "abstract" : "The human disorders of peroxisome biogenesis (PBDs) are subdivided into 12 complementation groups (CGs). CG8 is one of the more common of these and is associated with varying phenotypes, ranging from the most severe, Zellweger syndrome (ZS), to the milder neonatal adrenoleukodystrophy (NALD) and infantile Refsum disease (IRD). PEX26, encoding the 305-amino-acid membrane peroxin, has been shown to be deficient in CG8. We studied the PEX26 genotype in fibroblasts of eight CG8 patients--four with the ZS phenotype, two with NALD, and two with IRD. Catalase was mostly cytosolic in all these cell lines, but import of the proteins that contained PTS1, the SKL peroxisome targeting sequence, was normal. Expression of PEX26 reestablished peroxisomes in all eight cell lines, confirming that PEX26 defects are pathogenic in CG8 patients. When cells were cultured at 30 degrees C, catalase import was restored in the cell lines from patients with the NALD and IRD phenotypes, but to a much lesser extent in those with the ZS phenotype, indicating that temperature sensitivity varied inversely with the severity of the clinical phenotype. Several types of mutations were identified, including homozygous G89R mutations in two patients with ZS. Expression of these PEX26 mutations in pex26 Chinese hamster ovary cells resulted in cell phenotypes similar to those in the human cell lines. These findings confirm that the degree of temperature sensitivity in pex26 cell lines is predictive of the clinical phenotype in patients with PEX26 deficiency.", "author" : [ { "dropping-particle" : "", "family" : "Matsumoto", "given" : "Naomi", "non-dropping-particle" : "", "parse-names" : false, "suffix" : "" }, { "dropping-particle" : "", "family" : "Tamura", "given" : "Shigehiko", "non-dropping-particle" : "", "parse-names" : false, "suffix" : "" }, { "dropping-particle" : "", "family" : "Furuki", "given" : "Satomi", "non-dropping-particle" : "", "parse-names" : false, "suffix" : "" }, { "dropping-particle" : "", "family" : "Miyata", "given" : "Non", "non-dropping-particle" : "", "parse-names" : false, "suffix" : "" }, { "dropping-particle" : "", "family" : "Moser", "given" : "Ann", "non-dropping-particle" : "", "parse-names" : false, "suffix" : "" }, { "dropping-particle" : "", "family" : "Shimozawa", "given" : "Nobuyuki", "non-dropping-particle" : "", "parse-names" : false, "suffix" : "" }, { "dropping-particle" : "", "family" : "Moser", "given" : "Hugo W", "non-dropping-particle" : "", "parse-names" : false, "suffix" : "" }, { "dropping-particle" : "", "family" : "Suzuki", "given" : "Yasuyuki", "non-dropping-particle" : "", "parse-names" : false, "suffix" : "" }, { "dropping-particle" : "", "family" : "Kondo", "given" : "Naomi", "non-dropping-particle" : "", "parse-names" : false, "suffix" : "" }, { "dropping-particle" : "", "family" : "Fujiki", "given" : "Yukio", "non-dropping-particle" : "", "parse-names" : false, "suffix" : "" } ], "container-title" : "American journal of human genetics", "id" : "ITEM-1", "issue" : "2", "issued" : { "date-parts" : [ [ "2003" ] ] }, "page" : "233-246", "title" : "Mutations in novel peroxin gene PEX26 that cause peroxisome-biogenesis disorders of complementation group 8 provide a genotype-phenotype correlation.", "type" : "article-journal", "volume" : "73" }, "uris" : [ "http://www.mendeley.com/documents/?uuid=9c09ac59-2a36-4848-8a7a-5933e85fc3e9" ] } ], "mendeley" : { "formattedCitation" : "(Matsumoto, Tamura, Furuki, et al. 2003)", "plainTextFormattedCitation" : "(Matsumoto, Tamura, Furuki, et al. 2003)", "previouslyFormattedCitation" : "(Matsumoto, Tamura, Furuki, et al. 2003)" }, "properties" : { "noteIndex" : 0 }, "schema" : "https://github.com/citation-style-language/schema/raw/master/csl-citation.json" }</w:instrText>
      </w:r>
      <w:r>
        <w:rPr>
          <w:lang w:val="en"/>
        </w:rPr>
        <w:fldChar w:fldCharType="separate"/>
      </w:r>
      <w:r w:rsidRPr="00BC6E2C">
        <w:rPr>
          <w:noProof/>
          <w:lang w:val="en"/>
        </w:rPr>
        <w:t>(Matsumoto, Tamura, Furuki, et al. 2003)</w:t>
      </w:r>
      <w:r>
        <w:rPr>
          <w:lang w:val="en"/>
        </w:rPr>
        <w:fldChar w:fldCharType="end"/>
      </w:r>
      <w:r>
        <w:rPr>
          <w:lang w:val="en"/>
        </w:rPr>
        <w:t>. However, even though it has been established that UB-Pex</w:t>
      </w:r>
      <w:r w:rsidRPr="0011159F">
        <w:rPr>
          <w:lang w:val="en"/>
        </w:rPr>
        <w:t>5</w:t>
      </w:r>
      <w:r>
        <w:rPr>
          <w:lang w:val="en"/>
        </w:rPr>
        <w:t>p is</w:t>
      </w:r>
      <w:r w:rsidRPr="0011159F">
        <w:rPr>
          <w:lang w:val="en"/>
        </w:rPr>
        <w:t xml:space="preserve"> recycled to the cytosol</w:t>
      </w:r>
      <w:r>
        <w:rPr>
          <w:lang w:val="en"/>
        </w:rPr>
        <w:t xml:space="preserve"> for further binding to PTS1 proteins. Candidates for this de-ubiquitylating </w:t>
      </w:r>
      <w:r w:rsidRPr="0011159F">
        <w:rPr>
          <w:lang w:val="en"/>
        </w:rPr>
        <w:t xml:space="preserve">enzyme </w:t>
      </w:r>
      <w:r>
        <w:rPr>
          <w:lang w:val="en"/>
        </w:rPr>
        <w:t>have</w:t>
      </w:r>
      <w:r w:rsidRPr="0011159F">
        <w:rPr>
          <w:lang w:val="en"/>
        </w:rPr>
        <w:t xml:space="preserve"> </w:t>
      </w:r>
      <w:r>
        <w:rPr>
          <w:lang w:val="en"/>
        </w:rPr>
        <w:t xml:space="preserve">been identified in Humans as USP9X and in </w:t>
      </w:r>
      <w:r>
        <w:rPr>
          <w:i/>
          <w:lang w:val="en"/>
        </w:rPr>
        <w:t>S. cerevisiae</w:t>
      </w:r>
      <w:r w:rsidR="00956661">
        <w:rPr>
          <w:lang w:val="en"/>
        </w:rPr>
        <w:t xml:space="preserve"> as UBP15 (Fig 1.1E/F</w:t>
      </w:r>
      <w:r>
        <w:rPr>
          <w:lang w:val="en"/>
        </w:rPr>
        <w:t>)</w:t>
      </w:r>
      <w:r>
        <w:rPr>
          <w:lang w:val="en"/>
        </w:rPr>
        <w:fldChar w:fldCharType="begin" w:fldLock="1"/>
      </w:r>
      <w:r>
        <w:rPr>
          <w:lang w:val="en"/>
        </w:rPr>
        <w:instrText>ADDIN CSL_CITATION { "citationItems" : [ { "id" : "ITEM-1", "itemData" : { "DOI" : "10.1074/jbc.M111.238600", "ISSN" : "1083-351X", "PMID" : "21665945", "abstract" : "Peroxisomal matrix protein import is facilitated by cycling receptors shuttling between the cytosol and the peroxisomal membrane. One crucial step in this cycle is the ATP-dependent release of the receptors from the peroxisomal membrane. This step is facilitated by the peroxisomal AAA (ATPases associated with various cellular activities) proteins Pex1p and Pex6p with ubiquitination of the receptor being the main signal for its export. Here we report that the AAA complex contains dislocase as well as deubiquitinating activity. Ubp15p, a ubiquitin hydrolase, was identified as a novel constituent of the complex. Ubp15p partially localizes to peroxisomes and is capable of cleaving off ubiquitin moieties from the type I peroxisomal targeting sequence (PTS1) receptor Pex5p. Furthermore, Ubp15p-deficient cells are characterized by a stress-related PTS1 import defect. The results merge into a picture in which removal of ubiquitin from the PTS1 receptor Pex5p is a specific event and might represent a vital step in receptor recycling.", "author" : [ { "dropping-particle" : "", "family" : "Debelyy", "given" : "Mykhaylo O", "non-dropping-particle" : "", "parse-names" : false, "suffix" : "" }, { "dropping-particle" : "", "family" : "Platta", "given" : "Harald W", "non-dropping-particle" : "", "parse-names" : false, "suffix" : "" }, { "dropping-particle" : "", "family" : "Saffian", "given" : "Delia", "non-dropping-particle" : "", "parse-names" : false, "suffix" : "" }, { "dropping-particle" : "", "family" : "Hensel", "given" : "Astrid", "non-dropping-particle" : "", "parse-names" : false, "suffix" : "" }, { "dropping-particle" : "", "family" : "Thoms", "given" : "Sven", "non-dropping-particle" : "", "parse-names" : false, "suffix" : "" }, { "dropping-particle" : "", "family" : "Meyer", "given" : "Helmut E", "non-dropping-particle" : "", "parse-names" : false, "suffix" : "" }, { "dropping-particle" : "", "family" : "Warscheid", "given" : "Bettina", "non-dropping-particle" : "", "parse-names" : false, "suffix" : "" }, { "dropping-particle" : "", "family" : "Girzalsky", "given" : "Wolfgang", "non-dropping-particle" : "", "parse-names" : false, "suffix" : "" }, { "dropping-particle" : "", "family" : "Erdmann", "given" : "Ralf", "non-dropping-particle" : "", "parse-names" : false, "suffix" : "" } ], "container-title" : "The Journal of biological chemistry", "id" : "ITEM-1", "issue" : "32", "issued" : { "date-parts" : [ [ "2011", "8", "12" ] ] }, "page" : "28223-34", "title" : "Ubp15p, a ubiquitin hydrolase associated with the peroxisomal export machinery.", "type" : "article-journal", "volume" : "286" }, "uris" : [ "http://www.mendeley.com/documents/?uuid=2cb89ad1-61bb-44d6-83ad-7b6e5c3d45b6" ] }, { "id" : "ITEM-2", "itemData" : { "DOI" : "10.1074/jbc.M112.340158", "ISSN" : "1083-351X (Electronic)", "PMID" : "22371489", "abstract" : "Peroxin 5 (PEX5), the peroxisomal protein shuttling receptor, binds newly synthesized peroxisomal matrix proteins in the cytosol and promotes their translocation across the organelle membrane. During the translocation step, PEX5 itself becomes inserted into the peroxisomal docking/translocation machinery. PEX5 is then monoubiquitinated at a conserved cysteine residue and extracted back into the cytosol in an ATP-dependent manner. We have previously shown that the ubiquitin-PEX5 thioester conjugate (Ub-PEX5) released into the cytosol can be efficiently disrupted by physiological concentrations of glutathione, raising the possibility that a fraction of Ub-PEX5 is nonenzymatically deubiquitinated in vivo. However, data suggesting that Ub-PEX5 is also a target of a deubiquitinase were also obtained in that work. Here, we used an unbiased biochemical approach to identify this enzyme. Our results suggest that ubiquitin-specific protease 9X (USP9X) is by far the most active deubiquitinase acting on Ub-PEX5, both in female rat liver and HeLa cells. We also show that USP9X is an elongated monomeric protein with the capacity to hydrolyze thioester, isopeptide, and peptide bonds. The strategy described here will be useful in identifying deubiquitinases acting on other ubiquitin conjugates.", "author" : [ { "dropping-particle" : "", "family" : "Grou", "given" : "Claudia P", "non-dropping-particle" : "", "parse-names" : false, "suffix" : "" }, { "dropping-particle" : "", "family" : "Francisco", "given" : "Tania", "non-dropping-particle" : "", "parse-names" : false, "suffix" : "" }, { "dropping-particle" : "", "family" : "Rodrigues", "given" : "Tony A", "non-dropping-particle" : "", "parse-names" : false, "suffix" : "" }, { "dropping-particle" : "", "family" : "Freitas", "given" : "Marta O", "non-dropping-particle" : "", "parse-names" : false, "suffix" : "" }, { "dropping-particle" : "", "family" : "Pinto", "given" : "Manuel P", "non-dropping-particle" : "", "parse-names" : false, "suffix" : "" }, { "dropping-particle" : "", "family" : "Carvalho", "given" : "Andreia F", "non-dropping-particle" : "", "parse-names" : false, "suffix" : "" }, { "dropping-particle" : "", "family" : "Domingues", "given" : "Pedro", "non-dropping-particle" : "", "parse-names" : false, "suffix" : "" }, { "dropping-particle" : "", "family" : "Wood", "given" : "Stephen A", "non-dropping-particle" : "", "parse-names" : false, "suffix" : "" }, { "dropping-particle" : "", "family" : "Rodriguez-Borges", "given" : "Jose E", "non-dropping-particle" : "", "parse-names" : false, "suffix" : "" }, { "dropping-particle" : "", "family" : "Sa-Miranda", "given" : "Clara", "non-dropping-particle" : "", "parse-names" : false, "suffix" : "" }, { "dropping-particle" : "", "family" : "Fransen", "given" : "Marc", "non-dropping-particle" : "", "parse-names" : false, "suffix" : "" }, { "dropping-particle" : "", "family" : "Azevedo", "given" : "Jorge E", "non-dropping-particle" : "", "parse-names" : false, "suffix" : "" } ], "container-title" : "The Journal of biological chemistry", "id" : "ITEM-2", "issue" : "16", "issued" : { "date-parts" : [ [ "2012", "4" ] ] }, "language" : "eng", "page" : "12815-12827", "publisher-place" : "United States", "title" : "Identification of ubiquitin-specific protease 9X (USP9X) as a deubiquitinase acting on ubiquitin-peroxin 5 (PEX5) thioester conjugate.", "type" : "article-journal", "volume" : "287" }, "uris" : [ "http://www.mendeley.com/documents/?uuid=7539f881-04c3-433c-86a4-56b821041823" ] } ], "mendeley" : { "formattedCitation" : "(Debelyy et al. 2011; Grou et al. 2012)", "plainTextFormattedCitation" : "(Debelyy et al. 2011; Grou et al. 2012)", "previouslyFormattedCitation" : "(Debelyy et al. 2011; Grou et al. 2012)" }, "properties" : { "noteIndex" : 0 }, "schema" : "https://github.com/citation-style-language/schema/raw/master/csl-citation.json" }</w:instrText>
      </w:r>
      <w:r>
        <w:rPr>
          <w:lang w:val="en"/>
        </w:rPr>
        <w:fldChar w:fldCharType="separate"/>
      </w:r>
      <w:r w:rsidRPr="000C6CA5">
        <w:rPr>
          <w:noProof/>
          <w:lang w:val="en"/>
        </w:rPr>
        <w:t>(Debelyy et al. 2011; Grou et al. 2012)</w:t>
      </w:r>
      <w:r>
        <w:rPr>
          <w:lang w:val="en"/>
        </w:rPr>
        <w:fldChar w:fldCharType="end"/>
      </w:r>
      <w:r>
        <w:rPr>
          <w:lang w:val="en"/>
        </w:rPr>
        <w:t xml:space="preserve">. </w:t>
      </w:r>
    </w:p>
    <w:p w:rsidR="00712582" w:rsidRDefault="00712582" w:rsidP="00712582">
      <w:pPr>
        <w:rPr>
          <w:lang w:val="en"/>
        </w:rPr>
      </w:pPr>
      <w:r>
        <w:rPr>
          <w:lang w:val="en"/>
        </w:rPr>
        <w:t>An alternative route, is that of Pex5p degradation, instead of its recycling. After initial mono-ubiquitylation of Pex5p, further ubiquitylation steps are performed. This further ubiquitylation involves the RING-finger (Pex2p, Pex10p, and Pex12p) complex (Fig 1.1D). Pex5p isthen removed from the peroxisomal membrane and degraded.</w:t>
      </w:r>
    </w:p>
    <w:p w:rsidR="00712582" w:rsidRDefault="00712582" w:rsidP="00712582">
      <w:pPr>
        <w:rPr>
          <w:lang w:val="en"/>
        </w:rPr>
      </w:pPr>
      <w:r>
        <w:rPr>
          <w:lang w:val="en"/>
        </w:rPr>
        <w:t xml:space="preserve">For a review of this process, please see </w:t>
      </w:r>
      <w:r>
        <w:rPr>
          <w:lang w:val="en"/>
        </w:rPr>
        <w:fldChar w:fldCharType="begin" w:fldLock="1"/>
      </w:r>
      <w:r>
        <w:rPr>
          <w:lang w:val="en"/>
        </w:rPr>
        <w:instrText>ADDIN CSL_CITATION { "citationItems" : [ { "id" : "ITEM-1", "itemData" : { "DOI" : "10.1016/j.jmb.2015.02.005", "ISSN" : "1089-8638", "PMID" : "25681696", "abstract" : "Peroxisomes are unique among the organelles of the endomembrane system. Unlike other organelles that derive most if not all of their proteins from the ER (endoplasmic reticulum), peroxisomes contain dedicated machineries for import of matrix proteins and insertion of membrane proteins. However, peroxisomes are also able to import a subset of their membrane proteins from the ER. One aspect of peroxisome biology that has remained ill defined is the role the various import pathways play in peroxisome maintenance. In this review, we discuss the available data on matrix and membrane protein import into peroxisomes.", "author" : [ { "dropping-particle" : "", "family" : "Kim", "given" : "P K", "non-dropping-particle" : "", "parse-names" : false, "suffix" : "" }, { "dropping-particle" : "", "family" : "Hettema", "given" : "E H", "non-dropping-particle" : "", "parse-names" : false, "suffix" : "" } ], "container-title" : "Journal of molecular biology", "id" : "ITEM-1", "issue" : "6 Pt A", "issued" : { "date-parts" : [ [ "2015", "3", "27" ] ] }, "page" : "1176-90", "title" : "Multiple pathways for protein transport to peroxisomes.", "type" : "article-journal", "volume" : "427" }, "uris" : [ "http://www.mendeley.com/documents/?uuid=4ee58e34-031a-49d2-96fd-5c97f010a29c" ] } ], "mendeley" : { "formattedCitation" : "(Kim &amp; Hettema 2015)", "plainTextFormattedCitation" : "(Kim &amp; Hettema 2015)", "previouslyFormattedCitation" : "(Kim &amp; Hettema 2015)" }, "properties" : { "noteIndex" : 0 }, "schema" : "https://github.com/citation-style-language/schema/raw/master/csl-citation.json" }</w:instrText>
      </w:r>
      <w:r>
        <w:rPr>
          <w:lang w:val="en"/>
        </w:rPr>
        <w:fldChar w:fldCharType="separate"/>
      </w:r>
      <w:r w:rsidRPr="00785BF0">
        <w:rPr>
          <w:noProof/>
          <w:lang w:val="en"/>
        </w:rPr>
        <w:t>(Kim &amp; Hettema 2015)</w:t>
      </w:r>
      <w:r>
        <w:rPr>
          <w:lang w:val="en"/>
        </w:rPr>
        <w:fldChar w:fldCharType="end"/>
      </w:r>
      <w:r>
        <w:rPr>
          <w:lang w:val="en"/>
        </w:rPr>
        <w:t>.</w:t>
      </w:r>
    </w:p>
    <w:p w:rsidR="00712582" w:rsidRDefault="00712582" w:rsidP="00712582">
      <w:pPr>
        <w:tabs>
          <w:tab w:val="left" w:pos="1740"/>
        </w:tabs>
        <w:rPr>
          <w:color w:val="FF0000"/>
          <w:lang w:val="en"/>
        </w:rPr>
      </w:pPr>
      <w:r>
        <w:rPr>
          <w:color w:val="FF0000"/>
          <w:lang w:val="en"/>
        </w:rPr>
        <w:tab/>
      </w:r>
    </w:p>
    <w:p w:rsidR="00712582" w:rsidRDefault="00712582" w:rsidP="00712582">
      <w:pPr>
        <w:tabs>
          <w:tab w:val="left" w:pos="1740"/>
        </w:tabs>
        <w:rPr>
          <w:color w:val="FF0000"/>
          <w:lang w:val="en"/>
        </w:rPr>
      </w:pPr>
    </w:p>
    <w:p w:rsidR="00712582" w:rsidRPr="00CD6B1B" w:rsidRDefault="00712582" w:rsidP="00712582">
      <w:pPr>
        <w:pStyle w:val="Heading3"/>
        <w:rPr>
          <w:rStyle w:val="SubheadingChar"/>
          <w:b/>
          <w:color w:val="8EAADB" w:themeColor="accent5" w:themeTint="99"/>
          <w:sz w:val="24"/>
        </w:rPr>
      </w:pPr>
      <w:bookmarkStart w:id="44" w:name="_Toc462709576"/>
      <w:bookmarkStart w:id="45" w:name="_Toc462711579"/>
      <w:r w:rsidRPr="00CD6B1B">
        <w:rPr>
          <w:rStyle w:val="SubheadingChar"/>
          <w:b/>
          <w:color w:val="8EAADB" w:themeColor="accent5" w:themeTint="99"/>
          <w:sz w:val="24"/>
        </w:rPr>
        <w:lastRenderedPageBreak/>
        <w:t>Piggy Back Transport</w:t>
      </w:r>
      <w:bookmarkEnd w:id="44"/>
      <w:bookmarkEnd w:id="45"/>
    </w:p>
    <w:p w:rsidR="00712582" w:rsidRDefault="00712582" w:rsidP="00712582">
      <w:pPr>
        <w:rPr>
          <w:lang w:val="en"/>
        </w:rPr>
      </w:pPr>
    </w:p>
    <w:p w:rsidR="00712582" w:rsidRDefault="00712582" w:rsidP="00712582">
      <w:pPr>
        <w:rPr>
          <w:lang w:val="en"/>
        </w:rPr>
      </w:pPr>
      <w:r>
        <w:rPr>
          <w:lang w:val="en"/>
        </w:rPr>
        <w:t xml:space="preserve">Initially, it was discovered that thiolase lacking its PTS was able to be imported into peroxisomes through heterodimerising with a full-length version of thiolase (which still contained the PTS) </w:t>
      </w:r>
      <w:r>
        <w:rPr>
          <w:lang w:val="en"/>
        </w:rPr>
        <w:fldChar w:fldCharType="begin" w:fldLock="1"/>
      </w:r>
      <w:r>
        <w:rPr>
          <w:lang w:val="en"/>
        </w:rPr>
        <w:instrText>ADDIN CSL_CITATION { "citationItems" : [ { "id" : "ITEM-1", "itemData" : { "ISSN" : "0027-8424 (Print)", "PMID" : "7937990", "abstract" : "The active conformation of native peroxisomal 3-ketoacyl-CoA thiolases (EC 2.3.1.16) is homodimeric. We have previously shown that a truncated Saccharomyces cerevisiae thiolase lacking its first 16 N-terminal amino acids fails to be translocated into peroxisomes but assembles into an enzymatically active form in the cytoplasm of a strain with a disrupted nuclear thiolase gene. We now report that when truncated thiolase is cosynthesized with full-length thiolase, approximately 50% of truncated thiolase cofractionates with the full-length thiolase to fractions enriched for peroxisomes and is translocated into peroxisomes as shown by its protection from the action of external proteases. We constructed an immunologically distinct cytosolic variant of thiolase by adding an influenza hemagglutinin epitope tag to the N terminus of the truncated thiolase. In a strain simultaneously expressing the full-length, truncated, and epitope-tagged truncated thiolases, we demonstrated that normally untargeted thiolase subunits are efficiently translocated into peroxisomes by dimerization with full-length thiolase subunits. Even though truncated and epitope-tagged truncated thiolase subunits are translocated into peroxisomes in this strain, only the full-length thiolase subunit can be coimmunoprecipitated with the epitope-tagged truncated thiolase subunit from the peroxisomal matrix. This observation suggests that interactions between thiolase subunits are not disrupted during translocation.", "author" : [ { "dropping-particle" : "", "family" : "Glover", "given" : "J R", "non-dropping-particle" : "", "parse-names" : false, "suffix" : "" }, { "dropping-particle" : "", "family" : "Andrews", "given" : "D W", "non-dropping-particle" : "", "parse-names" : false, "suffix" : "" }, { "dropping-particle" : "", "family" : "Rachubinski", "given" : "R A", "non-dropping-particle" : "", "parse-names" : false, "suffix" : "" } ], "container-title" : "Proceedings of the National Academy of Sciences of the United States of America", "id" : "ITEM-1", "issue" : "22", "issued" : { "date-parts" : [ [ "1994", "10" ] ] }, "language" : "eng", "page" : "10541-10545", "publisher-place" : "UNITED STATES", "title" : "Saccharomyces cerevisiae peroxisomal thiolase is imported as a dimer.", "type" : "article-journal", "volume" : "91" }, "uris" : [ "http://www.mendeley.com/documents/?uuid=9084e192-cafc-40ab-a2bf-7cbe6eb2e688" ] } ], "mendeley" : { "formattedCitation" : "(Glover et al. 1994)", "plainTextFormattedCitation" : "(Glover et al. 1994)", "previouslyFormattedCitation" : "(Glover et al. 1994)" }, "properties" : { "noteIndex" : 0 }, "schema" : "https://github.com/citation-style-language/schema/raw/master/csl-citation.json" }</w:instrText>
      </w:r>
      <w:r>
        <w:rPr>
          <w:lang w:val="en"/>
        </w:rPr>
        <w:fldChar w:fldCharType="separate"/>
      </w:r>
      <w:r w:rsidRPr="00241420">
        <w:rPr>
          <w:noProof/>
          <w:lang w:val="en"/>
        </w:rPr>
        <w:t>(Glover et al. 1994)</w:t>
      </w:r>
      <w:r>
        <w:rPr>
          <w:lang w:val="en"/>
        </w:rPr>
        <w:fldChar w:fldCharType="end"/>
      </w:r>
      <w:r>
        <w:rPr>
          <w:lang w:val="en"/>
        </w:rPr>
        <w:t xml:space="preserve">. This type of oligomeric import has been reported for several peroxisomal proteins </w:t>
      </w:r>
      <w:r w:rsidRPr="00A920A1">
        <w:rPr>
          <w:rFonts w:cs="Arial"/>
          <w:shd w:val="clear" w:color="auto" w:fill="FFFFFF"/>
        </w:rPr>
        <w:fldChar w:fldCharType="begin">
          <w:fldData xml:space="preserve">PEVuZE5vdGU+PENpdGU+PEF1dGhvcj5NY05ldzwvQXV0aG9yPjxZZWFyPjE5OTQ8L1llYXI+PFJl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</w:fldData>
        </w:fldChar>
      </w:r>
      <w:r w:rsidRPr="00A920A1">
        <w:rPr>
          <w:rFonts w:cs="Arial"/>
          <w:shd w:val="clear" w:color="auto" w:fill="FFFFFF"/>
        </w:rPr>
        <w:instrText xml:space="preserve"> ADDIN EN.CITE </w:instrText>
      </w:r>
      <w:r w:rsidRPr="00A920A1">
        <w:rPr>
          <w:rFonts w:cs="Arial"/>
          <w:shd w:val="clear" w:color="auto" w:fill="FFFFFF"/>
        </w:rPr>
        <w:fldChar w:fldCharType="begin">
          <w:fldData xml:space="preserve">PEVuZE5vdGU+PENpdGU+PEF1dGhvcj5NY05ldzwvQXV0aG9yPjxZZWFyPjE5OTQ8L1llYXI+PFJl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</w:fldData>
        </w:fldChar>
      </w:r>
      <w:r w:rsidRPr="00A920A1">
        <w:rPr>
          <w:rFonts w:cs="Arial"/>
          <w:shd w:val="clear" w:color="auto" w:fill="FFFFFF"/>
        </w:rPr>
        <w:instrText xml:space="preserve"> ADDIN EN.CITE.DATA </w:instrText>
      </w:r>
      <w:r w:rsidRPr="00A920A1">
        <w:rPr>
          <w:rFonts w:cs="Arial"/>
          <w:shd w:val="clear" w:color="auto" w:fill="FFFFFF"/>
        </w:rPr>
      </w:r>
      <w:r w:rsidRPr="00A920A1">
        <w:rPr>
          <w:rFonts w:cs="Arial"/>
          <w:shd w:val="clear" w:color="auto" w:fill="FFFFFF"/>
        </w:rPr>
        <w:fldChar w:fldCharType="end"/>
      </w:r>
      <w:r w:rsidRPr="00A920A1">
        <w:rPr>
          <w:rFonts w:cs="Arial"/>
          <w:shd w:val="clear" w:color="auto" w:fill="FFFFFF"/>
        </w:rPr>
      </w:r>
      <w:r w:rsidRPr="00A920A1">
        <w:rPr>
          <w:rFonts w:cs="Arial"/>
          <w:shd w:val="clear" w:color="auto" w:fill="FFFFFF"/>
        </w:rPr>
        <w:fldChar w:fldCharType="separate"/>
      </w:r>
      <w:r>
        <w:rPr>
          <w:rFonts w:cs="Arial"/>
          <w:noProof/>
          <w:shd w:val="clear" w:color="auto" w:fill="FFFFFF"/>
        </w:rPr>
        <w:t>(McNew and Goodman, 1994;</w:t>
      </w:r>
      <w:r w:rsidRPr="00A920A1">
        <w:rPr>
          <w:rFonts w:cs="Arial"/>
          <w:noProof/>
          <w:shd w:val="clear" w:color="auto" w:fill="FFFFFF"/>
        </w:rPr>
        <w:t xml:space="preserve"> Elgersma </w:t>
      </w:r>
      <w:r w:rsidRPr="00087B2B">
        <w:rPr>
          <w:rFonts w:cs="Arial"/>
          <w:i/>
          <w:noProof/>
          <w:shd w:val="clear" w:color="auto" w:fill="FFFFFF"/>
        </w:rPr>
        <w:t>et al</w:t>
      </w:r>
      <w:r>
        <w:rPr>
          <w:rFonts w:cs="Arial"/>
          <w:noProof/>
          <w:shd w:val="clear" w:color="auto" w:fill="FFFFFF"/>
        </w:rPr>
        <w:t>., 1996;</w:t>
      </w:r>
      <w:r w:rsidRPr="00A920A1">
        <w:rPr>
          <w:rFonts w:cs="Arial"/>
          <w:noProof/>
          <w:shd w:val="clear" w:color="auto" w:fill="FFFFFF"/>
        </w:rPr>
        <w:t xml:space="preserve"> Lee </w:t>
      </w:r>
      <w:r w:rsidRPr="00087B2B">
        <w:rPr>
          <w:rFonts w:cs="Arial"/>
          <w:i/>
          <w:noProof/>
          <w:shd w:val="clear" w:color="auto" w:fill="FFFFFF"/>
        </w:rPr>
        <w:t>et al</w:t>
      </w:r>
      <w:r>
        <w:rPr>
          <w:rFonts w:cs="Arial"/>
          <w:noProof/>
          <w:shd w:val="clear" w:color="auto" w:fill="FFFFFF"/>
        </w:rPr>
        <w:t>., 1997;</w:t>
      </w:r>
      <w:r w:rsidRPr="00A920A1">
        <w:rPr>
          <w:rFonts w:cs="Arial"/>
          <w:noProof/>
          <w:shd w:val="clear" w:color="auto" w:fill="FFFFFF"/>
        </w:rPr>
        <w:t xml:space="preserve"> Jung </w:t>
      </w:r>
      <w:r w:rsidRPr="00087B2B">
        <w:rPr>
          <w:rFonts w:cs="Arial"/>
          <w:i/>
          <w:noProof/>
          <w:shd w:val="clear" w:color="auto" w:fill="FFFFFF"/>
        </w:rPr>
        <w:t>et al</w:t>
      </w:r>
      <w:r>
        <w:rPr>
          <w:rFonts w:cs="Arial"/>
          <w:noProof/>
          <w:shd w:val="clear" w:color="auto" w:fill="FFFFFF"/>
        </w:rPr>
        <w:t>., 2010;</w:t>
      </w:r>
      <w:r w:rsidRPr="00A920A1">
        <w:rPr>
          <w:rFonts w:cs="Arial"/>
          <w:noProof/>
          <w:shd w:val="clear" w:color="auto" w:fill="FFFFFF"/>
        </w:rPr>
        <w:t xml:space="preserve"> Thoms </w:t>
      </w:r>
      <w:r w:rsidRPr="00087B2B">
        <w:rPr>
          <w:rFonts w:cs="Arial"/>
          <w:i/>
          <w:noProof/>
          <w:shd w:val="clear" w:color="auto" w:fill="FFFFFF"/>
        </w:rPr>
        <w:t>et al</w:t>
      </w:r>
      <w:r w:rsidRPr="00A920A1">
        <w:rPr>
          <w:rFonts w:cs="Arial"/>
          <w:noProof/>
          <w:shd w:val="clear" w:color="auto" w:fill="FFFFFF"/>
        </w:rPr>
        <w:t xml:space="preserve">., </w:t>
      </w:r>
      <w:r>
        <w:rPr>
          <w:rFonts w:cs="Arial"/>
          <w:noProof/>
          <w:shd w:val="clear" w:color="auto" w:fill="FFFFFF"/>
        </w:rPr>
        <w:t>2008;</w:t>
      </w:r>
      <w:r w:rsidRPr="00A920A1">
        <w:rPr>
          <w:rFonts w:cs="Arial"/>
          <w:noProof/>
          <w:shd w:val="clear" w:color="auto" w:fill="FFFFFF"/>
        </w:rPr>
        <w:t xml:space="preserve"> Schueren </w:t>
      </w:r>
      <w:r w:rsidRPr="00087B2B">
        <w:rPr>
          <w:rFonts w:cs="Arial"/>
          <w:i/>
          <w:noProof/>
          <w:shd w:val="clear" w:color="auto" w:fill="FFFFFF"/>
        </w:rPr>
        <w:t>et al</w:t>
      </w:r>
      <w:r w:rsidRPr="00A920A1">
        <w:rPr>
          <w:rFonts w:cs="Arial"/>
          <w:noProof/>
          <w:shd w:val="clear" w:color="auto" w:fill="FFFFFF"/>
        </w:rPr>
        <w:t>., 2014)</w:t>
      </w:r>
      <w:r w:rsidRPr="00A920A1">
        <w:rPr>
          <w:rFonts w:cs="Arial"/>
          <w:shd w:val="clear" w:color="auto" w:fill="FFFFFF"/>
        </w:rPr>
        <w:fldChar w:fldCharType="end"/>
      </w:r>
      <w:r>
        <w:rPr>
          <w:rFonts w:cs="Arial"/>
          <w:shd w:val="clear" w:color="auto" w:fill="FFFFFF"/>
        </w:rPr>
        <w:t xml:space="preserve">. </w:t>
      </w:r>
    </w:p>
    <w:p w:rsidR="00712582" w:rsidRDefault="00712582" w:rsidP="00712582">
      <w:pPr>
        <w:rPr>
          <w:lang w:val="en"/>
        </w:rPr>
      </w:pPr>
      <w:r>
        <w:rPr>
          <w:lang w:val="en"/>
        </w:rPr>
        <w:t>Recently, a subset of peroxisomal matrix proteins that are directed to peroxisomes and yet lack a PTS has been uncovered. Some of t</w:t>
      </w:r>
      <w:r w:rsidRPr="00C0628A">
        <w:rPr>
          <w:lang w:val="en"/>
        </w:rPr>
        <w:t>he</w:t>
      </w:r>
      <w:r>
        <w:rPr>
          <w:lang w:val="en"/>
        </w:rPr>
        <w:t xml:space="preserve">se proteins appear to </w:t>
      </w:r>
      <w:r w:rsidRPr="00C0628A">
        <w:rPr>
          <w:lang w:val="en"/>
        </w:rPr>
        <w:t xml:space="preserve">be imported into peroxisomes using </w:t>
      </w:r>
      <w:r>
        <w:rPr>
          <w:lang w:val="en"/>
        </w:rPr>
        <w:t xml:space="preserve">other </w:t>
      </w:r>
      <w:r w:rsidRPr="00C0628A">
        <w:rPr>
          <w:lang w:val="en"/>
        </w:rPr>
        <w:t xml:space="preserve">PTS </w:t>
      </w:r>
      <w:r>
        <w:rPr>
          <w:lang w:val="en"/>
        </w:rPr>
        <w:t xml:space="preserve">containing </w:t>
      </w:r>
      <w:r w:rsidRPr="00C0628A">
        <w:rPr>
          <w:lang w:val="en"/>
        </w:rPr>
        <w:t>protein</w:t>
      </w:r>
      <w:r>
        <w:rPr>
          <w:lang w:val="en"/>
        </w:rPr>
        <w:t>s</w:t>
      </w:r>
      <w:r w:rsidRPr="00C0628A">
        <w:rPr>
          <w:lang w:val="en"/>
        </w:rPr>
        <w:t xml:space="preserve"> </w:t>
      </w:r>
      <w:r>
        <w:rPr>
          <w:lang w:val="en"/>
        </w:rPr>
        <w:t>and essentially</w:t>
      </w:r>
      <w:r w:rsidRPr="00C0628A">
        <w:rPr>
          <w:lang w:val="en"/>
        </w:rPr>
        <w:t xml:space="preserve"> piggy-back </w:t>
      </w:r>
      <w:r>
        <w:rPr>
          <w:lang w:val="en"/>
        </w:rPr>
        <w:t xml:space="preserve">on those proteins for co-import </w:t>
      </w:r>
      <w:r>
        <w:rPr>
          <w:lang w:val="en"/>
        </w:rPr>
        <w:fldChar w:fldCharType="begin" w:fldLock="1"/>
      </w:r>
      <w:r>
        <w:rPr>
          <w:lang w:val="en"/>
        </w:rPr>
        <w:instrText>ADDIN CSL_CITATION { "citationItems" : [ { "id" : "ITEM-1", "itemData" : { "DOI" : "10.1016/j.bbamcr.2015.10.017", "ISSN" : "0006-3002", "PMID" : "26516056", "abstract" : "Saccharomyces cerevisiae glycerol phosphate dehydrogenase 1 (Gpd1) and nicotinamidase (Pnc1) are two stress-induced enzymes. Both enzymes are predominantly localised to peroxisomes at normal growth conditions, but were reported to localise to the cytosol and nucleus upon exposure of cells to stress. Import of both proteins into peroxisomes depends on the peroxisomal targeting signal 2 (PTS2) receptor Pex7. Gpd1 contains a PTS2, however, Pnc1 lacks this sequence. Here we show that Pnc1 physically interacts with Gpd1, which is required for piggy-back import of Pnc1 into peroxisomes. Quantitative fluorescence microscopy analyses revealed that the levels of both proteins increased in peroxisomes and in the cytosol upon exposure of cells to stress. However, upon exposure of cells to stress we also observed enhanced cytosolic levels of the control PTS2 protein thiolase, when produced under control of the GPD1 promoter. This suggests that these conditions cause a partial defect in PTS2 protein import, probably because the PTS2 import pathway is easily saturated.", "author" : [ { "dropping-particle" : "", "family" : "Kumar", "given" : "Sanjeev", "non-dropping-particle" : "", "parse-names" : false, "suffix" : "" }, { "dropping-particle" : "", "family" : "Singh", "given" : "Ritika", "non-dropping-particle" : "", "parse-names" : false, "suffix" : "" }, { "dropping-particle" : "", "family" : "Williams", "given" : "Chris P", "non-dropping-particle" : "", "parse-names" : false, "suffix" : "" }, { "dropping-particle" : "", "family" : "Klei", "given" : "Ida J", "non-dropping-particle" : "van der", "parse-names" : false, "suffix" : "" } ], "container-title" : "Biochimica et biophysica acta", "id" : "ITEM-1", "issue" : "1", "issued" : { "date-parts" : [ [ "2016", "1" ] ] }, "page" : "148-56", "title" : "Stress exposure results in increased peroxisomal levels of yeast Pnc1 and Gpd1, which are imported via a piggy-backing mechanism.", "type" : "article-journal", "volume" : "1863" }, "uris" : [ "http://www.mendeley.com/documents/?uuid=9993bc25-5a6c-41f1-9a3d-de982e6b1a54" ] }, { "id" : "ITEM-2", "itemData" : { "DOI" : "10.1074/jbc.M115.653451", "ISSN" : "1083-351X", "PMID" : "26276932", "abstract" : "Proteins designated for peroxisomal protein import harbor one of two common peroxisomal targeting signals (PTS). In the yeast Saccharomyces cerevisiae, the oleate-induced PTS2-dependent import of the thiolase Fox3p into peroxisomes is conducted by the soluble import receptor Pex7p in cooperation with the auxiliary Pex18p, one of two supposedly redundant PTS2 co-receptors. Here, we report on a novel function for the co-receptor Pex21p, which cannot be fulfilled by Pex18p. The data establish Pex21p as a general co-receptor in PTS2-dependent protein import, whereas Pex18p is especially important for oleate-induced import of PTS2 proteins. The glycerol-producing PTS2 protein glycerol-3-phosphate dehydrogenase Gpd1p shows a tripartite localization in peroxisomes, in the cytosol, and in the nucleus under osmotic stress conditions. We show the following: (i) Pex21p is required for peroxisomal import of Gpd1p as well as a key enzyme of the NAD(+) salvage pathway, Pnc1p; (ii) Pnc1p, a nicotinamidase without functional PTS2, is co-imported into peroxisomes by piggyback transport via Gpd1p. Moreover, the specific transport of these two enzymes into peroxisomes suggests a novel regulatory role for peroxisomes under various stress conditions.", "author" : [ { "dropping-particle" : "", "family" : "Effelsberg", "given" : "Daniel", "non-dropping-particle" : "", "parse-names" : false, "suffix" : "" }, { "dropping-particle" : "", "family" : "Cruz-Zaragoza", "given" : "Luis Daniel", "non-dropping-particle" : "", "parse-names" : false, "suffix" : "" }, { "dropping-particle" : "", "family" : "Tonillo", "given" : "Jason", "non-dropping-particle" : "", "parse-names" : false, "suffix" : "" }, { "dropping-particle" : "", "family" : "Schliebs", "given" : "Wolfgang", "non-dropping-particle" : "", "parse-names" : false, "suffix" : "" }, { "dropping-particle" : "", "family" : "Erdmann", "given" : "Ralf", "non-dropping-particle" : "", "parse-names" : false, "suffix" : "" } ], "container-title" : "The Journal of biological chemistry", "id" : "ITEM-2", "issue" : "42", "issued" : { "date-parts" : [ [ "2015", "10", "16" ] ] }, "page" : "25333-42", "title" : "Role of Pex21p for Piggyback Import of Gpd1p and Pnc1p into Peroxisomes of Saccharomyces cerevisiae.", "type" : "article-journal", "volume" : "290" }, "uris" : [ "http://www.mendeley.com/documents/?uuid=c2362e3d-2d5b-45a2-bcb9-3399e76a1992" ] } ], "mendeley" : { "formattedCitation" : "(Kumar et al. 2016; Effelsberg et al. 2015)", "plainTextFormattedCitation" : "(Kumar et al. 2016; Effelsberg et al. 2015)", "previouslyFormattedCitation" : "(Kumar et al. 2016; Effelsberg et al. 2015)" }, "properties" : { "noteIndex" : 0 }, "schema" : "https://github.com/citation-style-language/schema/raw/master/csl-citation.json" }</w:instrText>
      </w:r>
      <w:r>
        <w:rPr>
          <w:lang w:val="en"/>
        </w:rPr>
        <w:fldChar w:fldCharType="separate"/>
      </w:r>
      <w:r w:rsidRPr="00CB1756">
        <w:rPr>
          <w:noProof/>
          <w:lang w:val="en"/>
        </w:rPr>
        <w:t>(Kumar et al. 2016; Effelsberg et al. 2015)</w:t>
      </w:r>
      <w:r>
        <w:rPr>
          <w:lang w:val="en"/>
        </w:rPr>
        <w:fldChar w:fldCharType="end"/>
      </w:r>
      <w:r>
        <w:rPr>
          <w:lang w:val="en"/>
        </w:rPr>
        <w:t>.</w:t>
      </w:r>
    </w:p>
    <w:p w:rsidR="00712582" w:rsidRDefault="00712582" w:rsidP="00712582">
      <w:pPr>
        <w:rPr>
          <w:rFonts w:cs="Arial"/>
          <w:shd w:val="clear" w:color="auto" w:fill="FFFFFF"/>
        </w:rPr>
      </w:pPr>
    </w:p>
    <w:p w:rsidR="00712582" w:rsidRDefault="00712582" w:rsidP="00712582">
      <w:pPr>
        <w:rPr>
          <w:lang w:val="en"/>
        </w:rPr>
      </w:pPr>
    </w:p>
    <w:p w:rsidR="00712582" w:rsidRDefault="00712582" w:rsidP="00712582">
      <w:pPr>
        <w:pStyle w:val="Heading3"/>
        <w:rPr>
          <w:lang w:val="en"/>
        </w:rPr>
      </w:pPr>
      <w:bookmarkStart w:id="46" w:name="_Toc462709577"/>
      <w:bookmarkStart w:id="47" w:name="_Toc462711580"/>
      <w:r>
        <w:rPr>
          <w:lang w:val="en"/>
        </w:rPr>
        <w:t>Non-PTS Import</w:t>
      </w:r>
      <w:bookmarkEnd w:id="46"/>
      <w:bookmarkEnd w:id="47"/>
    </w:p>
    <w:p w:rsidR="00712582" w:rsidRDefault="00712582" w:rsidP="00712582">
      <w:pPr>
        <w:rPr>
          <w:lang w:val="en"/>
        </w:rPr>
      </w:pPr>
    </w:p>
    <w:p w:rsidR="00712582" w:rsidRPr="00CB1756" w:rsidRDefault="00712582" w:rsidP="00712582">
      <w:pPr>
        <w:rPr>
          <w:lang w:val="en"/>
        </w:rPr>
      </w:pPr>
      <w:r>
        <w:rPr>
          <w:lang w:val="en"/>
        </w:rPr>
        <w:t>A further method of import into peroxisomes independent of a PTS signal has also been found. This small collection of matrix proteins lack a PTS and appear to interact directly with the N-terminus of Pex5p</w:t>
      </w:r>
      <w:r>
        <w:rPr>
          <w:rFonts w:cs="Arial"/>
          <w:shd w:val="clear" w:color="auto" w:fill="FFFFFF"/>
        </w:rPr>
        <w:t xml:space="preserve"> </w:t>
      </w:r>
      <w:r w:rsidRPr="00A920A1">
        <w:rPr>
          <w:rFonts w:cs="Arial"/>
          <w:noProof/>
          <w:shd w:val="clear" w:color="auto" w:fill="FFFFFF"/>
        </w:rPr>
        <w:t>(</w:t>
      </w:r>
      <w:hyperlink w:anchor="_ENREF_59" w:tooltip="Klein, 2002 #7694" w:history="1">
        <w:r w:rsidRPr="00A920A1">
          <w:rPr>
            <w:rFonts w:cs="Arial"/>
            <w:noProof/>
            <w:shd w:val="clear" w:color="auto" w:fill="FFFFFF"/>
          </w:rPr>
          <w:t>Klein</w:t>
        </w:r>
        <w:r w:rsidRPr="00EE046B">
          <w:rPr>
            <w:rFonts w:cs="Arial"/>
            <w:i/>
            <w:noProof/>
            <w:shd w:val="clear" w:color="auto" w:fill="FFFFFF"/>
          </w:rPr>
          <w:t xml:space="preserve"> et al</w:t>
        </w:r>
        <w:r w:rsidRPr="00A920A1">
          <w:rPr>
            <w:rFonts w:cs="Arial"/>
            <w:noProof/>
            <w:shd w:val="clear" w:color="auto" w:fill="FFFFFF"/>
          </w:rPr>
          <w:t>., 2002</w:t>
        </w:r>
      </w:hyperlink>
      <w:r>
        <w:rPr>
          <w:rFonts w:cs="Arial"/>
          <w:noProof/>
          <w:shd w:val="clear" w:color="auto" w:fill="FFFFFF"/>
        </w:rPr>
        <w:t>;</w:t>
      </w:r>
      <w:r w:rsidRPr="00A920A1">
        <w:rPr>
          <w:rFonts w:cs="Arial"/>
          <w:noProof/>
          <w:shd w:val="clear" w:color="auto" w:fill="FFFFFF"/>
        </w:rPr>
        <w:t xml:space="preserve"> </w:t>
      </w:r>
      <w:hyperlink w:anchor="_ENREF_38" w:tooltip="Gunkel, 2004 #7695" w:history="1">
        <w:r w:rsidRPr="00A920A1">
          <w:rPr>
            <w:rFonts w:cs="Arial"/>
            <w:noProof/>
            <w:shd w:val="clear" w:color="auto" w:fill="FFFFFF"/>
          </w:rPr>
          <w:t>Gunkel</w:t>
        </w:r>
        <w:r w:rsidRPr="00EE046B">
          <w:rPr>
            <w:rFonts w:cs="Arial"/>
            <w:i/>
            <w:noProof/>
            <w:shd w:val="clear" w:color="auto" w:fill="FFFFFF"/>
          </w:rPr>
          <w:t xml:space="preserve"> et al</w:t>
        </w:r>
        <w:r w:rsidRPr="00A920A1">
          <w:rPr>
            <w:rFonts w:cs="Arial"/>
            <w:noProof/>
            <w:shd w:val="clear" w:color="auto" w:fill="FFFFFF"/>
          </w:rPr>
          <w:t>., 2004</w:t>
        </w:r>
      </w:hyperlink>
      <w:r w:rsidRPr="00A920A1">
        <w:rPr>
          <w:rFonts w:cs="Arial"/>
          <w:noProof/>
          <w:shd w:val="clear" w:color="auto" w:fill="FFFFFF"/>
        </w:rPr>
        <w:t>)</w:t>
      </w:r>
      <w:r>
        <w:rPr>
          <w:rFonts w:cs="Arial"/>
          <w:shd w:val="clear" w:color="auto" w:fill="FFFFFF"/>
        </w:rPr>
        <w:t xml:space="preserve">. </w:t>
      </w:r>
    </w:p>
    <w:p w:rsidR="00712582" w:rsidRDefault="00712582" w:rsidP="00712582">
      <w:pPr>
        <w:rPr>
          <w:lang w:val="en"/>
        </w:rPr>
      </w:pPr>
      <w:r>
        <w:rPr>
          <w:lang w:val="en"/>
        </w:rPr>
        <w:br w:type="page"/>
      </w:r>
    </w:p>
    <w:p w:rsidR="00BC2FB3" w:rsidRDefault="00325E37" w:rsidP="00712582">
      <w:pPr>
        <w:spacing w:after="160" w:line="259" w:lineRule="auto"/>
        <w:jc w:val="left"/>
      </w:pPr>
      <w:r>
        <w:rPr>
          <w:noProof/>
          <w:lang w:eastAsia="en-GB"/>
        </w:rPr>
        <w:lastRenderedPageBreak/>
        <w:drawing>
          <wp:inline distT="0" distB="0" distL="0" distR="0">
            <wp:extent cx="5731510" cy="3223895"/>
            <wp:effectExtent l="0" t="0" r="2540" b="0"/>
            <wp:docPr id="4671" name="Picture 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 name="Slide1.PNG"/>
                    <pic:cNvPicPr/>
                  </pic:nvPicPr>
                  <pic:blipFill>
                    <a:blip r:embed="rId14">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rsidR="00D03ED2" w:rsidRDefault="00D03ED2" w:rsidP="00D03ED2">
      <w:pPr>
        <w:pStyle w:val="Caption"/>
      </w:pPr>
    </w:p>
    <w:p w:rsidR="00633DE8" w:rsidRDefault="00633DE8" w:rsidP="00633DE8">
      <w:pPr>
        <w:pStyle w:val="Heading4"/>
      </w:pPr>
      <w:r>
        <w:rPr>
          <w:b/>
        </w:rPr>
        <w:t>Fig 1.1</w:t>
      </w:r>
      <w:r w:rsidRPr="004A2784">
        <w:rPr>
          <w:b/>
        </w:rPr>
        <w:t>:</w:t>
      </w:r>
      <w:r>
        <w:t xml:space="preserve"> Models of Peroxisome Matrix Protein Import</w:t>
      </w:r>
    </w:p>
    <w:p w:rsidR="00712582" w:rsidRDefault="00633DE8" w:rsidP="00633DE8">
      <w:pPr>
        <w:rPr>
          <w:i/>
        </w:rPr>
      </w:pPr>
      <w:r>
        <w:rPr>
          <w:b/>
          <w:i/>
        </w:rPr>
        <w:t>A</w:t>
      </w:r>
      <w:r w:rsidRPr="00F14023">
        <w:rPr>
          <w:b/>
          <w:i/>
        </w:rPr>
        <w:t>:</w:t>
      </w:r>
      <w:r w:rsidRPr="00F14023">
        <w:rPr>
          <w:i/>
        </w:rPr>
        <w:t xml:space="preserve"> </w:t>
      </w:r>
      <w:r>
        <w:rPr>
          <w:b/>
          <w:i/>
        </w:rPr>
        <w:t xml:space="preserve">Cargo Receptor Binding: </w:t>
      </w:r>
      <w:r w:rsidR="00325E37">
        <w:rPr>
          <w:i/>
        </w:rPr>
        <w:t>Free, cytos</w:t>
      </w:r>
      <w:r w:rsidRPr="00633DE8">
        <w:rPr>
          <w:i/>
        </w:rPr>
        <w:t>olic</w:t>
      </w:r>
      <w:r>
        <w:rPr>
          <w:b/>
          <w:i/>
        </w:rPr>
        <w:t xml:space="preserve"> </w:t>
      </w:r>
      <w:r>
        <w:rPr>
          <w:i/>
        </w:rPr>
        <w:t>Pex5p (PTS1) or Pex7p (PTS2) bind to Peroxisomal matrix proteins and transport them to the peroxisome.</w:t>
      </w:r>
    </w:p>
    <w:p w:rsidR="00633DE8" w:rsidRDefault="00633DE8" w:rsidP="00633DE8">
      <w:pPr>
        <w:rPr>
          <w:i/>
        </w:rPr>
      </w:pPr>
      <w:r>
        <w:rPr>
          <w:b/>
          <w:i/>
        </w:rPr>
        <w:t xml:space="preserve">B: Receptor Docking: </w:t>
      </w:r>
      <w:r w:rsidR="00B1430B">
        <w:rPr>
          <w:i/>
        </w:rPr>
        <w:t>The receptor-</w:t>
      </w:r>
      <w:r w:rsidR="00C7121C">
        <w:rPr>
          <w:i/>
        </w:rPr>
        <w:t xml:space="preserve">PTScargo complex </w:t>
      </w:r>
      <w:r w:rsidR="00325E37">
        <w:rPr>
          <w:i/>
        </w:rPr>
        <w:t>binds</w:t>
      </w:r>
      <w:r w:rsidR="00B172A5">
        <w:rPr>
          <w:i/>
        </w:rPr>
        <w:t xml:space="preserve"> to the docking complex comprising of Pex13, Pex14, and </w:t>
      </w:r>
      <w:r w:rsidR="00B172A5" w:rsidRPr="00B172A5">
        <w:rPr>
          <w:i/>
        </w:rPr>
        <w:t>Pex17</w:t>
      </w:r>
      <w:r w:rsidR="00B1430B" w:rsidRPr="00B172A5">
        <w:rPr>
          <w:i/>
        </w:rPr>
        <w:t xml:space="preserve"> </w:t>
      </w:r>
      <w:r w:rsidR="00B172A5" w:rsidRPr="00B172A5">
        <w:rPr>
          <w:i/>
        </w:rPr>
        <w:t>at the peroxisomal membrane</w:t>
      </w:r>
      <w:r w:rsidR="00B172A5">
        <w:rPr>
          <w:i/>
        </w:rPr>
        <w:t>.</w:t>
      </w:r>
    </w:p>
    <w:p w:rsidR="00B172A5" w:rsidRDefault="00B172A5" w:rsidP="00633DE8">
      <w:pPr>
        <w:rPr>
          <w:i/>
        </w:rPr>
      </w:pPr>
      <w:r>
        <w:rPr>
          <w:b/>
          <w:i/>
        </w:rPr>
        <w:t>C: Channel formation and translocation</w:t>
      </w:r>
      <w:r w:rsidR="00C537A8">
        <w:rPr>
          <w:b/>
          <w:i/>
        </w:rPr>
        <w:t xml:space="preserve"> of matrix protein</w:t>
      </w:r>
      <w:r>
        <w:rPr>
          <w:b/>
          <w:i/>
        </w:rPr>
        <w:t>:</w:t>
      </w:r>
      <w:r w:rsidR="00325E37">
        <w:rPr>
          <w:b/>
          <w:i/>
        </w:rPr>
        <w:t xml:space="preserve"> </w:t>
      </w:r>
      <w:r>
        <w:rPr>
          <w:b/>
          <w:i/>
        </w:rPr>
        <w:t xml:space="preserve"> </w:t>
      </w:r>
      <w:r w:rsidR="00325E37">
        <w:rPr>
          <w:i/>
        </w:rPr>
        <w:t>A gated ion channel consisting of Pex14p and either Pex5p (PTS1) or Pex7p (PTS2) forms and the metrix protein is translocated across the peroxisomal membrane.</w:t>
      </w:r>
    </w:p>
    <w:p w:rsidR="00325E37" w:rsidRDefault="00325E37" w:rsidP="00633DE8">
      <w:pPr>
        <w:rPr>
          <w:i/>
        </w:rPr>
      </w:pPr>
      <w:r>
        <w:rPr>
          <w:b/>
          <w:i/>
        </w:rPr>
        <w:t>D</w:t>
      </w:r>
      <w:r w:rsidRPr="00325E37">
        <w:rPr>
          <w:b/>
          <w:i/>
        </w:rPr>
        <w:t xml:space="preserve">: </w:t>
      </w:r>
      <w:r>
        <w:rPr>
          <w:b/>
          <w:i/>
        </w:rPr>
        <w:t xml:space="preserve">Receptor Ubiquitylation: </w:t>
      </w:r>
      <w:r w:rsidR="00956661" w:rsidRPr="00956661">
        <w:rPr>
          <w:i/>
        </w:rPr>
        <w:t>Pex4p, and Pex22p (the peroxisome exportomer), and Pex2p, Pex10p, and Pex12p (The RING-finger complex), through a series of ubiquitylation steps, are able to cause the release of Pex5p from the peroxisomal membrane</w:t>
      </w:r>
      <w:r w:rsidR="00956661">
        <w:rPr>
          <w:i/>
        </w:rPr>
        <w:t xml:space="preserve"> either via its Recycling (E) or Degradation (F).</w:t>
      </w:r>
    </w:p>
    <w:p w:rsidR="00325E37" w:rsidRPr="00325E37" w:rsidRDefault="00325E37" w:rsidP="00633DE8">
      <w:pPr>
        <w:rPr>
          <w:i/>
        </w:rPr>
      </w:pPr>
      <w:r>
        <w:rPr>
          <w:b/>
          <w:i/>
        </w:rPr>
        <w:t xml:space="preserve">E: Receptor Removal for Recycling: </w:t>
      </w:r>
      <w:r w:rsidR="00956661">
        <w:rPr>
          <w:i/>
        </w:rPr>
        <w:t>Mono-u</w:t>
      </w:r>
      <w:r>
        <w:rPr>
          <w:i/>
        </w:rPr>
        <w:t xml:space="preserve">biquitylated Pex5p is removed from the membrane via a Pex1/Pex6 mediated mechanism </w:t>
      </w:r>
      <w:r w:rsidR="00956661">
        <w:rPr>
          <w:i/>
        </w:rPr>
        <w:t>and recycled via UBP15p.</w:t>
      </w:r>
    </w:p>
    <w:p w:rsidR="00325E37" w:rsidRPr="00325E37" w:rsidRDefault="00325E37" w:rsidP="00633DE8">
      <w:pPr>
        <w:rPr>
          <w:i/>
        </w:rPr>
      </w:pPr>
      <w:r>
        <w:rPr>
          <w:b/>
          <w:i/>
        </w:rPr>
        <w:t xml:space="preserve">F: Receptor Removal for Degradation: </w:t>
      </w:r>
      <w:r>
        <w:rPr>
          <w:i/>
        </w:rPr>
        <w:t>Poly</w:t>
      </w:r>
      <w:r w:rsidR="00956661">
        <w:rPr>
          <w:i/>
        </w:rPr>
        <w:t>-</w:t>
      </w:r>
      <w:r>
        <w:rPr>
          <w:i/>
        </w:rPr>
        <w:t>ubiquitylated Pex5p is removed from the membrane and broken down.</w:t>
      </w:r>
    </w:p>
    <w:p w:rsidR="00633DE8" w:rsidRDefault="00633DE8">
      <w:pPr>
        <w:spacing w:after="160" w:line="259" w:lineRule="auto"/>
        <w:jc w:val="left"/>
        <w:rPr>
          <w:rFonts w:asciiTheme="majorHAnsi" w:eastAsia="Cambria" w:hAnsiTheme="majorHAnsi" w:cs="Cambria"/>
          <w:b/>
          <w:color w:val="00B0F0"/>
          <w:sz w:val="28"/>
          <w:lang w:eastAsia="en-GB"/>
        </w:rPr>
      </w:pPr>
      <w:bookmarkStart w:id="48" w:name="_Toc462709578"/>
      <w:bookmarkStart w:id="49" w:name="_Toc462711582"/>
      <w:r>
        <w:br w:type="page"/>
      </w:r>
    </w:p>
    <w:p w:rsidR="00712582" w:rsidRDefault="00712582" w:rsidP="00712582">
      <w:pPr>
        <w:pStyle w:val="Subheading"/>
      </w:pPr>
      <w:r>
        <w:lastRenderedPageBreak/>
        <w:t>1.6.2 Peroxisomal membrane biogenesis</w:t>
      </w:r>
      <w:bookmarkEnd w:id="48"/>
      <w:bookmarkEnd w:id="49"/>
    </w:p>
    <w:p w:rsidR="00712582" w:rsidRDefault="00712582" w:rsidP="00712582">
      <w:pPr>
        <w:rPr>
          <w:lang w:val="en"/>
        </w:rPr>
      </w:pPr>
    </w:p>
    <w:p w:rsidR="00712582" w:rsidRDefault="00712582" w:rsidP="00712582">
      <w:pPr>
        <w:rPr>
          <w:lang w:val="en"/>
        </w:rPr>
      </w:pPr>
      <w:r>
        <w:rPr>
          <w:lang w:val="en"/>
        </w:rPr>
        <w:t xml:space="preserve">Peroxisomal membrane proteins (PMPs) have a distinct method of transport and integration to that of peroxisomal matrix proteins. Most </w:t>
      </w:r>
      <w:r w:rsidRPr="0019053F">
        <w:rPr>
          <w:lang w:val="en"/>
        </w:rPr>
        <w:t>PMP</w:t>
      </w:r>
      <w:r>
        <w:rPr>
          <w:lang w:val="en"/>
        </w:rPr>
        <w:t>s</w:t>
      </w:r>
      <w:r w:rsidRPr="0019053F">
        <w:rPr>
          <w:lang w:val="en"/>
        </w:rPr>
        <w:t xml:space="preserve"> are synthesized on free ribosomes in the cytoplasm and post-translationally imported into the peroxiso</w:t>
      </w:r>
      <w:r>
        <w:rPr>
          <w:lang w:val="en"/>
        </w:rPr>
        <w:t>me membrane. This pathway, although known to be distinct from the matrix protein import pathways, is far from well defined. M</w:t>
      </w:r>
      <w:r w:rsidRPr="0019053F">
        <w:rPr>
          <w:lang w:val="en"/>
        </w:rPr>
        <w:t>any PMP</w:t>
      </w:r>
      <w:r>
        <w:rPr>
          <w:lang w:val="en"/>
        </w:rPr>
        <w:t>s contain a membrane peroxisome targetting signal (m</w:t>
      </w:r>
      <w:r w:rsidRPr="0019053F">
        <w:rPr>
          <w:lang w:val="en"/>
        </w:rPr>
        <w:t>PTS</w:t>
      </w:r>
      <w:r>
        <w:rPr>
          <w:lang w:val="en"/>
        </w:rPr>
        <w:t>), which directs them to the peroxisomal membrane, however, this signal is poorly defined in comparison to its PTS counterparts.</w:t>
      </w:r>
      <w:r w:rsidRPr="0019053F">
        <w:rPr>
          <w:lang w:val="en"/>
        </w:rPr>
        <w:t xml:space="preserve"> Generally, mPTSs </w:t>
      </w:r>
      <w:r>
        <w:rPr>
          <w:lang w:val="en"/>
        </w:rPr>
        <w:t xml:space="preserve">consist of </w:t>
      </w:r>
      <w:r w:rsidRPr="0019053F">
        <w:rPr>
          <w:lang w:val="en"/>
        </w:rPr>
        <w:t>a</w:t>
      </w:r>
      <w:r>
        <w:rPr>
          <w:lang w:val="en"/>
        </w:rPr>
        <w:t xml:space="preserve"> cluster of basic amino acids, </w:t>
      </w:r>
      <w:r w:rsidRPr="0019053F">
        <w:rPr>
          <w:lang w:val="en"/>
        </w:rPr>
        <w:t xml:space="preserve">mixed with hydrophobic residues </w:t>
      </w:r>
      <w:r>
        <w:rPr>
          <w:lang w:val="en"/>
        </w:rPr>
        <w:t xml:space="preserve">and may be situated next to </w:t>
      </w:r>
      <w:r w:rsidRPr="0019053F">
        <w:rPr>
          <w:lang w:val="en"/>
        </w:rPr>
        <w:t xml:space="preserve">membrane-spanning segments </w:t>
      </w:r>
      <w:r>
        <w:rPr>
          <w:lang w:val="en"/>
        </w:rPr>
        <w:fldChar w:fldCharType="begin" w:fldLock="1"/>
      </w:r>
      <w:r>
        <w:rPr>
          <w:lang w:val="en"/>
        </w:rPr>
        <w:instrText>ADDIN CSL_CITATION { "citationItems" : [ { "id" : "ITEM-1", "itemData" : { "ISSN" : "0021-9525 (Print)", "PMID" : "8609161", "abstract" : "No targeting sequence for peroxisomal integral membrane proteins has yet been identified. We have previously shown that a region of 67 amino acids is necessary to target Pmp47, a protein that spans the membrane six times, to peroxisomes. This region comprises two membrane spans and the intervening loop. We now demonstrate that the 20 amino acid loop, which is predicted to face the matrix, is both necessary and sufficient for peroxisomal targeting. Sufficiency was demonstrated with both chloramphenicol acetyltransferase and green fluorescent protein as carriers. There is a cluster of basic amino acids in the middle of the loop that we predict protrudes from the membrane surface into the matrix by a flanking stem structure. We show that the targeting signal is composed of this basic cluster and a block of amino acids immediately down-stream from it.", "author" : [ { "dropping-particle" : "", "family" : "Dyer", "given" : "J M", "non-dropping-particle" : "", "parse-names" : false, "suffix" : "" }, { "dropping-particle" : "", "family" : "McNew", "given" : "J A", "non-dropping-particle" : "", "parse-names" : false, "suffix" : "" }, { "dropping-particle" : "", "family" : "Goodman", "given" : "J M", "non-dropping-particle" : "", "parse-names" : false, "suffix" : "" } ], "container-title" : "The Journal of cell biology", "id" : "ITEM-1", "issue" : "2", "issued" : { "date-parts" : [ [ "1996", "4" ] ] }, "language" : "eng", "page" : "269-280", "publisher-place" : "UNITED STATES", "title" : "The sorting sequence of the peroxisomal integral membrane protein PMP47 is contained within a short hydrophilic loop.", "type" : "article-journal", "volume" : "133" }, "uris" : [ "http://www.mendeley.com/documents/?uuid=710632a9-c2af-4f86-b810-2ee60a825a87", "http://www.mendeley.com/documents/?uuid=50fe55a2-b484-4440-a52b-e5f62f466083" ] }, { "id" : "ITEM-2", "itemData" : { "DOI" : "10.1074/jbc.275.14.9986", "ISSN" : "00219258", "abstract" : "Pex3p is a peroxisomal membrane protein that is essential for peroxisome biogenesis. Here, we show that a conserved stretch of positively charged amino acids (Arg11-X-Lys-Lys-Lys15) in the N terminus of Hansenula polymorpha Pex3p is involved in incorporation of the protein into its target membrane. Despite the strong conservation, this sequence shows a high degree of redundancy. Substitution of either Arg11, Lys13, Lys14, or Lys15 with uncharged or negatively charged amino acids did not interfere with Pex3p location and function. However, a mutant Pex3p, carrying negatively charged amino acids at position 13 and 15 (K13E/K15E), caused moderate but significant defects in peroxisome assembly and matrix protein import. Additional changes in the N terminus of Pex3p, e.g. replacing three or four of the positively charged amino acids with negatively charged ones, led to a typical pex3 phenotype, i.e. accumulation of peroxisomal matrix proteins in the cytosol and absence of peroxisomal remnants. Also, in these cases, the mutant Pex3p levels were reduced. Remarkably, mutant Pex3p proteins were mislocalized to mitochondria or the cytosol, depending on the nature of the mutation. Furthermore, in case of reduced amounts of Pex3p, the levels of other peroxisomal membrane proteins, e.g. Pex10p and Pex14p, were also diminished, suggesting that Pex3p maybe involved in the recruitment or stabilization of these proteins (in the membrane).", "author" : [ { "dropping-particle" : "", "family" : "Baerends", "given" : "R. J. S.", "non-dropping-particle" : "", "parse-names" : false, "suffix" : "" } ], "container-title" : "Journal of Biological Chemistry", "id" : "ITEM-2", "issue" : "14", "issued" : { "date-parts" : [ [ "2000", "3", "31" ] ] }, "page" : "9986-9995", "title" : "A Stretch of Positively Charged Amino Acids at the N Terminus of Hansenula polymorpha Pex3p Is Involved in Incorporation of the Protein into the Peroxisomal Membrane", "type" : "article-journal", "volume" : "275" }, "uris" : [ "http://www.mendeley.com/documents/?uuid=0fde6244-1eba-41be-9dc0-555a86cb381b" ] }, { "id" : "ITEM-3", "itemData" : { "DOI" : "10.1083/jcb.200311131", "ISSN" : "0021-9525", "PMID" : "15007061", "abstract" : "PEX19 is a chaperone and import receptor for newly synthesized, class I peroxisomal membrane proteins (PMPs). PEX19 binds these PMPs in the cytoplasm and delivers them to the peroxisome for subsequent insertion into the peroxisome membrane, indicating that there may be a PEX19 docking factor in the peroxisome membrane. Here we show that PEX3 is required for PEX19 to dock at peroxisomes, interacts specifically with the docking domain of PEX19, and is required for recruitment of the PEX19 docking domain to peroxisomes. PEX3 is also sufficient to dock PEX19 at heterologous organelles and binds PEX19 via a conserved motif that is essential for this docking activity and for PEX3 function in general. Not surprisingly, transient inhibition of PEX3 abrogates class I PMP import but has no effect on class II PMP import or peroxisomal matrix protein import. Taken together, these results suggest that PEX3 plays a selective, essential, and direct role in PMP import as a docking factor for PEX19.", "author" : [ { "dropping-particle" : "", "family" : "Fang", "given" : "Yi", "non-dropping-particle" : "", "parse-names" : false, "suffix" : "" }, { "dropping-particle" : "", "family" : "Morrell", "given" : "James C", "non-dropping-particle" : "", "parse-names" : false, "suffix" : "" }, { "dropping-particle" : "", "family" : "Jones", "given" : "Jacob M", "non-dropping-particle" : "", "parse-names" : false, "suffix" : "" }, { "dropping-particle" : "", "family" : "Gould", "given" : "Stephen J", "non-dropping-particle" : "", "parse-names" : false, "suffix" : "" } ], "container-title" : "The Journal of cell biology", "id" : "ITEM-3", "issue" : "6", "issued" : { "date-parts" : [ [ "2004", "3", "15" ] ] }, "page" : "863-75", "title" : "PEX3 functions as a PEX19 docking factor in the import of class I peroxisomal membrane proteins.", "type" : "article-journal", "volume" : "164" }, "uris" : [ "http://www.mendeley.com/documents/?uuid=3b6d9d4c-b1b7-4166-a5a8-2d4d130f1eb0" ] }, { "id" : "ITEM-4", "itemData" : { "DOI" : "10.1074/jbc.M003304200", "ISSN" : "0021-9258 (Print)", "PMID" : "11121399", "abstract" : "Human 34-kDa peroxisomal membrane protein (PMP34) consisting of 307 amino acids was previously identified as an ortholog of, or a similar protein (with 27% identity) to the, 423-amino acid-long PMP47 of the yeast Candida boidinii. We investigated membrane topogenesis of PMP34 with six putative transmembrane segments, as a model peroxisomal membrane protein. PMP34 was characterized as an integral membrane protein of peroxisomes. Transmembrane topology of PMP34 was determined by differential permeabilization and immunofluorescent staining of HeLa cells ectopically expressing PMP34 as well as of Chinese hamster ovary-K1 expressing epitope-tagged PMP34. As opposed to PMP47, PMP34 was found to expose its N- and C-terminal parts to the cytosol. Various deletion variants of PMP34 and their fusion proteins with green fluorescent protein were expressed in Chinese hamster ovary-K1 and were verified with respect to intracellular localization. The loop region between transmembrane segments 4 and 5 was required for the peroxisome-targeting activity, in which Ala substitution for basic residues abrogated the activity. Three hydrophobic transmembrane segments linked in a flanking region of the basic loop were essential for integration of PMP34 to peroxisome membranes. Therefore, it is evident that the intervening basic loop plus three transmembrane segments of PMP34 function as a peroxisomal targeting and topogenic signal.", "author" : [ { "dropping-particle" : "", "family" : "Honsho", "given" : "M", "non-dropping-particle" : "", "parse-names" : false, "suffix" : "" }, { "dropping-particle" : "", "family" : "Fujiki", "given" : "Y", "non-dropping-particle" : "", "parse-names" : false, "suffix" : "" } ], "container-title" : "The Journal of biological chemistry", "id" : "ITEM-4", "issue" : "12", "issued" : { "date-parts" : [ [ "2001", "3" ] ] }, "language" : "eng", "page" : "9375-9382", "publisher-place" : "United States", "title" : "Topogenesis of peroxisomal membrane protein requires a short, positively charged  intervening-loop sequence and flanking hydrophobic segments. study using human membrane protein PMP34.", "type" : "article-journal", "volume" : "276" }, "uris" : [ "http://www.mendeley.com/documents/?uuid=bb8c211d-fc4b-4131-bfa9-b205a4a7011a", "http://www.mendeley.com/documents/?uuid=5c06fb6f-a7e0-4d4d-a9b8-301458184dfe" ] }, { "id" : "ITEM-5", "itemData" : { "DOI" : "10.1074/jbc.M206139200", "ISSN" : "0021-9258 (Print)", "PMID" : "12223482", "abstract" : "Previously we isolated human PEX16 encoding 336-amino acid-long peroxin Pex16p and showed that its dysfunction was responsible for Zellweger syndrome of complementation group D (group 9). Here we have determined the membrane topology of Pex16p by differential permeabilization method: both N- and C-terminal parts are exposed to the cytosol. In the search for Pex16p topogenic sequence, basic amino acids clustered sequence, RKELRKKLPVSLSQQK, at positions 66-81 and the first transmembrane segment locating far downstream, nearly by 40 amino acids, of this basic region were defined to be essential for integration into peroxisome membranes. Localization to peroxisomes of membrane proteins such as Pex14p, Pex13p, and PMP70 was interfered with in CHO-K1 cells by a higher level expression of the pex16 patient-derived dysfunctional but topogenically active Pex16pR176ter comprising resides 1-176 or of the C-terminal cytoplasmic part starting from residues at 244 to the C terminus. Furthermore, Pex16p C-terminal cytoplasmic part severely abrogated peroxisome restoration in pex mutants such as matrix protein import-defective pex12 and membrane assembly impaired pex3 by respective PEX12 and PEX3 expression, whereas the N-terminal cytosolic region did not affect restoration. These results imply that Pex16p functions in peroxisome membrane assembly, more likely upstream of Pex3p.", "author" : [ { "dropping-particle" : "", "family" : "Honsho", "given" : "Masanori", "non-dropping-particle" : "", "parse-names" : false, "suffix" : "" }, { "dropping-particle" : "", "family" : "Hiroshige", "given" : "Takanobu", "non-dropping-particle" : "", "parse-names" : false, "suffix" : "" }, { "dropping-particle" : "", "family" : "Fujiki", "given" : "Yukio", "non-dropping-particle" : "", "parse-names" : false, "suffix" : "" } ], "container-title" : "The Journal of biological chemistry", "id" : "ITEM-5", "issue" : "46", "issued" : { "date-parts" : [ [ "2002", "11" ] ] }, "language" : "eng", "page" : "44513-44524", "publisher-place" : "United States", "title" : "The membrane biogenesis peroxin Pex16p. Topogenesis and functional roles in peroxisomal membrane assembly.", "type" : "article-journal", "volume" : "277" }, "uris" : [ "http://www.mendeley.com/documents/?uuid=3e32e024-36c0-41ae-8e46-a008b0a54fec", "http://www.mendeley.com/documents/?uuid=cf539582-e147-4020-96f0-d38870e72040" ] }, { "id" : "ITEM-6", "itemData" : { "DOI" : "10.1091/mbc.E04-03-0188", "ISSN" : "1059-1524 (Print)", "PMID" : "15133130", "abstract" : "Targeting of peroxisomal membrane proteins (PMPs) is a multistep process that requires not only recognition of PMPs in the cytosol but also their insertion into the peroxisomal membrane. As a consequence, targeting signals of PMPs (mPTS) are rather complex. A candidate protein for the PMP recognition event is Pex19p, which interacts with most PMPs. However, the respective Pex19p-binding sites are ill-defined and it is currently disputed whether these sites are contained within mPTS. By using synthetic peptide scans and yeast two-hybrid analyses, we determined and characterized Pex19p-binding sites in Pex11p and Pex13p, two PMPs from Saccharomyces cerevisiae. The sites turned out to be composed of a short helical motif with a minimal length of 11 amino acids. With the acquired data, it proved possible to predict and experimentally verify Pex19p-binding sites in several other PMPs by applying a pattern search and a prediction matrix. A peroxisomally targeted Pex13p fragment became mislocalized to the endoplasmic reticulum in the absence of its Pex19p-binding site. By adding the heterologous binding site of Pex11p, peroxisomal targeting of the Pex13p fragment was restored. We conclude that Pex19p-binding sites are well-defined entities that represent an essential part of the mPTS.", "author" : [ { "dropping-particle" : "", "family" : "Rottensteiner", "given" : "Hanspeter", "non-dropping-particle" : "", "parse-names" : false, "suffix" : "" }, { "dropping-particle" : "", "family" : "Kramer", "given" : "Achim", "non-dropping-particle" : "", "parse-names" : false, "suffix" : "" }, { "dropping-particle" : "", "family" : "Lorenzen", "given" : "Stephan", "non-dropping-particle" : "", "parse-names" : false, "suffix" : "" }, { "dropping-particle" : "", "family" : "Stein", "given" : "Katharina", "non-dropping-particle" : "", "parse-names" : false, "suffix" : "" }, { "dropping-particle" : "", "family" : "Landgraf", "given" : "Christiane", "non-dropping-particle" : "", "parse-names" : false, "suffix" : "" }, { "dropping-particle" : "", "family" : "Volkmer-Engert", "given" : "Rudolf", "non-dropping-particle" : "", "parse-names" : false, "suffix" : "" }, { "dropping-particle" : "", "family" : "Erdmann", "given" : "Ralf", "non-dropping-particle" : "", "parse-names" : false, "suffix" : "" } ], "container-title" : "Molecular biology of the cell", "id" : "ITEM-6", "issue" : "7", "issued" : { "date-parts" : [ [ "2004", "7" ] ] }, "language" : "eng", "page" : "3406-3417", "publisher-place" : "United States", "title" : "Peroxisomal membrane proteins contain common Pex19p-binding sites that are an integral part of their targeting signals.", "type" : "article-journal", "volume" : "15" }, "uris" : [ "http://www.mendeley.com/documents/?uuid=0a5baf8d-d068-483e-83f6-6daec05567ab", "http://www.mendeley.com/documents/?uuid=16bdd03a-e327-4190-8453-cb3617520168" ] }, { "id" : "ITEM-7", "itemData" : { "DOI" : "10.1086/303086", "ISSN" : "0002-9297", "PMID" : "10968777", "abstract" : "Peroxisome biogenesis disorders (PBDs) such as Zellweger syndrome (ZS) and neonatal adrenoleukodystrophy are autosomal recessive diseases caused by defects in peroxisome assembly, for which 13 genotypes have been identified. Expression of the human peroxin Pex3p cDNA encoding a 373-amino-acid peroxisomal membrane protein morphologically and biochemically restored peroxisome biogenesis, including peroxisomal membrane assembly, in fibroblasts from PBDG-02, a patient with complementation group G (CG-G) ZS. Patient PBDG-02 carried a homozygous, inactivating mutation-a 97-bp deletion of nucleotide residues at positions 942-1038-resulting in a 32-amino-acid truncation and in a frameshift inducing both a 3-amino-acid substitution and a termination codon. Genomic PCR analysis revealed mutation of T--&gt;G at eight bases upstream of the splicing site at the boundary of intron 10 and exon 11 of PEX3 gene, giving rise to a deletion of all of exon 11. When assessed by expression in a pex3 mutant of Chinese hamster ovary cells and the patient's fibroblasts, PBDG-02-derived PEX3 cDNA was found to be defective in peroxisome-restoring activity. These results provide evidence that PEX3 is a novel, pathogenic gene responsible for CG-G PBDs.", "author" : [ { "dropping-particle" : "", "family" : "Ghaedi", "given" : "K", "non-dropping-particle" : "", "parse-names" : false, "suffix" : "" }, { "dropping-particle" : "", "family" : "Honsho", "given" : "M", "non-dropping-particle" : "", "parse-names" : false, "suffix" : "" }, { "dropping-particle" : "", "family" : "Shimozawa", "given" : "N", "non-dropping-particle" : "", "parse-names" : false, "suffix" : "" }, { "dropping-particle" : "", "family" : "Suzuki", "given" : "Y", "non-dropping-particle" : "", "parse-names" : false, "suffix" : "" }, { "dropping-particle" : "", "family" : "Kondo", "given" : "N", "non-dropping-particle" : "", "parse-names" : false, "suffix" : "" }, { "dropping-particle" : "", "family" : "Fujiki", "given" : "Y", "non-dropping-particle" : "", "parse-names" : false, "suffix" : "" } ], "container-title" : "American journal of human genetics", "id" : "ITEM-7", "issue" : "4", "issued" : { "date-parts" : [ [ "2000", "10" ] ] }, "page" : "976-81", "title" : "PEX3 is the causal gene responsible for peroxisome membrane assembly-defective Zellweger syndrome of complementation group G.", "type" : "article-journal", "volume" : "67" }, "uris" : [ "http://www.mendeley.com/documents/?uuid=a0a676a4-285a-498b-b846-0841038b9bea" ] } ], "mendeley" : { "formattedCitation" : "(Dyer et al. 1996; Baerends 2000; Fang et al. 2004a; Honsho &amp; Fujiki 2001; Honsho et al. 2002; Rottensteiner et al. 2004; Ghaedi et al. 2000)", "plainTextFormattedCitation" : "(Dyer et al. 1996; Baerends 2000; Fang et al. 2004a; Honsho &amp; Fujiki 2001; Honsho et al. 2002; Rottensteiner et al. 2004; Ghaedi et al. 2000)", "previouslyFormattedCitation" : "(Dyer et al. 1996; Baerends 2000; Fang et al. 2004a; Honsho &amp; Fujiki 2001; Honsho et al. 2002; Rottensteiner et al. 2004; Ghaedi et al. 2000)" }, "properties" : { "noteIndex" : 0 }, "schema" : "https://github.com/citation-style-language/schema/raw/master/csl-citation.json" }</w:instrText>
      </w:r>
      <w:r>
        <w:rPr>
          <w:lang w:val="en"/>
        </w:rPr>
        <w:fldChar w:fldCharType="separate"/>
      </w:r>
      <w:r w:rsidRPr="00703EC4">
        <w:rPr>
          <w:noProof/>
          <w:lang w:val="en"/>
        </w:rPr>
        <w:t>(Dyer et al. 1996; Baerends 2000; Fang et al. 2004a; Honsho &amp; Fujiki 2001; Honsho et al. 2002; Rottensteiner et al. 2004; Ghaedi et al. 2000)</w:t>
      </w:r>
      <w:r>
        <w:rPr>
          <w:lang w:val="en"/>
        </w:rPr>
        <w:fldChar w:fldCharType="end"/>
      </w:r>
      <w:r>
        <w:rPr>
          <w:lang w:val="en"/>
        </w:rPr>
        <w:t>. As a result of their different pathways for reaching the peroxisomal membrane, two distinct classes of PMPs have been proposed. Class 1 (mPTS1) PMPs are</w:t>
      </w:r>
      <w:r w:rsidRPr="0019053F">
        <w:rPr>
          <w:lang w:val="en"/>
        </w:rPr>
        <w:t xml:space="preserve"> direct</w:t>
      </w:r>
      <w:r>
        <w:rPr>
          <w:lang w:val="en"/>
        </w:rPr>
        <w:t>ly</w:t>
      </w:r>
      <w:r w:rsidRPr="0019053F">
        <w:rPr>
          <w:lang w:val="en"/>
        </w:rPr>
        <w:t xml:space="preserve"> import</w:t>
      </w:r>
      <w:r>
        <w:rPr>
          <w:lang w:val="en"/>
        </w:rPr>
        <w:t>ed</w:t>
      </w:r>
      <w:r w:rsidRPr="0019053F">
        <w:rPr>
          <w:lang w:val="en"/>
        </w:rPr>
        <w:t xml:space="preserve"> from the cyto</w:t>
      </w:r>
      <w:r>
        <w:rPr>
          <w:lang w:val="en"/>
        </w:rPr>
        <w:t>sol in a Pex19p dependent manner, whereas Class 2 (mPTS2) PMPs have been found to initially locate to</w:t>
      </w:r>
      <w:r w:rsidRPr="0019053F">
        <w:rPr>
          <w:lang w:val="en"/>
        </w:rPr>
        <w:t xml:space="preserve"> the endoplasmic reticulum (ER), </w:t>
      </w:r>
      <w:r>
        <w:rPr>
          <w:lang w:val="en"/>
        </w:rPr>
        <w:t>and</w:t>
      </w:r>
      <w:r w:rsidRPr="0019053F">
        <w:rPr>
          <w:lang w:val="en"/>
        </w:rPr>
        <w:t xml:space="preserve"> </w:t>
      </w:r>
      <w:r>
        <w:rPr>
          <w:lang w:val="en"/>
        </w:rPr>
        <w:t xml:space="preserve">are directed to the peroxisome </w:t>
      </w:r>
      <w:r w:rsidRPr="0019053F">
        <w:rPr>
          <w:lang w:val="en"/>
        </w:rPr>
        <w:t>independent</w:t>
      </w:r>
      <w:r>
        <w:rPr>
          <w:lang w:val="en"/>
        </w:rPr>
        <w:t xml:space="preserve">ly of Pex19p </w:t>
      </w:r>
      <w:r w:rsidRPr="0019053F">
        <w:rPr>
          <w:lang w:val="en"/>
        </w:rPr>
        <w:t>(</w:t>
      </w:r>
      <w:r>
        <w:rPr>
          <w:lang w:val="en"/>
        </w:rPr>
        <w:t xml:space="preserve">for a review, please see </w:t>
      </w:r>
      <w:r>
        <w:rPr>
          <w:lang w:val="en"/>
        </w:rPr>
        <w:fldChar w:fldCharType="begin" w:fldLock="1"/>
      </w:r>
      <w:r>
        <w:rPr>
          <w:lang w:val="en"/>
        </w:rPr>
        <w:instrText>ADDIN CSL_CITATION { "citationItems" : [ { "id" : "ITEM-1", "itemData" : { "DOI" : "10.1016/j.jmb.2015.02.005", "ISSN" : "1089-8638", "PMID" : "25681696", "abstract" : "Peroxisomes are unique among the organelles of the endomembrane system. Unlike other organelles that derive most if not all of their proteins from the ER (endoplasmic reticulum), peroxisomes contain dedicated machineries for import of matrix proteins and insertion of membrane proteins. However, peroxisomes are also able to import a subset of their membrane proteins from the ER. One aspect of peroxisome biology that has remained ill defined is the role the various import pathways play in peroxisome maintenance. In this review, we discuss the available data on matrix and membrane protein import into peroxisomes.", "author" : [ { "dropping-particle" : "", "family" : "Kim", "given" : "P K", "non-dropping-particle" : "", "parse-names" : false, "suffix" : "" }, { "dropping-particle" : "", "family" : "Hettema", "given" : "E H", "non-dropping-particle" : "", "parse-names" : false, "suffix" : "" } ], "container-title" : "Journal of molecular biology", "id" : "ITEM-1", "issue" : "6 Pt A", "issued" : { "date-parts" : [ [ "2015", "3", "27" ] ] }, "page" : "1176-90", "title" : "Multiple pathways for protein transport to peroxisomes.", "type" : "article-journal", "volume" : "427" }, "uris" : [ "http://www.mendeley.com/documents/?uuid=4ee58e34-031a-49d2-96fd-5c97f010a29c" ] } ], "mendeley" : { "formattedCitation" : "(Kim &amp; Hettema 2015)", "plainTextFormattedCitation" : "(Kim &amp; Hettema 2015)", "previouslyFormattedCitation" : "(Kim &amp; Hettema 2015)" }, "properties" : { "noteIndex" : 0 }, "schema" : "https://github.com/citation-style-language/schema/raw/master/csl-citation.json" }</w:instrText>
      </w:r>
      <w:r>
        <w:rPr>
          <w:lang w:val="en"/>
        </w:rPr>
        <w:fldChar w:fldCharType="separate"/>
      </w:r>
      <w:r w:rsidRPr="00323FCC">
        <w:rPr>
          <w:noProof/>
          <w:lang w:val="en"/>
        </w:rPr>
        <w:t>(Kim &amp; Hettema 2015)</w:t>
      </w:r>
      <w:r>
        <w:rPr>
          <w:lang w:val="en"/>
        </w:rPr>
        <w:fldChar w:fldCharType="end"/>
      </w:r>
      <w:r>
        <w:rPr>
          <w:lang w:val="en"/>
        </w:rPr>
        <w:t>).</w:t>
      </w:r>
    </w:p>
    <w:p w:rsidR="00712582" w:rsidRDefault="00712582" w:rsidP="00712582">
      <w:pPr>
        <w:spacing w:line="240" w:lineRule="auto"/>
        <w:rPr>
          <w:lang w:val="en"/>
        </w:rPr>
      </w:pPr>
    </w:p>
    <w:p w:rsidR="00712582" w:rsidRDefault="00712582" w:rsidP="00712582">
      <w:pPr>
        <w:pStyle w:val="Heading3"/>
        <w:rPr>
          <w:lang w:val="en"/>
        </w:rPr>
      </w:pPr>
      <w:bookmarkStart w:id="50" w:name="_Toc462709579"/>
      <w:bookmarkStart w:id="51" w:name="_Toc462711583"/>
      <w:r>
        <w:rPr>
          <w:lang w:val="en"/>
        </w:rPr>
        <w:t>Class I PMP Import</w:t>
      </w:r>
      <w:bookmarkEnd w:id="50"/>
      <w:bookmarkEnd w:id="51"/>
    </w:p>
    <w:p w:rsidR="00712582" w:rsidRDefault="00712582" w:rsidP="00712582">
      <w:pPr>
        <w:rPr>
          <w:lang w:val="en"/>
        </w:rPr>
      </w:pPr>
      <w:r w:rsidRPr="00323FCC">
        <w:rPr>
          <w:lang w:val="en"/>
        </w:rPr>
        <w:t xml:space="preserve">The initial stage of import requires recognition </w:t>
      </w:r>
      <w:r>
        <w:rPr>
          <w:lang w:val="en"/>
        </w:rPr>
        <w:t xml:space="preserve">mPTS1 </w:t>
      </w:r>
      <w:r w:rsidRPr="00323FCC">
        <w:rPr>
          <w:lang w:val="en"/>
        </w:rPr>
        <w:t>by Pex19</w:t>
      </w:r>
      <w:r>
        <w:rPr>
          <w:lang w:val="en"/>
        </w:rPr>
        <w:t>p</w:t>
      </w:r>
      <w:r w:rsidRPr="00323FCC">
        <w:rPr>
          <w:lang w:val="en"/>
        </w:rPr>
        <w:t xml:space="preserve"> in the cytosol. Pex19</w:t>
      </w:r>
      <w:r>
        <w:rPr>
          <w:lang w:val="en"/>
        </w:rPr>
        <w:t>p</w:t>
      </w:r>
      <w:r w:rsidRPr="00323FCC">
        <w:rPr>
          <w:lang w:val="en"/>
        </w:rPr>
        <w:t xml:space="preserve"> functions as both a soluble </w:t>
      </w:r>
      <w:r>
        <w:rPr>
          <w:lang w:val="en"/>
        </w:rPr>
        <w:t>receptor protein and a chaperone for</w:t>
      </w:r>
      <w:r w:rsidRPr="00323FCC">
        <w:rPr>
          <w:lang w:val="en"/>
        </w:rPr>
        <w:t xml:space="preserve"> </w:t>
      </w:r>
      <w:r>
        <w:rPr>
          <w:lang w:val="en"/>
        </w:rPr>
        <w:t xml:space="preserve">directing </w:t>
      </w:r>
      <w:r w:rsidRPr="00323FCC">
        <w:rPr>
          <w:lang w:val="en"/>
        </w:rPr>
        <w:t>newly translated PMP</w:t>
      </w:r>
      <w:r>
        <w:rPr>
          <w:lang w:val="en"/>
        </w:rPr>
        <w:t>s to the peroxisomal membrane</w:t>
      </w:r>
      <w:r w:rsidRPr="00323FCC">
        <w:rPr>
          <w:lang w:val="en"/>
        </w:rPr>
        <w:t xml:space="preserve"> </w:t>
      </w:r>
      <w:r>
        <w:rPr>
          <w:lang w:val="en"/>
        </w:rPr>
        <w:fldChar w:fldCharType="begin" w:fldLock="1"/>
      </w:r>
      <w:r>
        <w:rPr>
          <w:lang w:val="en"/>
        </w:rPr>
        <w:instrText>ADDIN CSL_CITATION { "citationItems" : [ { "id" : "ITEM-1", "itemData" : { "DOI" : "10.1093/emboj/19.2.223", "ISSN" : "0261-4189", "PMID" : "10637226", "abstract" : "The mechanisms by which peroxisomal membrane proteins (PMPs) are targeted to and inserted into membranes are unknown, as are the required components. We show that among a collection of 16 Saccharomyces cerevisiae peroxisome biogenesis (pex) mutants, two mutants, pex3Delta and pex19Delta, completely lack detectable peroxisomal membrane structures and mislocalize their PMPs to the cytosol where they are rapidly degraded. The other pexDelta mutants contain membrane structures that are properly inherited during vegetative growth and that house multiple PMPs. Even Pex15p requires Pex3p and Pex19p for localization to peroxisomal membranes. This PMP was previously hypothesized to travel via the endoplasmic reticulum (ER) to peroxisomes. We provide evidence that ER-accumulated Pex15p is not a sorting intermediate on its way to peroxisomes. Our results show that Pex3p and Pex19p are required for the proper localization of all PMPs tested, including Pex15p, whereas the other Pex proteins might only be required for targeting/import of matrix proteins.", "author" : [ { "dropping-particle" : "", "family" : "Hettema", "given" : "Ewald H", "non-dropping-particle" : "", "parse-names" : false, "suffix" : "" }, { "dropping-particle" : "", "family" : "Girzalsky", "given" : "Wolfgang", "non-dropping-particle" : "", "parse-names" : false, "suffix" : "" }, { "dropping-particle" : "Van Den", "family" : "Berg", "given" : "Marlene", "non-dropping-particle" : "", "parse-names" : false, "suffix" : "" }, { "dropping-particle" : "", "family" : "Erdmann", "given" : "Ralf", "non-dropping-particle" : "", "parse-names" : false, "suffix" : "" }, { "dropping-particle" : "", "family" : "Distel", "given" : "Ben", "non-dropping-particle" : "", "parse-names" : false, "suffix" : "" }, { "dropping-particle" : "", "family" : "Berg", "given" : "M", "non-dropping-particle" : "van Den", "parse-names" : false, "suffix" : "" }, { "dropping-particle" : "", "family" : "Erdmann", "given" : "Ralf", "non-dropping-particle" : "", "parse-names" : false, "suffix" : "" }, { "dropping-particle" : "", "family" : "Distel", "given" : "Ben", "non-dropping-particle" : "", "parse-names" : false, "suffix" : "" } ], "container-title" : "The EMBO journal", "id" : "ITEM-1", "issue" : "2", "issued" : { "date-parts" : [ [ "2000", "1", "17" ] ] }, "language" : "en", "page" : "223-33", "publisher" : "EMBO Press", "title" : "Saccharomyces cerevisiae pex3p and pex19p are required for proper localization and stability of peroxisomal membrane proteins.", "type" : "article-journal", "volume" : "19" }, "uris" : [ "http://www.mendeley.com/documents/?uuid=d7475690-5fe4-48f7-aee4-e642aec8acca" ] } ], "mendeley" : { "formattedCitation" : "(Hettema et al. 2000)", "plainTextFormattedCitation" : "(Hettema et al. 2000)", "previouslyFormattedCitation" : "(Hettema et al. 2000)" }, "properties" : { "noteIndex" : 0 }, "schema" : "https://github.com/citation-style-language/schema/raw/master/csl-citation.json" }</w:instrText>
      </w:r>
      <w:r>
        <w:rPr>
          <w:lang w:val="en"/>
        </w:rPr>
        <w:fldChar w:fldCharType="separate"/>
      </w:r>
      <w:r w:rsidRPr="00B27786">
        <w:rPr>
          <w:noProof/>
          <w:lang w:val="en"/>
        </w:rPr>
        <w:t>(Hettema et al. 2000)</w:t>
      </w:r>
      <w:r>
        <w:rPr>
          <w:lang w:val="en"/>
        </w:rPr>
        <w:fldChar w:fldCharType="end"/>
      </w:r>
      <w:r>
        <w:rPr>
          <w:lang w:val="en"/>
        </w:rPr>
        <w:t xml:space="preserve">. </w:t>
      </w:r>
      <w:r w:rsidRPr="00323FCC">
        <w:rPr>
          <w:lang w:val="en"/>
        </w:rPr>
        <w:t>Then the complex Pex19-PMP is directed to</w:t>
      </w:r>
      <w:r>
        <w:rPr>
          <w:lang w:val="en"/>
        </w:rPr>
        <w:t xml:space="preserve"> the</w:t>
      </w:r>
      <w:r w:rsidRPr="00323FCC">
        <w:rPr>
          <w:lang w:val="en"/>
        </w:rPr>
        <w:t xml:space="preserve"> peroxi</w:t>
      </w:r>
      <w:r>
        <w:rPr>
          <w:lang w:val="en"/>
        </w:rPr>
        <w:t>some membrane, where it binds to</w:t>
      </w:r>
      <w:r w:rsidRPr="00323FCC">
        <w:rPr>
          <w:lang w:val="en"/>
        </w:rPr>
        <w:t xml:space="preserve"> Pex3</w:t>
      </w:r>
      <w:r>
        <w:rPr>
          <w:lang w:val="en"/>
        </w:rPr>
        <w:t>p</w:t>
      </w:r>
      <w:r w:rsidRPr="00323FCC">
        <w:rPr>
          <w:lang w:val="en"/>
        </w:rPr>
        <w:t xml:space="preserve"> </w:t>
      </w:r>
      <w:r>
        <w:rPr>
          <w:lang w:val="en"/>
        </w:rPr>
        <w:fldChar w:fldCharType="begin" w:fldLock="1"/>
      </w:r>
      <w:r>
        <w:rPr>
          <w:lang w:val="en"/>
        </w:rPr>
        <w:instrText>ADDIN CSL_CITATION { "citationItems" : [ { "id" : "ITEM-1", "itemData" : { "DOI" : "10.1083/jcb.200311131", "ISSN" : "0021-9525", "PMID" : "15007061", "abstract" : "PEX19 is a chaperone and import receptor for newly synthesized, class I peroxisomal membrane proteins (PMPs). PEX19 binds these PMPs in the cytoplasm and delivers them to the peroxisome for subsequent insertion into the peroxisome membrane, indicating that there may be a PEX19 docking factor in the peroxisome membrane. Here we show that PEX3 is required for PEX19 to dock at peroxisomes, interacts specifically with the docking domain of PEX19, and is required for recruitment of the PEX19 docking domain to peroxisomes. PEX3 is also sufficient to dock PEX19 at heterologous organelles and binds PEX19 via a conserved motif that is essential for this docking activity and for PEX3 function in general. Not surprisingly, transient inhibition of PEX3 abrogates class I PMP import but has no effect on class II PMP import or peroxisomal matrix protein import. Taken together, these results suggest that PEX3 plays a selective, essential, and direct role in PMP import as a docking factor for PEX19.", "author" : [ { "dropping-particle" : "", "family" : "Fang", "given" : "Yi", "non-dropping-particle" : "", "parse-names" : false, "suffix" : "" }, { "dropping-particle" : "", "family" : "Morrell", "given" : "James C", "non-dropping-particle" : "", "parse-names" : false, "suffix" : "" }, { "dropping-particle" : "", "family" : "Jones", "given" : "Jacob M", "non-dropping-particle" : "", "parse-names" : false, "suffix" : "" }, { "dropping-particle" : "", "family" : "Gould", "given" : "Stephen J", "non-dropping-particle" : "", "parse-names" : false, "suffix" : "" } ], "container-title" : "The Journal of cell biology", "id" : "ITEM-1", "issue" : "6", "issued" : { "date-parts" : [ [ "2004", "3", "15" ] ] }, "page" : "863-75", "title" : "PEX3 functions as a PEX19 docking factor in the import of class I peroxisomal membrane proteins.", "type" : "article-journal", "volume" : "164" }, "uris" : [ "http://www.mendeley.com/documents/?uuid=3b6d9d4c-b1b7-4166-a5a8-2d4d130f1eb0" ] }, { "id" : "ITEM-2", "itemData" : { "DOI" : "10.1242/jcs.03100", "ISBN" : "0021-9533 (Print)", "ISSN" : "0021-9533", "PMID" : "16895967", "abstract" : "The peroxin Pex19p functions in peroxisomal membrane assembly. Here we mapped functional domains of human Pex19p comprising 299 amino acids. Pex19p mutants deleted in the C-terminal CAAx farnesylation motif, the C-terminal 38 amino acid residues and the N-terminal 11 residues, maintained peroxisome-restoring activity in pex19 cells. The sequence 12-261 was essential for re-establishing peroxisome activity. Pex19p was partly localized to peroxisomes but mostly localized in the cytosol. Pex19p interacted with multiple membrane proteins, including the other two membrane biogenesis peroxins, Pex3p and Pex16p, those involved in matrix protein import such as Pex14p, Pex13p, Pex10p, and Pex26p, peroxisome morphogenesis factor Pex11pbeta, and a PMP70 peroxisome-targeting signal region at residues 1-123. In yeast two-hybrid assays, Pex10p and Pex11pbeta interacted only with full-length Pex19p. Of various truncated Pex19p variants active in translocating to peroxisomes, the mutants with the shortest sequence (residues 12-73 and 40-131) were localized to peroxisomes and competent in binding to Pex3p. Furthermore, membrane peroxins were initially discernible in a cytosolic staining pattern in pex19 cells only when co-expressed with Pex19p and were then localized to peroxisomes in a temporally differentiated manner. Pex19p probably functions as a chaperone for membrane proteins and transports them to peroxisomes by anchoring to Pex3p using residues 12-73 and 40-131.", "author" : [ { "dropping-particle" : "", "family" : "Matsuzono", "given" : "Yuji", "non-dropping-particle" : "", "parse-names" : false, "suffix" : "" }, { "dropping-particle" : "", "family" : "Matsuzaki", "given" : "Takashi", "non-dropping-particle" : "", "parse-names" : false, "suffix" : "" }, { "dropping-particle" : "", "family" : "Fujiki", "given" : "Yukio", "non-dropping-particle" : "", "parse-names" : false, "suffix" : "" } ], "container-title" : "Journal of cell science", "id" : "ITEM-2", "issue" : "Pt 17", "issued" : { "date-parts" : [ [ "2006" ] ] }, "page" : "3539-3550", "title" : "Functional domain mapping of peroxin Pex19p: interaction with Pex3p is essential for function and translocation.", "type" : "article-journal", "volume" : "119" }, "uris" : [ "http://www.mendeley.com/documents/?uuid=1e6a159d-a169-40cb-ad43-854414b52dc1" ] } ], "mendeley" : { "formattedCitation" : "(Fang et al. 2004a; Matsuzono et al. 2006)", "plainTextFormattedCitation" : "(Fang et al. 2004a; Matsuzono et al. 2006)", "previouslyFormattedCitation" : "(Fang et al. 2004a; Matsuzono et al. 2006)" }, "properties" : { "noteIndex" : 0 }, "schema" : "https://github.com/citation-style-language/schema/raw/master/csl-citation.json" }</w:instrText>
      </w:r>
      <w:r>
        <w:rPr>
          <w:lang w:val="en"/>
        </w:rPr>
        <w:fldChar w:fldCharType="separate"/>
      </w:r>
      <w:r w:rsidRPr="00703EC4">
        <w:rPr>
          <w:noProof/>
          <w:lang w:val="en"/>
        </w:rPr>
        <w:t>(Fang et al. 2004a; Matsuzono et al. 2006)</w:t>
      </w:r>
      <w:r>
        <w:rPr>
          <w:lang w:val="en"/>
        </w:rPr>
        <w:fldChar w:fldCharType="end"/>
      </w:r>
      <w:r>
        <w:rPr>
          <w:lang w:val="en"/>
        </w:rPr>
        <w:t>. Even though the Pex19p-Pex3p interaction has been the subject of several recent studies, i</w:t>
      </w:r>
      <w:r w:rsidRPr="00323FCC">
        <w:rPr>
          <w:lang w:val="en"/>
        </w:rPr>
        <w:t xml:space="preserve">t is not </w:t>
      </w:r>
      <w:r>
        <w:rPr>
          <w:lang w:val="en"/>
        </w:rPr>
        <w:t xml:space="preserve">yet </w:t>
      </w:r>
      <w:r w:rsidRPr="00323FCC">
        <w:rPr>
          <w:lang w:val="en"/>
        </w:rPr>
        <w:t xml:space="preserve">known how the PMP is integrated with the </w:t>
      </w:r>
      <w:r>
        <w:rPr>
          <w:lang w:val="en"/>
        </w:rPr>
        <w:t xml:space="preserve">peroxisomal </w:t>
      </w:r>
      <w:r w:rsidRPr="00323FCC">
        <w:rPr>
          <w:lang w:val="en"/>
        </w:rPr>
        <w:t>membrane</w:t>
      </w:r>
      <w:r>
        <w:rPr>
          <w:lang w:val="en"/>
        </w:rPr>
        <w:t xml:space="preserve">, although it has been posited that a series of amphipathic helixes within Pex19p play some role in membrane insertion </w:t>
      </w:r>
      <w:r>
        <w:rPr>
          <w:lang w:val="en"/>
        </w:rPr>
        <w:fldChar w:fldCharType="begin" w:fldLock="1"/>
      </w:r>
      <w:r>
        <w:rPr>
          <w:lang w:val="en"/>
        </w:rPr>
        <w:instrText>ADDIN CSL_CITATION { "citationItems" : [ { "id" : "ITEM-1", "itemData" : { "DOI" : "10.1038/ncomms6790", "ISSN" : "2041-1723", "PMID" : "25517356", "abstract" : "Tail-anchored (TA) proteins are inserted into membranes post-translationally through a C-terminal transmembrane domain (TMD). The PEX19 protein binds peroxisome TA proteins in the cytoplasm and delivers them to the membrane through the PEX3 receptor protein. An amphipathic segment in PEX19 promotes docking on PEX3. However, how this leads to substrate insertion is unknown. Here we reconstitute peroxisome TA protein biogenesis into two sequential steps of substrate TMD engagement and membrane insertion. We identify a series of previously uncharacterized amphipathic segments in PEX19 and identify one whose hydrophobicity is required for membrane insertion, but not TMD chaperone activity or PEX3 binding. A membrane-proximal hydrophobic surface of PEX3 promotes an unconventional form of membrane intercalation, and is also required for TMD insertion. Together, these data support a mechanism in which hydrophobic moieties in the TMD chaperone and its membrane-associated receptor act in a concerted manner to prompt TMD release and membrane insertion.", "author" : [ { "dropping-particle" : "", "family" : "Chen", "given" : "Yinxiao", "non-dropping-particle" : "", "parse-names" : false, "suffix" : "" }, { "dropping-particle" : "", "family" : "Pieuchot", "given" : "Laurent", "non-dropping-particle" : "", "parse-names" : false, "suffix" : "" }, { "dropping-particle" : "", "family" : "Loh", "given" : "Rachel Ann", "non-dropping-particle" : "", "parse-names" : false, "suffix" : "" }, { "dropping-particle" : "", "family" : "Yang", "given" : "Jing", "non-dropping-particle" : "", "parse-names" : false, "suffix" : "" }, { "dropping-particle" : "", "family" : "Kari", "given" : "Teuku Mahfuzh Aufar", "non-dropping-particle" : "", "parse-names" : false, "suffix" : "" }, { "dropping-particle" : "", "family" : "Wong", "given" : "Jie Yun", "non-dropping-particle" : "", "parse-names" : false, "suffix" : "" }, { "dropping-particle" : "", "family" : "Jedd", "given" : "Gregory", "non-dropping-particle" : "", "parse-names" : false, "suffix" : "" } ], "container-title" : "Nature communications", "id" : "ITEM-1", "issued" : { "date-parts" : [ [ "2014", "1", "17" ] ] }, "language" : "en", "page" : "5790", "publisher" : "Nature Publishing Group", "title" : "Hydrophobic handoff for direct delivery of peroxisome tail-anchored proteins.", "type" : "article-journal", "volume" : "5" }, "uris" : [ "http://www.mendeley.com/documents/?uuid=ac78f4d5-94c9-4d00-b9d3-d9eba4bd1e2a" ] } ], "mendeley" : { "formattedCitation" : "(Chen et al. 2014)", "plainTextFormattedCitation" : "(Chen et al. 2014)", "previouslyFormattedCitation" : "(Chen et al. 2014)" }, "properties" : { "noteIndex" : 0 }, "schema" : "https://github.com/citation-style-language/schema/raw/master/csl-citation.json" }</w:instrText>
      </w:r>
      <w:r>
        <w:rPr>
          <w:lang w:val="en"/>
        </w:rPr>
        <w:fldChar w:fldCharType="separate"/>
      </w:r>
      <w:r w:rsidRPr="00CF6747">
        <w:rPr>
          <w:noProof/>
          <w:lang w:val="en"/>
        </w:rPr>
        <w:t>(Chen et al. 2014)</w:t>
      </w:r>
      <w:r>
        <w:rPr>
          <w:lang w:val="en"/>
        </w:rPr>
        <w:fldChar w:fldCharType="end"/>
      </w:r>
      <w:r>
        <w:rPr>
          <w:lang w:val="en"/>
        </w:rPr>
        <w:t>.</w:t>
      </w:r>
      <w:r w:rsidRPr="00323FCC">
        <w:rPr>
          <w:lang w:val="en"/>
        </w:rPr>
        <w:t xml:space="preserve"> </w:t>
      </w:r>
      <w:r>
        <w:rPr>
          <w:lang w:val="en"/>
        </w:rPr>
        <w:t xml:space="preserve">To date, it has not been established what </w:t>
      </w:r>
      <w:r w:rsidRPr="00323FCC">
        <w:rPr>
          <w:lang w:val="en"/>
        </w:rPr>
        <w:t>the export mechanism</w:t>
      </w:r>
      <w:r>
        <w:rPr>
          <w:lang w:val="en"/>
        </w:rPr>
        <w:t xml:space="preserve"> for Pex19p is</w:t>
      </w:r>
      <w:r w:rsidRPr="00323FCC">
        <w:rPr>
          <w:lang w:val="en"/>
        </w:rPr>
        <w:t>.</w:t>
      </w:r>
    </w:p>
    <w:p w:rsidR="00712582" w:rsidRDefault="00712582" w:rsidP="00712582">
      <w:pPr>
        <w:rPr>
          <w:lang w:val="en"/>
        </w:rPr>
      </w:pPr>
      <w:r w:rsidRPr="00323FCC">
        <w:rPr>
          <w:lang w:val="en"/>
        </w:rPr>
        <w:t>In mammalian cells, Pex16 acts as a docking sit</w:t>
      </w:r>
      <w:r>
        <w:rPr>
          <w:lang w:val="en"/>
        </w:rPr>
        <w:t>e for the complex Pex3-Pex19 on the</w:t>
      </w:r>
      <w:r w:rsidRPr="00323FCC">
        <w:rPr>
          <w:lang w:val="en"/>
        </w:rPr>
        <w:t xml:space="preserve"> peroxisom</w:t>
      </w:r>
      <w:r>
        <w:rPr>
          <w:lang w:val="en"/>
        </w:rPr>
        <w:t xml:space="preserve">al </w:t>
      </w:r>
      <w:r w:rsidRPr="00323FCC">
        <w:rPr>
          <w:lang w:val="en"/>
        </w:rPr>
        <w:t>membrane</w:t>
      </w:r>
      <w:r>
        <w:rPr>
          <w:lang w:val="en"/>
        </w:rPr>
        <w:t xml:space="preserve">, however, there has been no PEX16 orthologue discovered in </w:t>
      </w:r>
      <w:r w:rsidRPr="00574838">
        <w:rPr>
          <w:i/>
          <w:lang w:val="en"/>
        </w:rPr>
        <w:t>S. cerevisiae</w:t>
      </w:r>
      <w:r w:rsidRPr="00323FCC">
        <w:rPr>
          <w:lang w:val="en"/>
        </w:rPr>
        <w:t xml:space="preserve"> </w:t>
      </w:r>
      <w:r>
        <w:rPr>
          <w:lang w:val="en"/>
        </w:rPr>
        <w:fldChar w:fldCharType="begin" w:fldLock="1"/>
      </w:r>
      <w:r>
        <w:rPr>
          <w:lang w:val="en"/>
        </w:rPr>
        <w:instrText>ADDIN CSL_CITATION { "citationItems" : [ { "id" : "ITEM-1", "itemData" : { "DOI" : "10.1083/jcb.200806062", "ISSN" : "1540-8140", "PMID" : "19114594", "abstract" : "Two distinct pathways have recently been proposed for the import of peroxisomal membrane proteins (PMPs): a Pex19p- and Pex3p-dependent class I pathway and a Pex19p- and Pex3p-independent class II pathway. We show here that Pex19p plays an essential role as the chaperone for full-length Pex3p in the cytosol. Pex19p forms a soluble complex with newly synthesized Pex3p in the cytosol and directly translocates it to peroxisomes. Knockdown of Pex19p inhibits peroxisomal targeting of newly synthesized full-length Pex3p and results in failure of the peroxisomal localization of Pex3p. Moreover, we demonstrate that Pex16p functions as the Pex3p-docking site and serves as the peroxisomal membrane receptor that is specific to the Pex3p-Pex19p complexes. Based on these novel findings, we suggest a model for the import of PMPs that provides new insights into the molecular mechanisms underlying the biogenesis of peroxisomes and its regulation involving Pex3p, Pex19p, and Pex16p.", "author" : [ { "dropping-particle" : "", "family" : "Matsuzaki", "given" : "Takashi", "non-dropping-particle" : "", "parse-names" : false, "suffix" : "" }, { "dropping-particle" : "", "family" : "Fujiki", "given" : "Yukio", "non-dropping-particle" : "", "parse-names" : false, "suffix" : "" } ], "container-title" : "The Journal of cell biology", "id" : "ITEM-1", "issue" : "7", "issued" : { "date-parts" : [ [ "2008", "12", "29" ] ] }, "page" : "1275-86", "title" : "The peroxisomal membrane protein import receptor Pex3p is directly transported to peroxisomes by a novel Pex19p- and Pex16p-dependent pathway.", "type" : "article-journal", "volume" : "183" }, "uris" : [ "http://www.mendeley.com/documents/?uuid=78c86b12-e819-4166-ae01-987562383937" ] } ], "mendeley" : { "formattedCitation" : "(Matsuzaki &amp; Fujiki 2008)", "plainTextFormattedCitation" : "(Matsuzaki &amp; Fujiki 2008)", "previouslyFormattedCitation" : "(Matsuzaki &amp; Fujiki 2008)" }, "properties" : { "noteIndex" : 0 }, "schema" : "https://github.com/citation-style-language/schema/raw/master/csl-citation.json" }</w:instrText>
      </w:r>
      <w:r>
        <w:rPr>
          <w:lang w:val="en"/>
        </w:rPr>
        <w:fldChar w:fldCharType="separate"/>
      </w:r>
      <w:r w:rsidRPr="00B27786">
        <w:rPr>
          <w:noProof/>
          <w:lang w:val="en"/>
        </w:rPr>
        <w:t>(Matsuzaki &amp; Fujiki 2008)</w:t>
      </w:r>
      <w:r>
        <w:rPr>
          <w:lang w:val="en"/>
        </w:rPr>
        <w:fldChar w:fldCharType="end"/>
      </w:r>
      <w:r w:rsidRPr="00323FCC">
        <w:rPr>
          <w:lang w:val="en"/>
        </w:rPr>
        <w:t>.</w:t>
      </w:r>
    </w:p>
    <w:p w:rsidR="00712582" w:rsidRDefault="00712582" w:rsidP="00712582">
      <w:pPr>
        <w:spacing w:line="240" w:lineRule="auto"/>
        <w:rPr>
          <w:color w:val="FF0000"/>
          <w:lang w:val="en"/>
        </w:rPr>
      </w:pPr>
    </w:p>
    <w:p w:rsidR="00712582" w:rsidRPr="00A85D1C" w:rsidRDefault="00712582" w:rsidP="00712582">
      <w:pPr>
        <w:pStyle w:val="Heading3"/>
      </w:pPr>
      <w:bookmarkStart w:id="52" w:name="_Toc462709580"/>
      <w:bookmarkStart w:id="53" w:name="_Toc462711584"/>
      <w:r w:rsidRPr="00061B2C">
        <w:rPr>
          <w:rStyle w:val="Heading3Char"/>
          <w:b/>
        </w:rPr>
        <w:t>Class II PMP Import</w:t>
      </w:r>
      <w:bookmarkEnd w:id="52"/>
      <w:bookmarkEnd w:id="53"/>
    </w:p>
    <w:p w:rsidR="00712582" w:rsidRDefault="00712582" w:rsidP="00712582">
      <w:pPr>
        <w:rPr>
          <w:color w:val="00B0F0"/>
          <w:sz w:val="28"/>
        </w:rPr>
      </w:pPr>
      <w:r w:rsidRPr="00D171D6">
        <w:rPr>
          <w:color w:val="000000" w:themeColor="text1"/>
          <w:lang w:val="en"/>
        </w:rPr>
        <w:t xml:space="preserve">Class 2 PMPs, are proposed to be directed to the peroxisomes via the ER, however, the actual mechanism of transport is unknown </w:t>
      </w:r>
      <w:r w:rsidRPr="00D171D6">
        <w:rPr>
          <w:color w:val="000000" w:themeColor="text1"/>
          <w:lang w:val="en"/>
        </w:rPr>
        <w:fldChar w:fldCharType="begin" w:fldLock="1"/>
      </w:r>
      <w:r>
        <w:rPr>
          <w:color w:val="000000" w:themeColor="text1"/>
          <w:lang w:val="en"/>
        </w:rPr>
        <w:instrText>ADDIN CSL_CITATION { "citationItems" : [ { "id" : "ITEM-1", "itemData" : { "DOI" : "10.1074/jbc.M506208200", "ISSN" : "0021-9258", "PMID" : "16087670", "abstract" : "Peroxisomes are dynamic organelles that often proliferate in response to compounds that they metabolize. Peroxisomes can proliferate by two apparent mechanisms, division of preexisting peroxisomes and de novo synthesis of peroxisomes. Evidence for de novo peroxisome synthesis comes from studies of cells lacking the peroxisomal integral membrane peroxin Pex3p. These cells lack peroxisomes, but peroxisomes can assemble upon reintroduction of Pex3p. The source of these peroxisomes has been the subject of debate. Here, we show that the amino-terminal 46 amino acids of Pex3p of Saccharomyces cerevisiae target to a subdomain of the endoplasmic reticulum and initiate the formation of a preperoxisomal compartment for de novo peroxisome synthesis. In vivo video microscopy showed that this preperoxisomal compartment can import both peroxisomal matrix and membrane proteins leading to the formation of bona fide peroxisomes through the continued activity of full-length Pex3p. Peroxisome formation from the preperoxisomal compartment depends on the activity of the genes PEX14 and PEX19, which are required for the targeting of peroxisomal matrix and membrane proteins, respectively. Our findings support a direct role for the endoplasmic reticulum in de novo peroxisome formation.", "author" : [ { "dropping-particle" : "", "family" : "Tam", "given" : "Yuen Yi C", "non-dropping-particle" : "", "parse-names" : false, "suffix" : "" }, { "dropping-particle" : "", "family" : "Fagarasanu", "given" : "Andrei", "non-dropping-particle" : "", "parse-names" : false, "suffix" : "" }, { "dropping-particle" : "", "family" : "Fagarasanu", "given" : "Monica", "non-dropping-particle" : "", "parse-names" : false, "suffix" : "" }, { "dropping-particle" : "", "family" : "Rachubinski", "given" : "Richard A", "non-dropping-particle" : "", "parse-names" : false, "suffix" : "" } ], "container-title" : "The Journal of biological chemistry", "id" : "ITEM-1", "issue" : "41", "issued" : { "date-parts" : [ [ "2005", "10", "14" ] ] }, "page" : "34933-9", "title" : "Pex3p initiates the formation of a preperoxisomal compartment from a subdomain of the endoplasmic reticulum in Saccharomyces cerevisiae.", "type" : "article-journal", "volume" : "280" }, "uris" : [ "http://www.mendeley.com/documents/?uuid=8997b986-8ab9-4aa6-b5bf-f05353857df9" ] }, { "id" : "ITEM-2", "itemData" : { "DOI" : "10.1016/j.cell.2005.04.025", "ISSN" : "00928674", "PMID" : "16009135", "abstract" : "How peroxisomes are formed in eukaryotic cells is unknown but important for insight into a variety of diseases. Both human and yeast cells lacking peroxisomes due to mutations in PEX3 or PEX19 genes regenerate the organelles upon reintroduction of the corresponding wild-type version. To evaluate how and from where new peroxisomes are formed, we followed the trafficking route of newly made YFP-tagged Pex3 and Pex19 proteins by real-time fluorescence microscopy in Saccharomyces cerevisiae. Remarkably, Pex3 (an integral membrane protein) could first be observed in the endoplasmic reticulum (ER), where it concentrates in foci that then bud off in a Pex19-dependent manner and mature into fully functional peroxisomes. Pex19 (a farnesylated, mostly cytosolic protein) enriches first at the Pex3 foci on the ER and then on the maturing peroxisomes. This trafficking route of Pex3-YFP is the same in wild-type cells. These results demonstrate that peroxisomes are generated from domains in the ER.", "author" : [ { "dropping-particle" : "", "family" : "Hoepfner", "given" : "Dominic", "non-dropping-particle" : "", "parse-names" : false, "suffix" : "" }, { "dropping-particle" : "", "family" : "Schildknegt", "given" : "Danny", "non-dropping-particle" : "", "parse-names" : false, "suffix" : "" }, { "dropping-particle" : "", "family" : "Braakman", "given" : "Ineke", "non-dropping-particle" : "", "parse-names" : false, "suffix" : "" }, { "dropping-particle" : "", "family" : "Philippsen", "given" : "Peter", "non-dropping-particle" : "", "parse-names" : false, "suffix" : "" }, { "dropping-particle" : "", "family" : "Tabak", "given" : "Henk F.", "non-dropping-particle" : "", "parse-names" : false, "suffix" : "" } ], "container-title" : "Cell", "id" : "ITEM-2", "issue" : "1", "issued" : { "date-parts" : [ [ "2005", "7", "15" ] ] }, "page" : "85-95", "title" : "Contribution of the Endoplasmic Reticulum to Peroxisome Formation", "type" : "article-journal", "volume" : "122" }, "uris" : [ "http://www.mendeley.com/documents/?uuid=8ee98170-53af-48c1-934a-d04b0c05fd9d" ] }, { "id" : "ITEM-3", "itemData" : { "DOI" : "10.1111/tra.12292", "ISSN" : "1600-0854", "PMID" : "25903784", "abstract" : "Peroxisomes rely on a diverse array of mechanisms to ensure the specific targeting of their protein constituents. Peroxisomal membrane proteins (PMPs), for instance, are targeted by at least two distinct pathways: directly to peroxisomes from their sites of synthesis in the cytosol or indirectly via the endoplasmic reticulum (ER). However, the extent to which each PMP targeting pathway is involved in the maintenance of pre-existing peroxisomes is unclear. Recently, we showed that human PEX16 plays a critical role in the ER-dependent targeting of PMPs by mediating the recruitment of two other PMPs, PEX3 and PMP34, to the ER. Here, we extend these results by carrying out a comprehensive mutational analysis of PEX16 aimed at gaining insights into the molecular targeting signals responsible for its ER-to-peroxisome trafficking and the domain(s) involved in PMP recruitment function at the ER. We also show that the recruitment of PMPs to the ER by PEX16 is conserved in plants. The implications of these results in terms of the function of PEX16 and the role of the ER in peroxisome maintenance in general are discussed.", "author" : [ { "dropping-particle" : "", "family" : "Hua", "given" : "Rong", "non-dropping-particle" : "", "parse-names" : false, "suffix" : "" }, { "dropping-particle" : "", "family" : "Gidda", "given" : "Satinder K", "non-dropping-particle" : "", "parse-names" : false, "suffix" : "" }, { "dropping-particle" : "", "family" : "Aranovich", "given" : "Alexander", "non-dropping-particle" : "", "parse-names" : false, "suffix" : "" }, { "dropping-particle" : "", "family" : "Mullen", "given" : "Robert T", "non-dropping-particle" : "", "parse-names" : false, "suffix" : "" }, { "dropping-particle" : "", "family" : "Kim", "given" : "Peter K", "non-dropping-particle" : "", "parse-names" : false, "suffix" : "" } ], "container-title" : "Traffic (Copenhagen, Denmark)", "id" : "ITEM-3", "issue" : "8", "issued" : { "date-parts" : [ [ "2015", "8" ] ] }, "page" : "832-52", "title" : "Multiple Domains in PEX16 Mediate Its Trafficking and Recruitment of Peroxisomal Proteins to the ER.", "type" : "article-journal", "volume" : "16" }, "uris" : [ "http://www.mendeley.com/documents/?uuid=2c59ca82-4fc6-409f-8132-691ab574c6ad" ] } ], "mendeley" : { "formattedCitation" : "(Tam et al. 2005; Hoepfner et al. 2005; Hua et al. 2015)", "plainTextFormattedCitation" : "(Tam et al. 2005; Hoepfner et al. 2005; Hua et al. 2015)", "previouslyFormattedCitation" : "(Tam et al. 2005; Hoepfner et al. 2005; Hua et al. 2015)" }, "properties" : { "noteIndex" : 0 }, "schema" : "https://github.com/citation-style-language/schema/raw/master/csl-citation.json" }</w:instrText>
      </w:r>
      <w:r w:rsidRPr="00D171D6">
        <w:rPr>
          <w:color w:val="000000" w:themeColor="text1"/>
          <w:lang w:val="en"/>
        </w:rPr>
        <w:fldChar w:fldCharType="separate"/>
      </w:r>
      <w:r w:rsidRPr="00D171D6">
        <w:rPr>
          <w:noProof/>
          <w:color w:val="000000" w:themeColor="text1"/>
          <w:lang w:val="en"/>
        </w:rPr>
        <w:t>(Tam et al. 2005; Hoepfner et al. 2005; Hua et al. 2015)</w:t>
      </w:r>
      <w:r w:rsidRPr="00D171D6">
        <w:rPr>
          <w:color w:val="000000" w:themeColor="text1"/>
          <w:lang w:val="en"/>
        </w:rPr>
        <w:fldChar w:fldCharType="end"/>
      </w:r>
      <w:r w:rsidRPr="00D171D6">
        <w:rPr>
          <w:color w:val="000000" w:themeColor="text1"/>
          <w:lang w:val="en"/>
        </w:rPr>
        <w:t xml:space="preserve">. To date, only a few Class II PMPs have been identified: Pex3, Pex15, Pex16, and Pex22, and of these, only Pex3 import has been studied in any great detail (for a review, please see </w:t>
      </w:r>
      <w:r w:rsidRPr="00D171D6">
        <w:rPr>
          <w:color w:val="000000" w:themeColor="text1"/>
          <w:lang w:val="en"/>
        </w:rPr>
        <w:fldChar w:fldCharType="begin" w:fldLock="1"/>
      </w:r>
      <w:r w:rsidRPr="00D171D6">
        <w:rPr>
          <w:color w:val="000000" w:themeColor="text1"/>
          <w:lang w:val="en"/>
        </w:rPr>
        <w:instrText>ADDIN CSL_CITATION { "citationItems" : [ { "id" : "ITEM-1", "itemData" : { "DOI" : "10.1016/j.jmb.2015.02.005", "ISSN" : "1089-8638", "PMID" : "25681696", "abstract" : "Peroxisomes are unique among the organelles of the endomembrane system. Unlike other organelles that derive most if not all of their proteins from the ER (endoplasmic reticulum), peroxisomes contain dedicated machineries for import of matrix proteins and insertion of membrane proteins. However, peroxisomes are also able to import a subset of their membrane proteins from the ER. One aspect of peroxisome biology that has remained ill defined is the role the various import pathways play in peroxisome maintenance. In this review, we discuss the available data on matrix and membrane protein import into peroxisomes.", "author" : [ { "dropping-particle" : "", "family" : "Kim", "given" : "P K", "non-dropping-particle" : "", "parse-names" : false, "suffix" : "" }, { "dropping-particle" : "", "family" : "Hettema", "given" : "E H", "non-dropping-particle" : "", "parse-names" : false, "suffix" : "" } ], "container-title" : "Journal of molecular biology", "id" : "ITEM-1", "issue" : "6 Pt A", "issued" : { "date-parts" : [ [ "2015", "3", "27" ] ] }, "page" : "1176-90", "title" : "Multiple pathways for protein transport to peroxisomes.", "type" : "article-journal", "volume" : "427" }, "uris" : [ "http://www.mendeley.com/documents/?uuid=4ee58e34-031a-49d2-96fd-5c97f010a29c" ] } ], "mendeley" : { "formattedCitation" : "(Kim &amp; Hettema 2015)", "plainTextFormattedCitation" : "(Kim &amp; Hettema 2015)", "previouslyFormattedCitation" : "(Kim &amp; Hettema 2015)" }, "properties" : { "noteIndex" : 0 }, "schema" : "https://github.com/citation-style-language/schema/raw/master/csl-citation.json" }</w:instrText>
      </w:r>
      <w:r w:rsidRPr="00D171D6">
        <w:rPr>
          <w:color w:val="000000" w:themeColor="text1"/>
          <w:lang w:val="en"/>
        </w:rPr>
        <w:fldChar w:fldCharType="separate"/>
      </w:r>
      <w:r w:rsidRPr="00D171D6">
        <w:rPr>
          <w:noProof/>
          <w:color w:val="000000" w:themeColor="text1"/>
          <w:lang w:val="en"/>
        </w:rPr>
        <w:t>(Kim &amp; Hettema 2015)</w:t>
      </w:r>
      <w:r w:rsidRPr="00D171D6">
        <w:rPr>
          <w:color w:val="000000" w:themeColor="text1"/>
          <w:lang w:val="en"/>
        </w:rPr>
        <w:fldChar w:fldCharType="end"/>
      </w:r>
      <w:r w:rsidRPr="00D171D6">
        <w:rPr>
          <w:color w:val="000000" w:themeColor="text1"/>
          <w:lang w:val="en"/>
        </w:rPr>
        <w:t xml:space="preserve">). </w:t>
      </w:r>
      <w:r>
        <w:br w:type="page"/>
      </w:r>
    </w:p>
    <w:p w:rsidR="00712582" w:rsidRDefault="00712582" w:rsidP="00712582">
      <w:pPr>
        <w:pStyle w:val="Subheading"/>
      </w:pPr>
      <w:bookmarkStart w:id="54" w:name="_Toc462709581"/>
      <w:bookmarkStart w:id="55" w:name="_Toc462711585"/>
      <w:r>
        <w:lastRenderedPageBreak/>
        <w:t>1.6.3 Models of Peroxisome biogenesis</w:t>
      </w:r>
      <w:bookmarkEnd w:id="54"/>
      <w:bookmarkEnd w:id="55"/>
    </w:p>
    <w:p w:rsidR="00712582" w:rsidRDefault="00712582" w:rsidP="00712582">
      <w:pPr>
        <w:spacing w:line="276" w:lineRule="auto"/>
        <w:jc w:val="left"/>
        <w:rPr>
          <w:color w:val="FF0000"/>
          <w:lang w:val="en"/>
        </w:rPr>
      </w:pPr>
    </w:p>
    <w:p w:rsidR="00712582" w:rsidRPr="001449FF" w:rsidRDefault="00712582" w:rsidP="00712582">
      <w:pPr>
        <w:rPr>
          <w:color w:val="000000" w:themeColor="text1"/>
        </w:rPr>
      </w:pPr>
      <w:r w:rsidRPr="00670F81">
        <w:t>Characteri</w:t>
      </w:r>
      <w:r>
        <w:t>sing perox</w:t>
      </w:r>
      <w:r w:rsidRPr="00670F81">
        <w:t>i</w:t>
      </w:r>
      <w:r>
        <w:t>somes and defining those</w:t>
      </w:r>
      <w:r w:rsidRPr="00670F81">
        <w:t xml:space="preserve"> proteins</w:t>
      </w:r>
      <w:r>
        <w:t xml:space="preserve"> which</w:t>
      </w:r>
      <w:r w:rsidRPr="00670F81">
        <w:t xml:space="preserve"> a</w:t>
      </w:r>
      <w:r>
        <w:t>re involved in their biogenesis has been a</w:t>
      </w:r>
      <w:r w:rsidRPr="00670F81">
        <w:t xml:space="preserve"> constant theme for investigative research in the peroxisome field since i</w:t>
      </w:r>
      <w:r>
        <w:t>ts inception. However, there is</w:t>
      </w:r>
      <w:r w:rsidRPr="00670F81">
        <w:t xml:space="preserve"> still contentious debate about the</w:t>
      </w:r>
      <w:r>
        <w:t xml:space="preserve"> actual</w:t>
      </w:r>
      <w:r w:rsidRPr="00670F81">
        <w:t xml:space="preserve"> mechanisms by which peroxisome biogenesis is achieved</w:t>
      </w:r>
      <w:r>
        <w:t xml:space="preserve"> in </w:t>
      </w:r>
      <w:r w:rsidRPr="00574838">
        <w:rPr>
          <w:i/>
        </w:rPr>
        <w:t>S. cerevisiae</w:t>
      </w:r>
      <w:r w:rsidRPr="00670F81">
        <w:t xml:space="preserve">, </w:t>
      </w:r>
      <w:r>
        <w:t>with several models being proposed. While all share similarities, in that at least some PMPs and lipids come from the ER, and matrix proteins are post-translationally imported, the initial formation of the peroxisomal membrane remains a bone of contention.</w:t>
      </w:r>
    </w:p>
    <w:p w:rsidR="00712582" w:rsidRPr="001449FF" w:rsidRDefault="00712582" w:rsidP="00712582">
      <w:pPr>
        <w:rPr>
          <w:color w:val="000000" w:themeColor="text1"/>
          <w:lang w:val="en"/>
        </w:rPr>
      </w:pPr>
      <w:r w:rsidRPr="001449FF">
        <w:rPr>
          <w:color w:val="000000" w:themeColor="text1"/>
          <w:lang w:val="en"/>
        </w:rPr>
        <w:t>As peroxisomes are independent organelles</w:t>
      </w:r>
      <w:r>
        <w:rPr>
          <w:color w:val="000000" w:themeColor="text1"/>
          <w:lang w:val="en"/>
        </w:rPr>
        <w:t xml:space="preserve">, </w:t>
      </w:r>
      <w:r w:rsidRPr="001449FF">
        <w:rPr>
          <w:color w:val="000000" w:themeColor="text1"/>
          <w:lang w:val="en"/>
        </w:rPr>
        <w:t>it</w:t>
      </w:r>
      <w:r>
        <w:rPr>
          <w:color w:val="000000" w:themeColor="text1"/>
          <w:lang w:val="en"/>
        </w:rPr>
        <w:t xml:space="preserve"> has been argued </w:t>
      </w:r>
      <w:r w:rsidRPr="001449FF">
        <w:rPr>
          <w:color w:val="000000" w:themeColor="text1"/>
          <w:lang w:val="en"/>
        </w:rPr>
        <w:t xml:space="preserve">that they can proliferate autonomously. This line of thought, has led to the development of the growth and division model </w:t>
      </w:r>
      <w:r>
        <w:rPr>
          <w:color w:val="000000" w:themeColor="text1"/>
          <w:lang w:val="en"/>
        </w:rPr>
        <w:t>(Fig 1.2.1)</w:t>
      </w:r>
      <w:r w:rsidRPr="001449FF">
        <w:rPr>
          <w:color w:val="000000" w:themeColor="text1"/>
          <w:lang w:val="en"/>
        </w:rPr>
        <w:fldChar w:fldCharType="begin" w:fldLock="1"/>
      </w:r>
      <w:r>
        <w:rPr>
          <w:color w:val="000000" w:themeColor="text1"/>
          <w:lang w:val="en"/>
        </w:rPr>
        <w:instrText>ADDIN CSL_CITATION { "citationItems" : [ { "id" : "ITEM-1", "itemData" : { "DOI" : "10.1083/jcb.200702167", "ISBN" : "0021-9525 (Print)", "ISSN" : "0021-9525", "PMID" : "17646399", "abstract" : "Peroxisomes can arise de novo from the endoplasmic reticulum (ER) via a maturation process. Peroxisomes can also multiply by fission. We have investigated how these modes of multiplication contribute to peroxisome numbers in Saccharomyces cerevisiae and the role of the dynamin-related proteins (Drps) in these processes. We have developed pulse-chase and mating assays to follow the fate of existing peroxisomes, de novo-formed peroxisomes, and ER-derived preperoxisomal structures. We find that in wild-type (WT) cells, peroxisomes multiply by fission and do not form de novo. A marker for the maturation pathway, Pex3-GFP, is delivered from the ER to existing peroxisomes. Strikingly, cells lacking peroxisomes as a result of a segregation defect do form peroxisomes de novo. This process is slower than peroxisome multiplication in WT cells and is Drp independent. In contrast, peroxisome fission is Drp dependent. Our results show that peroxisomes multiply by growth and division under our assay conditions. We conclude that the ER to peroxisome pathway functions to supply existing peroxisomes with essential membrane constituents.", "author" : [ { "dropping-particle" : "", "family" : "Motley", "given" : "A. M.", "non-dropping-particle" : "", "parse-names" : false, "suffix" : "" }, { "dropping-particle" : "", "family" : "Hettema", "given" : "E. H.", "non-dropping-particle" : "", "parse-names" : false, "suffix" : "" } ], "container-title" : "The Journal of Cell Biology", "id" : "ITEM-1", "issue" : "3", "issued" : { "date-parts" : [ [ "2007" ] ] }, "page" : "399-410", "title" : "Yeast peroxisomes multiply by growth and division", "type" : "article-journal", "volume" : "178" }, "uris" : [ "http://www.mendeley.com/documents/?uuid=99e3b9a0-4910-410d-896b-5b6d603acf1c" ] }, { "id" : "ITEM-2", "itemData" : { "DOI" : "10.1146/annurev.cb.01.110185.002421", "ISSN" : "0743-4634", "author" : [ { "dropping-particle" : "", "family" : "Lazarow", "given" : "P. B.", "non-dropping-particle" : "", "parse-names" : false, "suffix" : "" }, { "dropping-particle" : "", "family" : "Fujiki", "given" : "Y.", "non-dropping-particle" : "", "parse-names" : false, "suffix" : "" } ], "container-title" : "Annual Review of Cell Biology", "id" : "ITEM-2", "issue" : "1", "issued" : { "date-parts" : [ [ "1985", "11" ] ] }, "page" : "489-530", "publisher" : " Annual Reviews  4139 El Camino Way, P.O. Box 10139, Palo Alto, CA 94303-0139, USA  ", "title" : "Biogenesis of Peroxisomes", "type" : "article-journal", "volume" : "1" }, "uris" : [ "http://www.mendeley.com/documents/?uuid=9625a931-c4a0-4dba-8d6f-924cbc75d586" ] } ], "mendeley" : { "formattedCitation" : "(Motley &amp; Hettema 2007; Lazarow &amp; Fujiki 1985)", "plainTextFormattedCitation" : "(Motley &amp; Hettema 2007; Lazarow &amp; Fujiki 1985)", "previouslyFormattedCitation" : "(Motley &amp; Hettema 2007; Lazarow &amp; Fujiki 1985)" }, "properties" : { "noteIndex" : 0 }, "schema" : "https://github.com/citation-style-language/schema/raw/master/csl-citation.json" }</w:instrText>
      </w:r>
      <w:r w:rsidRPr="001449FF">
        <w:rPr>
          <w:color w:val="000000" w:themeColor="text1"/>
          <w:lang w:val="en"/>
        </w:rPr>
        <w:fldChar w:fldCharType="separate"/>
      </w:r>
      <w:r w:rsidRPr="00856546">
        <w:rPr>
          <w:noProof/>
          <w:color w:val="000000" w:themeColor="text1"/>
          <w:lang w:val="en"/>
        </w:rPr>
        <w:t>(Motley &amp; Hettema 2007; Lazarow &amp; Fujiki 1985)</w:t>
      </w:r>
      <w:r w:rsidRPr="001449FF">
        <w:rPr>
          <w:color w:val="000000" w:themeColor="text1"/>
          <w:lang w:val="en"/>
        </w:rPr>
        <w:fldChar w:fldCharType="end"/>
      </w:r>
      <w:r w:rsidRPr="001449FF">
        <w:rPr>
          <w:color w:val="000000" w:themeColor="text1"/>
          <w:lang w:val="en"/>
        </w:rPr>
        <w:t xml:space="preserve">. The model posits that </w:t>
      </w:r>
      <w:r>
        <w:rPr>
          <w:color w:val="000000" w:themeColor="text1"/>
          <w:lang w:val="en"/>
        </w:rPr>
        <w:t xml:space="preserve">the majority of PMPs and Matrix Proteins </w:t>
      </w:r>
      <w:r w:rsidRPr="001449FF">
        <w:rPr>
          <w:color w:val="000000" w:themeColor="text1"/>
          <w:lang w:val="en"/>
        </w:rPr>
        <w:t>are post-translationally imported into pre-existing peroxisomes, which then grow</w:t>
      </w:r>
      <w:r>
        <w:rPr>
          <w:color w:val="000000" w:themeColor="text1"/>
          <w:lang w:val="en"/>
        </w:rPr>
        <w:t xml:space="preserve"> and mature</w:t>
      </w:r>
      <w:r w:rsidRPr="001449FF">
        <w:rPr>
          <w:color w:val="000000" w:themeColor="text1"/>
          <w:lang w:val="en"/>
        </w:rPr>
        <w:t xml:space="preserve"> due to the increased material, eventually </w:t>
      </w:r>
      <w:r>
        <w:rPr>
          <w:color w:val="000000" w:themeColor="text1"/>
          <w:lang w:val="en"/>
        </w:rPr>
        <w:t>dividing</w:t>
      </w:r>
      <w:r w:rsidRPr="001449FF">
        <w:rPr>
          <w:color w:val="000000" w:themeColor="text1"/>
          <w:lang w:val="en"/>
        </w:rPr>
        <w:t xml:space="preserve"> for the process to repeat. The ER is involved as a source of membrane lipids, and for glycosylation of Class II PMP</w:t>
      </w:r>
      <w:r>
        <w:rPr>
          <w:color w:val="000000" w:themeColor="text1"/>
          <w:lang w:val="en"/>
        </w:rPr>
        <w:t>s</w:t>
      </w:r>
      <w:r w:rsidRPr="001449FF">
        <w:rPr>
          <w:color w:val="000000" w:themeColor="text1"/>
          <w:lang w:val="en"/>
        </w:rPr>
        <w:t xml:space="preserve"> </w:t>
      </w:r>
      <w:r w:rsidRPr="001449FF">
        <w:rPr>
          <w:color w:val="000000" w:themeColor="text1"/>
          <w:lang w:val="en"/>
        </w:rPr>
        <w:fldChar w:fldCharType="begin" w:fldLock="1"/>
      </w:r>
      <w:r>
        <w:rPr>
          <w:color w:val="000000" w:themeColor="text1"/>
          <w:lang w:val="en"/>
        </w:rPr>
        <w:instrText>ADDIN CSL_CITATION { "citationItems" : [ { "id" : "ITEM-1", "itemData" : { "DOI" : "10.1146/annurev.cb.01.110185.002421", "ISSN" : "0743-4634", "author" : [ { "dropping-particle" : "", "family" : "Lazarow", "given" : "P. B.", "non-dropping-particle" : "", "parse-names" : false, "suffix" : "" }, { "dropping-particle" : "", "family" : "Fujiki", "given" : "Y.", "non-dropping-particle" : "", "parse-names" : false, "suffix" : "" } ], "container-title" : "Annual Review of Cell Biology", "id" : "ITEM-1", "issue" : "1", "issued" : { "date-parts" : [ [ "1985", "11" ] ] }, "page" : "489-530", "publisher" : " Annual Reviews  4139 El Camino Way, P.O. Box 10139, Palo Alto, CA 94303-0139, USA  ", "title" : "Biogenesis of Peroxisomes", "type" : "article-journal", "volume" : "1" }, "uris" : [ "http://www.mendeley.com/documents/?uuid=9625a931-c4a0-4dba-8d6f-924cbc75d586" ] } ], "mendeley" : { "formattedCitation" : "(Lazarow &amp; Fujiki 1985)", "plainTextFormattedCitation" : "(Lazarow &amp; Fujiki 1985)", "previouslyFormattedCitation" : "(Lazarow &amp; Fujiki 1985)" }, "properties" : { "noteIndex" : 0 }, "schema" : "https://github.com/citation-style-language/schema/raw/master/csl-citation.json" }</w:instrText>
      </w:r>
      <w:r w:rsidRPr="001449FF">
        <w:rPr>
          <w:color w:val="000000" w:themeColor="text1"/>
          <w:lang w:val="en"/>
        </w:rPr>
        <w:fldChar w:fldCharType="separate"/>
      </w:r>
      <w:r w:rsidRPr="001449FF">
        <w:rPr>
          <w:noProof/>
          <w:color w:val="000000" w:themeColor="text1"/>
          <w:lang w:val="en"/>
        </w:rPr>
        <w:t>(Lazarow &amp; Fujiki 1985)</w:t>
      </w:r>
      <w:r w:rsidRPr="001449FF">
        <w:rPr>
          <w:color w:val="000000" w:themeColor="text1"/>
          <w:lang w:val="en"/>
        </w:rPr>
        <w:fldChar w:fldCharType="end"/>
      </w:r>
      <w:r w:rsidRPr="001449FF">
        <w:rPr>
          <w:color w:val="000000" w:themeColor="text1"/>
          <w:lang w:val="en"/>
        </w:rPr>
        <w:t>.</w:t>
      </w:r>
    </w:p>
    <w:p w:rsidR="00712582" w:rsidRPr="00586CA0" w:rsidRDefault="00712582" w:rsidP="00712582">
      <w:pPr>
        <w:rPr>
          <w:color w:val="000000" w:themeColor="text1"/>
          <w:lang w:val="en"/>
        </w:rPr>
      </w:pPr>
      <w:r>
        <w:rPr>
          <w:color w:val="000000" w:themeColor="text1"/>
          <w:lang w:val="en"/>
        </w:rPr>
        <w:t>However, the model of growth and division alone cannot explain the</w:t>
      </w:r>
      <w:r>
        <w:rPr>
          <w:i/>
          <w:color w:val="000000" w:themeColor="text1"/>
          <w:lang w:val="en"/>
        </w:rPr>
        <w:t xml:space="preserve"> de novo </w:t>
      </w:r>
      <w:r>
        <w:rPr>
          <w:color w:val="000000" w:themeColor="text1"/>
          <w:lang w:val="en"/>
        </w:rPr>
        <w:t xml:space="preserve">formation of peroxisomes that occurs when a gene deletion which causes a total loss of peroxisomes is rescued through restoration of the gene in question. Specifically, the deletion of either PEX3 or PEX19 has been shown to result in total loss of peroxisomal structures, a phenotype which can be rescued through re-introduction of the protein through an inducible promoter </w:t>
      </w:r>
      <w:r>
        <w:rPr>
          <w:color w:val="000000" w:themeColor="text1"/>
          <w:lang w:val="en"/>
        </w:rPr>
        <w:fldChar w:fldCharType="begin" w:fldLock="1"/>
      </w:r>
      <w:r>
        <w:rPr>
          <w:color w:val="000000" w:themeColor="text1"/>
          <w:lang w:val="en"/>
        </w:rPr>
        <w:instrText>ADDIN CSL_CITATION { "citationItems" : [ { "id" : "ITEM-1", "itemData" : { "DOI" : "10.1083/jcb.200702167", "ISBN" : "0021-9525 (Print)", "ISSN" : "0021-9525", "PMID" : "17646399", "abstract" : "Peroxisomes can arise de novo from the endoplasmic reticulum (ER) via a maturation process. Peroxisomes can also multiply by fission. We have investigated how these modes of multiplication contribute to peroxisome numbers in Saccharomyces cerevisiae and the role of the dynamin-related proteins (Drps) in these processes. We have developed pulse-chase and mating assays to follow the fate of existing peroxisomes, de novo-formed peroxisomes, and ER-derived preperoxisomal structures. We find that in wild-type (WT) cells, peroxisomes multiply by fission and do not form de novo. A marker for the maturation pathway, Pex3-GFP, is delivered from the ER to existing peroxisomes. Strikingly, cells lacking peroxisomes as a result of a segregation defect do form peroxisomes de novo. This process is slower than peroxisome multiplication in WT cells and is Drp independent. In contrast, peroxisome fission is Drp dependent. Our results show that peroxisomes multiply by growth and division under our assay conditions. We conclude that the ER to peroxisome pathway functions to supply existing peroxisomes with essential membrane constituents.", "author" : [ { "dropping-particle" : "", "family" : "Motley", "given" : "A. M.", "non-dropping-particle" : "", "parse-names" : false, "suffix" : "" }, { "dropping-particle" : "", "family" : "Hettema", "given" : "E. H.", "non-dropping-particle" : "", "parse-names" : false, "suffix" : "" } ], "container-title" : "The Journal of Cell Biology", "id" : "ITEM-1", "issue" : "3", "issued" : { "date-parts" : [ [ "2007" ] ] }, "page" : "399-410", "title" : "Yeast peroxisomes multiply by growth and division", "type" : "article-journal", "volume" : "178" }, "uris" : [ "http://www.mendeley.com/documents/?uuid=99e3b9a0-4910-410d-896b-5b6d603acf1c" ] } ], "mendeley" : { "formattedCitation" : "(Motley &amp; Hettema 2007)", "plainTextFormattedCitation" : "(Motley &amp; Hettema 2007)", "previouslyFormattedCitation" : "(Motley &amp; Hettema 2007)" }, "properties" : { "noteIndex" : 0 }, "schema" : "https://github.com/citation-style-language/schema/raw/master/csl-citation.json" }</w:instrText>
      </w:r>
      <w:r>
        <w:rPr>
          <w:color w:val="000000" w:themeColor="text1"/>
          <w:lang w:val="en"/>
        </w:rPr>
        <w:fldChar w:fldCharType="separate"/>
      </w:r>
      <w:r w:rsidRPr="00586CA0">
        <w:rPr>
          <w:noProof/>
          <w:color w:val="000000" w:themeColor="text1"/>
          <w:lang w:val="en"/>
        </w:rPr>
        <w:t>(Motley &amp; Hettema 2007)</w:t>
      </w:r>
      <w:r>
        <w:rPr>
          <w:color w:val="000000" w:themeColor="text1"/>
          <w:lang w:val="en"/>
        </w:rPr>
        <w:fldChar w:fldCharType="end"/>
      </w:r>
      <w:r>
        <w:rPr>
          <w:color w:val="000000" w:themeColor="text1"/>
          <w:lang w:val="en"/>
        </w:rPr>
        <w:t>.</w:t>
      </w:r>
    </w:p>
    <w:p w:rsidR="00712582" w:rsidRDefault="00712582" w:rsidP="00712582">
      <w:pPr>
        <w:rPr>
          <w:color w:val="000000" w:themeColor="text1"/>
          <w:lang w:val="en"/>
        </w:rPr>
      </w:pPr>
      <w:r>
        <w:rPr>
          <w:color w:val="000000" w:themeColor="text1"/>
          <w:lang w:val="en"/>
        </w:rPr>
        <w:t xml:space="preserve">Several studies have shown that the ER plays a role in this </w:t>
      </w:r>
      <w:r>
        <w:rPr>
          <w:i/>
          <w:color w:val="000000" w:themeColor="text1"/>
          <w:lang w:val="en"/>
        </w:rPr>
        <w:t xml:space="preserve">de novo </w:t>
      </w:r>
      <w:r>
        <w:rPr>
          <w:color w:val="000000" w:themeColor="text1"/>
          <w:lang w:val="en"/>
        </w:rPr>
        <w:t xml:space="preserve">synthesis of peroxisomes </w:t>
      </w:r>
      <w:r>
        <w:rPr>
          <w:color w:val="000000" w:themeColor="text1"/>
          <w:lang w:val="en"/>
        </w:rPr>
        <w:fldChar w:fldCharType="begin" w:fldLock="1"/>
      </w:r>
      <w:r>
        <w:rPr>
          <w:color w:val="000000" w:themeColor="text1"/>
          <w:lang w:val="en"/>
        </w:rPr>
        <w:instrText>ADDIN CSL_CITATION { "citationItems" : [ { "id" : "ITEM-1", "itemData" : { "DOI" : "10.1016/j.cell.2005.04.025", "ISSN" : "00928674", "PMID" : "16009135", "abstract" : "How peroxisomes are formed in eukaryotic cells is unknown but important for insight into a variety of diseases. Both human and yeast cells lacking peroxisomes due to mutations in PEX3 or PEX19 genes regenerate the organelles upon reintroduction of the corresponding wild-type version. To evaluate how and from where new peroxisomes are formed, we followed the trafficking route of newly made YFP-tagged Pex3 and Pex19 proteins by real-time fluorescence microscopy in Saccharomyces cerevisiae. Remarkably, Pex3 (an integral membrane protein) could first be observed in the endoplasmic reticulum (ER), where it concentrates in foci that then bud off in a Pex19-dependent manner and mature into fully functional peroxisomes. Pex19 (a farnesylated, mostly cytosolic protein) enriches first at the Pex3 foci on the ER and then on the maturing peroxisomes. This trafficking route of Pex3-YFP is the same in wild-type cells. These results demonstrate that peroxisomes are generated from domains in the ER.", "author" : [ { "dropping-particle" : "", "family" : "Hoepfner", "given" : "Dominic", "non-dropping-particle" : "", "parse-names" : false, "suffix" : "" }, { "dropping-particle" : "", "family" : "Schildknegt", "given" : "Danny", "non-dropping-particle" : "", "parse-names" : false, "suffix" : "" }, { "dropping-particle" : "", "family" : "Braakman", "given" : "Ineke", "non-dropping-particle" : "", "parse-names" : false, "suffix" : "" }, { "dropping-particle" : "", "family" : "Philippsen", "given" : "Peter", "non-dropping-particle" : "", "parse-names" : false, "suffix" : "" }, { "dropping-particle" : "", "family" : "Tabak", "given" : "Henk F.", "non-dropping-particle" : "", "parse-names" : false, "suffix" : "" } ], "container-title" : "Cell", "id" : "ITEM-1", "issue" : "1", "issued" : { "date-parts" : [ [ "2005", "7", "15" ] ] }, "page" : "85-95", "title" : "Contribution of the Endoplasmic Reticulum to Peroxisome Formation", "type" : "article-journal", "volume" : "122" }, "uris" : [ "http://www.mendeley.com/documents/?uuid=8ee98170-53af-48c1-934a-d04b0c05fd9d" ] }, { "id" : "ITEM-2", "itemData" : { "DOI" : "10.1074/jbc.M505432200", "ISSN" : "0021-9258", "PMID" : "16100114", "abstract" : "Recent studies on the sorting of peroxisomal membrane proteins challenge the long-standing model in which peroxisomes are considered to be autonomous organelles that multiply by growth and division. Here, we present data lending support to the idea that the endoplasmic reticulum (ER) is involved in sorting of the peroxisomal membrane protein Pex3p, a protein required early in peroxisome biogenesis. First, we show that the introduction of an artificial glycosylation site into the N terminus of Pex3p leads to partial N-linked core glycosylation, indicative of insertion into the ER membrane. Second, when FLAG-tagged Pex3p is equipped with an ER targeting signal, it can restore peroxisome formation in pex3Delta cells. Importantly, FLAG antibodies that specifically recognize the processed Pex3p show that the signal peptide of the fusion protein is efficiently cleaved off and that the processed protein localizes to peroxisomes. In contrast, a Pex3p construct in which cleavage of the signal peptide is blocked by a mutation localizes to the ER and the cytosol and cannot complement pex3Delta cells. Together, these results strongly suggest that ER-targeted Pex3p indeed routes via the ER to peroxisomes, and we hypothesize that this pathway is also used by endogenous Pex3p.", "author" : [ { "dropping-particle" : "", "family" : "Kragt", "given" : "Astrid", "non-dropping-particle" : "", "parse-names" : false, "suffix" : "" }, { "dropping-particle" : "", "family" : "Voorn-Brouwer", "given" : "Tineke", "non-dropping-particle" : "", "parse-names" : false, "suffix" : "" }, { "dropping-particle" : "", "family" : "Berg", "given" : "Marlene", "non-dropping-particle" : "van den", "parse-names" : false, "suffix" : "" }, { "dropping-particle" : "", "family" : "Distel", "given" : "Ben", "non-dropping-particle" : "", "parse-names" : false, "suffix" : "" } ], "container-title" : "The Journal of biological chemistry", "id" : "ITEM-2", "issue" : "40", "issued" : { "date-parts" : [ [ "2005", "10", "7" ] ] }, "page" : "34350-7", "title" : "Endoplasmic reticulum-directed Pex3p routes to peroxisomes and restores peroxisome formation in a Saccharomyces cerevisiae pex3Delta strain.", "type" : "article-journal", "volume" : "280" }, "uris" : [ "http://www.mendeley.com/documents/?uuid=a05fe889-b64a-4e1c-99c7-6d2f7230870d" ] }, { "id" : "ITEM-3", "itemData" : { "DOI" : "10.1083/jcb.200702167", "ISBN" : "0021-9525 (Print)", "ISSN" : "0021-9525", "PMID" : "17646399", "abstract" : "Peroxisomes can arise de novo from the endoplasmic reticulum (ER) via a maturation process. Peroxisomes can also multiply by fission. We have investigated how these modes of multiplication contribute to peroxisome numbers in Saccharomyces cerevisiae and the role of the dynamin-related proteins (Drps) in these processes. We have developed pulse-chase and mating assays to follow the fate of existing peroxisomes, de novo-formed peroxisomes, and ER-derived preperoxisomal structures. We find that in wild-type (WT) cells, peroxisomes multiply by fission and do not form de novo. A marker for the maturation pathway, Pex3-GFP, is delivered from the ER to existing peroxisomes. Strikingly, cells lacking peroxisomes as a result of a segregation defect do form peroxisomes de novo. This process is slower than peroxisome multiplication in WT cells and is Drp independent. In contrast, peroxisome fission is Drp dependent. Our results show that peroxisomes multiply by growth and division under our assay conditions. We conclude that the ER to peroxisome pathway functions to supply existing peroxisomes with essential membrane constituents.", "author" : [ { "dropping-particle" : "", "family" : "Motley", "given" : "A. M.", "non-dropping-particle" : "", "parse-names" : false, "suffix" : "" }, { "dropping-particle" : "", "family" : "Hettema", "given" : "E. H.", "non-dropping-particle" : "", "parse-names" : false, "suffix" : "" } ], "container-title" : "The Journal of Cell Biology", "id" : "ITEM-3", "issue" : "3", "issued" : { "date-parts" : [ [ "2007" ] ] }, "page" : "399-410", "title" : "Yeast peroxisomes multiply by growth and division", "type" : "article-journal", "volume" : "178" }, "uris" : [ "http://www.mendeley.com/documents/?uuid=99e3b9a0-4910-410d-896b-5b6d603acf1c" ] }, { "id" : "ITEM-4", "itemData" : { "DOI" : "10.1074/jbc.M506208200", "ISSN" : "0021-9258", "PMID" : "16087670", "abstract" : "Peroxisomes are dynamic organelles that often proliferate in response to compounds that they metabolize. Peroxisomes can proliferate by two apparent mechanisms, division of preexisting peroxisomes and de novo synthesis of peroxisomes. Evidence for de novo peroxisome synthesis comes from studies of cells lacking the peroxisomal integral membrane peroxin Pex3p. These cells lack peroxisomes, but peroxisomes can assemble upon reintroduction of Pex3p. The source of these peroxisomes has been the subject of debate. Here, we show that the amino-terminal 46 amino acids of Pex3p of Saccharomyces cerevisiae target to a subdomain of the endoplasmic reticulum and initiate the formation of a preperoxisomal compartment for de novo peroxisome synthesis. In vivo video microscopy showed that this preperoxisomal compartment can import both peroxisomal matrix and membrane proteins leading to the formation of bona fide peroxisomes through the continued activity of full-length Pex3p. Peroxisome formation from the preperoxisomal compartment depends on the activity of the genes PEX14 and PEX19, which are required for the targeting of peroxisomal matrix and membrane proteins, respectively. Our findings support a direct role for the endoplasmic reticulum in de novo peroxisome formation.", "author" : [ { "dropping-particle" : "", "family" : "Tam", "given" : "Yuen Yi C", "non-dropping-particle" : "", "parse-names" : false, "suffix" : "" }, { "dropping-particle" : "", "family" : "Fagarasanu", "given" : "Andrei", "non-dropping-particle" : "", "parse-names" : false, "suffix" : "" }, { "dropping-particle" : "", "family" : "Fagarasanu", "given" : "Monica", "non-dropping-particle" : "", "parse-names" : false, "suffix" : "" }, { "dropping-particle" : "", "family" : "Rachubinski", "given" : "Richard A", "non-dropping-particle" : "", "parse-names" : false, "suffix" : "" } ], "container-title" : "The Journal of biological chemistry", "id" : "ITEM-4", "issue" : "41", "issued" : { "date-parts" : [ [ "2005", "10", "14" ] ] }, "page" : "34933-9", "title" : "Pex3p initiates the formation of a preperoxisomal compartment from a subdomain of the endoplasmic reticulum in Saccharomyces cerevisiae.", "type" : "article-journal", "volume" : "280" }, "uris" : [ "http://www.mendeley.com/documents/?uuid=8997b986-8ab9-4aa6-b5bf-f05353857df9" ] } ], "mendeley" : { "formattedCitation" : "(Hoepfner et al. 2005; Kragt et al. 2005; Motley &amp; Hettema 2007; Tam et al. 2005)", "plainTextFormattedCitation" : "(Hoepfner et al. 2005; Kragt et al. 2005; Motley &amp; Hettema 2007; Tam et al. 2005)", "previouslyFormattedCitation" : "(Hoepfner et al. 2005; Kragt et al. 2005; Motley &amp; Hettema 2007; Tam et al. 2005)" }, "properties" : { "noteIndex" : 0 }, "schema" : "https://github.com/citation-style-language/schema/raw/master/csl-citation.json" }</w:instrText>
      </w:r>
      <w:r>
        <w:rPr>
          <w:color w:val="000000" w:themeColor="text1"/>
          <w:lang w:val="en"/>
        </w:rPr>
        <w:fldChar w:fldCharType="separate"/>
      </w:r>
      <w:r w:rsidRPr="00856546">
        <w:rPr>
          <w:noProof/>
          <w:color w:val="000000" w:themeColor="text1"/>
          <w:lang w:val="en"/>
        </w:rPr>
        <w:t>(Hoepfner et al. 2005; Kragt et al. 2005; Motley &amp; Hettema 2007; Tam et al. 2005)</w:t>
      </w:r>
      <w:r>
        <w:rPr>
          <w:color w:val="000000" w:themeColor="text1"/>
          <w:lang w:val="en"/>
        </w:rPr>
        <w:fldChar w:fldCharType="end"/>
      </w:r>
      <w:r>
        <w:rPr>
          <w:color w:val="000000" w:themeColor="text1"/>
          <w:lang w:val="en"/>
        </w:rPr>
        <w:t xml:space="preserve">. During early research on peroxisomes it was thought that peroxisomes were in fact extension of the ER, which led to the formulation of the </w:t>
      </w:r>
      <w:r>
        <w:rPr>
          <w:i/>
          <w:color w:val="000000" w:themeColor="text1"/>
          <w:lang w:val="en"/>
        </w:rPr>
        <w:t>de novo</w:t>
      </w:r>
      <w:r>
        <w:rPr>
          <w:color w:val="000000" w:themeColor="text1"/>
          <w:lang w:val="en"/>
        </w:rPr>
        <w:t xml:space="preserve"> synthesis model (Fig 1.2.2). In this model, peroxisomes form on the ER, and then bud off before importing further PMPs and matrix proteins. Support from this model came from electron microscopy showing peroxisomes in close proximity to the ER </w:t>
      </w:r>
      <w:r>
        <w:rPr>
          <w:color w:val="000000" w:themeColor="text1"/>
          <w:lang w:val="en"/>
        </w:rPr>
        <w:fldChar w:fldCharType="begin" w:fldLock="1"/>
      </w:r>
      <w:r>
        <w:rPr>
          <w:color w:val="000000" w:themeColor="text1"/>
          <w:lang w:val="en"/>
        </w:rPr>
        <w:instrText>ADDIN CSL_CITATION { "citationItems" : [ { "id" : "ITEM-1", "itemData" : { "ISSN" : "0021-9525 (Print)", "PMID" : "4112543", "abstract" : "Huge numbers of peroxisomes are present in guinea pig duodenum, jejunum, and ileum, and in rat duodenum. The peroxisomes have been studied by light and electron microscopy, including visualization by incubation in a newly-developed alkaline 3,3' diaminobenzidine (DAB) medium. Electron micrographs of more than 3700 guinea pig peroxisomes have been studied. The diameter of most peroxisomes ranges from 0.15 micro. to 0.25 micro. They often appear in clusters, surrounded by and continuous, in numerous places, with smooth endoplasmic reticulum (ER). The ER is extremely tortuous in these regions. Serial sectioning is valuable for studying the ER-peroxisome relationships but viewing sections at different angles, tilted with a goniometer stage, is more informative. The intimate relations of the two organelles appear the same in tissue fixed in four different fixatives. The peroxisomes may be interpreted as localized dilatations of smooth ER retaining multiple membranous continuities. This interpretation is discussed in light of the turnover data on peroxisomal proteins of rat hepatocytes reported by Poole and colleagues. The very large numbers of peroxisomes in intestinal epithelium lead to speculations concerning their functional significance. They resemble the small peroxisomes described in many other cell types. Although the distinctive relationship of these peroxisomes to the ER is probably more significant than their small size, for practical purposes we propose the term \"microperoxisomes\" to distinguish these peroxisomes from the better-known larger peroxisomes of liver and kidney.", "author" : [ { "dropping-particle" : "", "family" : "Novikoff", "given" : "P M", "non-dropping-particle" : "", "parse-names" : false, "suffix" : "" }, { "dropping-particle" : "", "family" : "Novikoff", "given" : "A B", "non-dropping-particle" : "", "parse-names" : false, "suffix" : "" } ], "container-title" : "The Journal of cell biology", "id" : "ITEM-1", "issue" : "2", "issued" : { "date-parts" : [ [ "1972", "5" ] ] }, "language" : "eng", "page" : "532-560", "publisher-place" : "UNITED STATES", "title" : "Peroxisomes in absorptive cells of mammalian small intestine.", "type" : "article-journal", "volume" : "53" }, "uris" : [ "http://www.mendeley.com/documents/?uuid=28be8923-ea0a-4366-98db-5d2ee04a3f34", "http://www.mendeley.com/documents/?uuid=5ae75363-0d4c-4afe-93e8-254ebc8ca78d" ] } ], "mendeley" : { "formattedCitation" : "(Novikoff &amp; Novikoff 1972)", "plainTextFormattedCitation" : "(Novikoff &amp; Novikoff 1972)", "previouslyFormattedCitation" : "(Novikoff &amp; Novikoff 1972)" }, "properties" : { "noteIndex" : 0 }, "schema" : "https://github.com/citation-style-language/schema/raw/master/csl-citation.json" }</w:instrText>
      </w:r>
      <w:r>
        <w:rPr>
          <w:color w:val="000000" w:themeColor="text1"/>
          <w:lang w:val="en"/>
        </w:rPr>
        <w:fldChar w:fldCharType="separate"/>
      </w:r>
      <w:r w:rsidRPr="00261DE1">
        <w:rPr>
          <w:noProof/>
          <w:color w:val="000000" w:themeColor="text1"/>
          <w:lang w:val="en"/>
        </w:rPr>
        <w:t>(Novikoff &amp; Novikoff 1972)</w:t>
      </w:r>
      <w:r>
        <w:rPr>
          <w:color w:val="000000" w:themeColor="text1"/>
          <w:lang w:val="en"/>
        </w:rPr>
        <w:fldChar w:fldCharType="end"/>
      </w:r>
      <w:r>
        <w:rPr>
          <w:color w:val="000000" w:themeColor="text1"/>
          <w:lang w:val="en"/>
        </w:rPr>
        <w:t xml:space="preserve">, and the that some PMPs and peroxisomal enzyme first locate to the ER before being transported to peroxisomes. However, while these two models may exist, the growth and division of peroxisomes from existing peroxisomes has been reported as the dominant mechanism present </w:t>
      </w:r>
      <w:r>
        <w:rPr>
          <w:color w:val="000000" w:themeColor="text1"/>
          <w:lang w:val="en"/>
        </w:rPr>
        <w:fldChar w:fldCharType="begin" w:fldLock="1"/>
      </w:r>
      <w:r>
        <w:rPr>
          <w:color w:val="000000" w:themeColor="text1"/>
          <w:lang w:val="en"/>
        </w:rPr>
        <w:instrText>ADDIN CSL_CITATION { "citationItems" : [ { "id" : "ITEM-1", "itemData" : { "DOI" : "10.1038/emboj.2013.170", "ISBN" : "1460-2075 (Electronic)\\r0261-4189 (Linking)", "ISSN" : "1460-2075", "PMID" : "23900285", "abstract" : "Eukaryotic cells compartmentalize biochemical reactions into membrane-enclosed organelles that must be faithfully propagated from one cell generation to the next. Transport and retention processes balance the partitioning of organelles between mother and daughter cells. Here we report the identification of an ER-peroxisome tether that links peroxisomes to the ER and ensures peroxisome population control in the yeast Saccharomyces cerevisiae. The tether consists of the peroxisome biogenic protein, Pex3p, and the peroxisome inheritance factor, Inp1p. Inp1p bridges the two compartments by acting as a molecular hinge between ER-bound Pex3p and peroxisomal Pex3p. Asymmetric peroxisome division leads to the formation of Inp1p-containing anchored peroxisomes and Inp1p-deficient mobile peroxisomes that segregate to the bud. While peroxisomes in mother cells are not released from tethering, de novo formation of tethers in the bud assists in the directionality of peroxisome transfer. Peroxisomes are thus stably maintained over generations of cells through their continued interaction with tethers.", "author" : [ { "dropping-particle" : "", "family" : "Knoblach", "given" : "Barbara", "non-dropping-particle" : "", "parse-names" : false, "suffix" : "" }, { "dropping-particle" : "", "family" : "Sun", "given" : "Xuejun", "non-dropping-particle" : "", "parse-names" : false, "suffix" : "" }, { "dropping-particle" : "", "family" : "Coquelle", "given" : "Nicolas", "non-dropping-particle" : "", "parse-names" : false, "suffix" : "" }, { "dropping-particle" : "", "family" : "Fagarasanu", "given" : "Andrei", "non-dropping-particle" : "", "parse-names" : false, "suffix" : "" }, { "dropping-particle" : "", "family" : "Poirier", "given" : "Richard L", "non-dropping-particle" : "", "parse-names" : false, "suffix" : "" }, { "dropping-particle" : "", "family" : "Rachubinski", "given" : "Richard A", "non-dropping-particle" : "", "parse-names" : false, "suffix" : "" } ], "container-title" : "The EMBO journal", "id" : "ITEM-1", "issue" : "18", "issued" : { "date-parts" : [ [ "2013", "9", "11" ] ] }, "language" : "en", "page" : "2439-53", "publisher" : "Nature Publishing Group", "title" : "An ER-peroxisome tether exerts peroxisome population control in yeast.", "type" : "article-journal", "volume" : "32" }, "uris" : [ "http://www.mendeley.com/documents/?uuid=96bbfd3d-e4cf-4c50-8ce3-b0eaad87aed6" ] }, { "id" : "ITEM-2", "itemData" : { "DOI" : "10.1083/jcb.200702167", "ISBN" : "0021-9525 (Print)", "ISSN" : "0021-9525", "PMID" : "17646399", "abstract" : "Peroxisomes can arise de novo from the endoplasmic reticulum (ER) via a maturation process. Peroxisomes can also multiply by fission. We have investigated how these modes of multiplication contribute to peroxisome numbers in Saccharomyces cerevisiae and the role of the dynamin-related proteins (Drps) in these processes. We have developed pulse-chase and mating assays to follow the fate of existing peroxisomes, de novo-formed peroxisomes, and ER-derived preperoxisomal structures. We find that in wild-type (WT) cells, peroxisomes multiply by fission and do not form de novo. A marker for the maturation pathway, Pex3-GFP, is delivered from the ER to existing peroxisomes. Strikingly, cells lacking peroxisomes as a result of a segregation defect do form peroxisomes de novo. This process is slower than peroxisome multiplication in WT cells and is Drp independent. In contrast, peroxisome fission is Drp dependent. Our results show that peroxisomes multiply by growth and division under our assay conditions. We conclude that the ER to peroxisome pathway functions to supply existing peroxisomes with essential membrane constituents.", "author" : [ { "dropping-particle" : "", "family" : "Motley", "given" : "A. M.", "non-dropping-particle" : "", "parse-names" : false, "suffix" : "" }, { "dropping-particle" : "", "family" : "Hettema", "given" : "E. H.", "non-dropping-particle" : "", "parse-names" : false, "suffix" : "" } ], "container-title" : "The Journal of Cell Biology", "id" : "ITEM-2", "issue" : "3", "issued" : { "date-parts" : [ [ "2007" ] ] }, "page" : "399-410", "title" : "Yeast peroxisomes multiply by growth and division", "type" : "article-journal", "volume" : "178" }, "uris" : [ "http://www.mendeley.com/documents/?uuid=99e3b9a0-4910-410d-896b-5b6d603acf1c" ] }, { "id" : "ITEM-3", "itemData" : { "DOI" : "10.1083/jcb.201412066", "ISSN" : "1540-8140", "PMID" : "26644516", "abstract" : "A recent model for peroxisome biogenesis postulates that peroxisomes form de novo continuously in wild-type cells by heterotypic fusion of endoplasmic reticulum-derived vesicles containing distinct sets of peroxisomal membrane proteins. This model proposes a role in vesicle fusion for the Pex1/Pex6 complex, which has an established role in matrix protein import. The growth and division model proposes that peroxisomes derive from existing peroxisomes. We tested these models by reexamining the role of Pex1/Pex6 and dynamin-related proteins in peroxisome biogenesis. We found that induced depletion of Pex1 blocks the import of matrix proteins but does not affect membrane protein delivery to peroxisomes; markers for the previously reported distinct vesicles colocalize in pex1 and pex6 cells; peroxisomes undergo continued growth if fission is blocked. Our data are compatible with the established primary role of the Pex1/Pex6 complex in matrix protein import and show that peroxisomes in Saccharomyces cerevisiae multiply mainly by growth and division.", "author" : [ { "dropping-particle" : "", "family" : "Motley", "given" : "Alison M", "non-dropping-particle" : "", "parse-names" : false, "suffix" : "" }, { "dropping-particle" : "", "family" : "Galvin", "given" : "Paul C", "non-dropping-particle" : "", "parse-names" : false, "suffix" : "" }, { "dropping-particle" : "", "family" : "Ekal", "given" : "Lakhan",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"ITEM-3", "issue" : "5", "issued" : { "date-parts" : [ [ "2015", "12", "7" ] ] }, "page" : "1041-56", "title" : "Reevaluation of the role of Pex1 and dynamin-related proteins in peroxisome membrane biogenesis.", "type" : "article-journal", "volume" : "211" }, "uris" : [ "http://www.mendeley.com/documents/?uuid=6a467435-0fb6-4347-8e18-1fd2848a2212" ] } ], "mendeley" : { "formattedCitation" : "(Knoblach et al. 2013; Motley &amp; Hettema 2007; Motley et al. 2015)", "plainTextFormattedCitation" : "(Knoblach et al. 2013; Motley &amp; Hettema 2007; Motley et al. 2015)", "previouslyFormattedCitation" : "(Knoblach et al. 2013; Motley &amp; Hettema 2007; Motley et al. 2015)" }, "properties" : { "noteIndex" : 0 }, "schema" : "https://github.com/citation-style-language/schema/raw/master/csl-citation.json" }</w:instrText>
      </w:r>
      <w:r>
        <w:rPr>
          <w:color w:val="000000" w:themeColor="text1"/>
          <w:lang w:val="en"/>
        </w:rPr>
        <w:fldChar w:fldCharType="separate"/>
      </w:r>
      <w:r w:rsidRPr="00856546">
        <w:rPr>
          <w:noProof/>
          <w:color w:val="000000" w:themeColor="text1"/>
          <w:lang w:val="en"/>
        </w:rPr>
        <w:t>(Knoblach et al. 2013; Motley &amp; Hettema 2007; Motley et al. 2015)</w:t>
      </w:r>
      <w:r>
        <w:rPr>
          <w:color w:val="000000" w:themeColor="text1"/>
          <w:lang w:val="en"/>
        </w:rPr>
        <w:fldChar w:fldCharType="end"/>
      </w:r>
      <w:r>
        <w:rPr>
          <w:color w:val="000000" w:themeColor="text1"/>
          <w:lang w:val="en"/>
        </w:rPr>
        <w:t>.</w:t>
      </w:r>
    </w:p>
    <w:p w:rsidR="00712582" w:rsidRPr="00411117" w:rsidRDefault="00712582" w:rsidP="00712582">
      <w:pPr>
        <w:rPr>
          <w:color w:val="000000" w:themeColor="text1"/>
          <w:lang w:val="en"/>
        </w:rPr>
      </w:pPr>
      <w:r>
        <w:rPr>
          <w:color w:val="000000" w:themeColor="text1"/>
          <w:lang w:val="en"/>
        </w:rPr>
        <w:t xml:space="preserve">A debate has been caused by a recent study purporting a vesicle fusion model (Fig 1.2.3 </w:t>
      </w:r>
      <w:r>
        <w:rPr>
          <w:color w:val="000000" w:themeColor="text1"/>
          <w:lang w:val="en"/>
        </w:rPr>
        <w:fldChar w:fldCharType="begin" w:fldLock="1"/>
      </w:r>
      <w:r>
        <w:rPr>
          <w:color w:val="000000" w:themeColor="text1"/>
          <w:lang w:val="en"/>
        </w:rPr>
        <w:instrText>ADDIN CSL_CITATION { "citationItems" : [ { "id" : "ITEM-1", "itemData" : { "DOI" : "10.1016/j.cell.2012.01.054", "ISSN" : "1097-4172", "PMID" : "22500805", "abstract" : "As a rule, organelles in eukaryotic cells can derive only from pre-existing organelles. Peroxisomes are unique because they acquire their lipids and membrane proteins from the endoplasmic reticulum (ER), whereas they import their matrix proteins directly from the cytosol. We have discovered that peroxisomes are formed via heterotypic fusion of at least two biochemically distinct preperoxisomal vesicle pools that arise from the ER. These vesicles each carry half a peroxisomal translocon complex. Their fusion initiates assembly of the full peroxisomal translocon and subsequent uptake of enzymes from the cytosol. Our findings demonstrate a remarkable mechanism to maintain biochemical identity of organelles by transporting crucial components via different routes to their final destination.", "author" : [ { "dropping-particle" : "", "family" : "Zand", "given" : "Adabella", "non-dropping-particle" : "van der", "parse-names" : false, "suffix" : "" }, { "dropping-particle" : "", "family" : "Gent", "given" : "J\u00fcrgen", "non-dropping-particle" : "", "parse-names" : false, "suffix" : "" }, { "dropping-particle" : "", "family" : "Braakman", "given" : "Ineke", "non-dropping-particle" : "", "parse-names" : false, "suffix" : "" }, { "dropping-particle" : "", "family" : "Tabak", "given" : "Henk F", "non-dropping-particle" : "", "parse-names" : false, "suffix" : "" } ], "container-title" : "Cell", "id" : "ITEM-1", "issue" : "2", "issued" : { "date-parts" : [ [ "2012", "4", "13" ] ] }, "page" : "397-409", "title" : "Biochemically distinct vesicles from the endoplasmic reticulum fuse to form peroxisomes.", "type" : "article-journal", "volume" : "149" }, "uris" : [ "http://www.mendeley.com/documents/?uuid=89796ff3-2516-4ef5-a9e7-69323f3f5d0e" ] } ], "mendeley" : { "formattedCitation" : "(van der Zand et al. 2012)", "plainTextFormattedCitation" : "(van der Zand et al. 2012)", "previouslyFormattedCitation" : "(van der Zand et al. 2012)" }, "properties" : { "noteIndex" : 0 }, "schema" : "https://github.com/citation-style-language/schema/raw/master/csl-citation.json" }</w:instrText>
      </w:r>
      <w:r>
        <w:rPr>
          <w:color w:val="000000" w:themeColor="text1"/>
          <w:lang w:val="en"/>
        </w:rPr>
        <w:fldChar w:fldCharType="separate"/>
      </w:r>
      <w:r w:rsidRPr="00411117">
        <w:rPr>
          <w:noProof/>
          <w:color w:val="000000" w:themeColor="text1"/>
          <w:lang w:val="en"/>
        </w:rPr>
        <w:t>(van der Zand et al. 2012)</w:t>
      </w:r>
      <w:r>
        <w:rPr>
          <w:color w:val="000000" w:themeColor="text1"/>
          <w:lang w:val="en"/>
        </w:rPr>
        <w:fldChar w:fldCharType="end"/>
      </w:r>
      <w:r>
        <w:rPr>
          <w:color w:val="000000" w:themeColor="text1"/>
          <w:lang w:val="en"/>
        </w:rPr>
        <w:t xml:space="preserve">). As an extension of the </w:t>
      </w:r>
      <w:r>
        <w:rPr>
          <w:i/>
          <w:color w:val="000000" w:themeColor="text1"/>
          <w:lang w:val="en"/>
        </w:rPr>
        <w:t>de novo</w:t>
      </w:r>
      <w:r>
        <w:rPr>
          <w:color w:val="000000" w:themeColor="text1"/>
          <w:lang w:val="en"/>
        </w:rPr>
        <w:t xml:space="preserve"> synthesis model, the vesicle fusion model shows evidence that two biochemically distinct vesicles fuse. Crucially, the matrix protein translocation machinery is divided between these vesicles, and so only fusion could result in mature peroxisome formation. This is unmarriable with the growth and division model, and attempts have been made to debunk the vesicle fusion theory </w:t>
      </w:r>
      <w:r>
        <w:rPr>
          <w:color w:val="000000" w:themeColor="text1"/>
          <w:lang w:val="en"/>
        </w:rPr>
        <w:fldChar w:fldCharType="begin" w:fldLock="1"/>
      </w:r>
      <w:r>
        <w:rPr>
          <w:color w:val="000000" w:themeColor="text1"/>
          <w:lang w:val="en"/>
        </w:rPr>
        <w:instrText>ADDIN CSL_CITATION { "citationItems" : [ { "id" : "ITEM-1", "itemData" : { "DOI" : "10.1083/jcb.201412066", "ISSN" : "1540-8140", "PMID" : "26644516", "abstract" : "A recent model for peroxisome biogenesis postulates that peroxisomes form de novo continuously in wild-type cells by heterotypic fusion of endoplasmic reticulum-derived vesicles containing distinct sets of peroxisomal membrane proteins. This model proposes a role in vesicle fusion for the Pex1/Pex6 complex, which has an established role in matrix protein import. The growth and division model proposes that peroxisomes derive from existing peroxisomes. We tested these models by reexamining the role of Pex1/Pex6 and dynamin-related proteins in peroxisome biogenesis. We found that induced depletion of Pex1 blocks the import of matrix proteins but does not affect membrane protein delivery to peroxisomes; markers for the previously reported distinct vesicles colocalize in pex1 and pex6 cells; peroxisomes undergo continued growth if fission is blocked. Our data are compatible with the established primary role of the Pex1/Pex6 complex in matrix protein import and show that peroxisomes in Saccharomyces cerevisiae multiply mainly by growth and division.", "author" : [ { "dropping-particle" : "", "family" : "Motley", "given" : "Alison M", "non-dropping-particle" : "", "parse-names" : false, "suffix" : "" }, { "dropping-particle" : "", "family" : "Galvin", "given" : "Paul C", "non-dropping-particle" : "", "parse-names" : false, "suffix" : "" }, { "dropping-particle" : "", "family" : "Ekal", "given" : "Lakhan",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"ITEM-1", "issue" : "5", "issued" : { "date-parts" : [ [ "2015", "12", "7" ] ] }, "page" : "1041-56", "title" : "Reevaluation of the role of Pex1 and dynamin-related proteins in peroxisome membrane biogenesis.", "type" : "article-journal", "volume" : "211" }, "uris" : [ "http://www.mendeley.com/documents/?uuid=6a467435-0fb6-4347-8e18-1fd2848a2212" ] }, { "id" : "ITEM-2", "itemData" : { "DOI" : "10.1083/jcb.201506059", "ISSN" : "1540-8140", "PMID" : "26644511", "abstract" : "Pex1 and Pex6 are two AAA-ATPases that play a crucial role in peroxisome biogenesis. We have characterized the ultrastructure of the Saccharomyces cerevisiae peroxisome-deficient mutants pex1 and pex6 by various high-resolution electron microscopy techniques. We observed that the cells contained peroxisomal membrane remnants, which in ultrathin cross sections generally appeared as double membrane rings. Electron tomography revealed that these structures consisted of one continuous membrane, representing an empty, flattened vesicle, which folds into a cup shape. Immunocytochemistry revealed that these structures lack peroxisomal matrix proteins but are the sole sites of the major peroxisomal membrane proteins Pex2, Pex10, Pex11, Pex13, and Pex14. Upon reintroduction of Pex1 in Pex1-deficient cells, these peroxisomal membrane remnants (ghosts) rapidly incorporated peroxisomal matrix proteins and developed into peroxisomes. Our data support earlier views that Pex1 and Pex6 play a role in peroxisomal matrix protein import.", "author" : [ { "dropping-particle" : "", "family" : "Knoops", "given" : "K\u00e8vin", "non-dropping-particle" : "", "parse-names" : false, "suffix" : "" }, { "dropping-particle" : "", "family" : "Boer", "given" : "Rinse", "non-dropping-particle" : "de", "parse-names" : false, "suffix" : "" }, { "dropping-particle" : "", "family" : "Kram", "given" : "Anita", "non-dropping-particle" : "", "parse-names" : false, "suffix" : "" }, { "dropping-particle" : "", "family" : "Klei", "given" : "Ida J", "non-dropping-particle" : "van der", "parse-names" : false, "suffix" : "" } ], "container-title" : "The Journal of cell biology", "id" : "ITEM-2", "issue" : "5", "issued" : { "date-parts" : [ [ "2015", "12", "7" ] ] }, "page" : "955-62", "title" : "Yeast pex1 cells contain peroxisomal ghosts that import matrix proteins upon reintroduction of Pex1.", "type" : "article-journal", "volume" : "211" }, "uris" : [ "http://www.mendeley.com/documents/?uuid=62a4092b-7bad-4683-84a9-6f445c77f401" ] }, { "id" : "ITEM-3", "itemData" : { "DOI" : "10.1016/j.bbamcr.2015.09.008", "ISSN" : "0006-3002 (Print)", "PMID" : "26367802", "abstract" : "This contribution describes the phenotypic differences of yeast peroxisome-deficient mutants (pex mutants). In some cases different phenotypes were reported for yeast mutants deleted in the same PEX gene. These differences are most likely related to the marker proteins and methods used to detect peroxisomal remnants. This is especially evident for pex3 and pex19 mutants, where the localization of receptor docking proteins (Pex13, Pex14) resulted in the identification of peroxisomal membrane remnants, which do not contain other peroxisomal membrane proteins, such as the ring proteins Pex2, Pex10 and Pex12. These structures in pex3 and pex19 cells are the template for peroxisome formation upon introduction of the missing gene. Taken together, these data suggest that in all yeast pex mutants analyzed so far peroxisomes are not formed de novo but use membrane remnant structures as a template for peroxisome formation upon reintroduction of the missing gene. The relevance of this model for peroxisomal membrane protein and lipid sorting to peroxisomes is discussed.", "author" : [ { "dropping-particle" : "", "family" : "Yuan", "given" : "Wei", "non-dropping-particle" : "", "parse-names" : false, "suffix" : "" }, { "dropping-particle" : "", "family" : "Veenhuis", "given" : "Marten", "non-dropping-particle" : "", "parse-names" : false, "suffix" : "" }, { "dropping-particle" : "", "family" : "Klei", "given" : "Ida J", "non-dropping-particle" : "van der", "parse-names" : false, "suffix" : "" } ], "container-title" : "Biochimica et biophysica acta", "id" : "ITEM-3", "issue" : "5", "issued" : { "date-parts" : [ [ "2016", "5" ] ] }, "language" : "eng", "page" : "902-910", "publisher-place" : "Netherlands", "title" : "The birth of yeast peroxisomes.", "type" : "article-journal", "volume" : "1863" }, "uris" : [ "http://www.mendeley.com/documents/?uuid=73535396-2b91-4202-90e2-56a9dac03ccb" ] } ], "mendeley" : { "formattedCitation" : "(Motley et al. 2015; Knoops et al. 2015; Yuan et al. 2016)", "plainTextFormattedCitation" : "(Motley et al. 2015; Knoops et al. 2015; Yuan et al. 2016)", "previouslyFormattedCitation" : "(Motley et al. 2015; Knoops et al. 2015; Yuan et al. 2016)" }, "properties" : { "noteIndex" : 0 }, "schema" : "https://github.com/citation-style-language/schema/raw/master/csl-citation.json" }</w:instrText>
      </w:r>
      <w:r>
        <w:rPr>
          <w:color w:val="000000" w:themeColor="text1"/>
          <w:lang w:val="en"/>
        </w:rPr>
        <w:fldChar w:fldCharType="separate"/>
      </w:r>
      <w:r w:rsidRPr="00856546">
        <w:rPr>
          <w:noProof/>
          <w:color w:val="000000" w:themeColor="text1"/>
          <w:lang w:val="en"/>
        </w:rPr>
        <w:t>(Motley et al. 2015; Knoops et al. 2015; Yuan et al. 2016)</w:t>
      </w:r>
      <w:r>
        <w:rPr>
          <w:color w:val="000000" w:themeColor="text1"/>
          <w:lang w:val="en"/>
        </w:rPr>
        <w:fldChar w:fldCharType="end"/>
      </w:r>
      <w:r>
        <w:rPr>
          <w:color w:val="000000" w:themeColor="text1"/>
          <w:lang w:val="en"/>
        </w:rPr>
        <w:t>.</w:t>
      </w:r>
    </w:p>
    <w:p w:rsidR="00712582" w:rsidRPr="001449FF" w:rsidRDefault="00712582" w:rsidP="00712582">
      <w:pPr>
        <w:spacing w:line="276" w:lineRule="auto"/>
        <w:jc w:val="left"/>
        <w:rPr>
          <w:color w:val="FF0000"/>
          <w:lang w:val="en"/>
        </w:rPr>
      </w:pPr>
    </w:p>
    <w:p w:rsidR="00712582" w:rsidRDefault="00712582" w:rsidP="00712582">
      <w:pPr>
        <w:spacing w:line="276" w:lineRule="auto"/>
        <w:rPr>
          <w:lang w:val="en"/>
        </w:rPr>
      </w:pPr>
    </w:p>
    <w:p w:rsidR="00712582" w:rsidRPr="00D356B7" w:rsidRDefault="00712582" w:rsidP="00712582">
      <w:pPr>
        <w:rPr>
          <w:color w:val="FF0000"/>
        </w:rPr>
      </w:pPr>
      <w:r>
        <w:rPr>
          <w:noProof/>
          <w:lang w:eastAsia="en-GB"/>
        </w:rPr>
        <w:drawing>
          <wp:anchor distT="0" distB="0" distL="114300" distR="114300" simplePos="0" relativeHeight="251828224" behindDoc="1" locked="0" layoutInCell="1" allowOverlap="1" wp14:anchorId="0DB83861" wp14:editId="6F57AC77">
            <wp:simplePos x="0" y="0"/>
            <wp:positionH relativeFrom="margin">
              <wp:align>right</wp:align>
            </wp:positionH>
            <wp:positionV relativeFrom="paragraph">
              <wp:posOffset>489585</wp:posOffset>
            </wp:positionV>
            <wp:extent cx="5731510" cy="3223895"/>
            <wp:effectExtent l="0" t="0" r="2540" b="0"/>
            <wp:wrapTight wrapText="bothSides">
              <wp:wrapPolygon edited="0">
                <wp:start x="0" y="0"/>
                <wp:lineTo x="0" y="21443"/>
                <wp:lineTo x="21538" y="21443"/>
                <wp:lineTo x="21538" y="0"/>
                <wp:lineTo x="0" y="0"/>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1.PNG"/>
                    <pic:cNvPicPr/>
                  </pic:nvPicPr>
                  <pic:blipFill>
                    <a:blip r:embed="rId15">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14:sizeRelH relativeFrom="page">
              <wp14:pctWidth>0</wp14:pctWidth>
            </wp14:sizeRelH>
            <wp14:sizeRelV relativeFrom="page">
              <wp14:pctHeight>0</wp14:pctHeight>
            </wp14:sizeRelV>
          </wp:anchor>
        </w:drawing>
      </w:r>
    </w:p>
    <w:p w:rsidR="00712582" w:rsidRDefault="00712582" w:rsidP="00712582"/>
    <w:p w:rsidR="00712582" w:rsidRDefault="00712582" w:rsidP="00712582"/>
    <w:p w:rsidR="00712582" w:rsidRDefault="00712582" w:rsidP="00712582"/>
    <w:p w:rsidR="00712582" w:rsidRDefault="00712582" w:rsidP="00712582"/>
    <w:p w:rsidR="00712582" w:rsidRDefault="00712582" w:rsidP="00BA53C3">
      <w:pPr>
        <w:pStyle w:val="Heading4"/>
      </w:pPr>
      <w:bookmarkStart w:id="56" w:name="_Toc462711586"/>
      <w:r w:rsidRPr="004A2784">
        <w:rPr>
          <w:b/>
        </w:rPr>
        <w:t>Fig 1.2:</w:t>
      </w:r>
      <w:r>
        <w:t xml:space="preserve"> Models of Peroxisome Biogenesis</w:t>
      </w:r>
      <w:bookmarkEnd w:id="56"/>
    </w:p>
    <w:p w:rsidR="00712582" w:rsidRPr="00F14023" w:rsidRDefault="00712582" w:rsidP="00712582">
      <w:pPr>
        <w:rPr>
          <w:i/>
        </w:rPr>
      </w:pPr>
      <w:r w:rsidRPr="00F14023">
        <w:rPr>
          <w:b/>
          <w:i/>
        </w:rPr>
        <w:t>1:</w:t>
      </w:r>
      <w:r w:rsidRPr="00F14023">
        <w:rPr>
          <w:i/>
        </w:rPr>
        <w:t xml:space="preserve"> </w:t>
      </w:r>
      <w:r w:rsidRPr="00F14023">
        <w:rPr>
          <w:b/>
          <w:i/>
        </w:rPr>
        <w:t>The Growth and Division model:</w:t>
      </w:r>
      <w:r w:rsidRPr="00F14023">
        <w:rPr>
          <w:i/>
        </w:rPr>
        <w:t xml:space="preserve"> PMPs and lipid containing vesicles bud from the ER (yellow) and fuse with pre-existing peroxisomes in the cytosol (green). Further PMPs are imported into the peroxisome from the cytosol (blue), along with further matrix proteins (green). The peroxisome then divides into 2 separate daughter peroxisomes (red arrows).</w:t>
      </w:r>
    </w:p>
    <w:p w:rsidR="00712582" w:rsidRPr="00F14023" w:rsidRDefault="00712582" w:rsidP="00712582">
      <w:pPr>
        <w:rPr>
          <w:i/>
        </w:rPr>
      </w:pPr>
      <w:r w:rsidRPr="00F14023">
        <w:rPr>
          <w:b/>
          <w:i/>
        </w:rPr>
        <w:t xml:space="preserve">2: The de novo synthesis model: </w:t>
      </w:r>
      <w:r w:rsidRPr="00F14023">
        <w:rPr>
          <w:i/>
        </w:rPr>
        <w:t>PMPs and lipid containing vesicles bud from the ER (yellow) and import other PMPS (blue) to form a preperoxisome (hollow green). Matrix proteins (green) are imported from the cytosol.</w:t>
      </w:r>
    </w:p>
    <w:p w:rsidR="00712582" w:rsidRDefault="00712582" w:rsidP="00712582">
      <w:pPr>
        <w:rPr>
          <w:color w:val="00B0F0"/>
          <w:sz w:val="28"/>
        </w:rPr>
      </w:pPr>
      <w:r w:rsidRPr="00F14023">
        <w:rPr>
          <w:b/>
          <w:i/>
        </w:rPr>
        <w:t xml:space="preserve">3: The vesicle fusion model: </w:t>
      </w:r>
      <w:r w:rsidRPr="00F14023">
        <w:rPr>
          <w:i/>
        </w:rPr>
        <w:t>All PMPs bud from the ER in vesicles. There are at least 2 distinct vesicle types (blue and yellow). Vesicles fuse to form a preperoxisome (hollow green). Matrix proteins are imported from the cytosol (green).</w:t>
      </w:r>
      <w:r>
        <w:br w:type="page"/>
      </w:r>
    </w:p>
    <w:p w:rsidR="00712582" w:rsidRDefault="00712582" w:rsidP="00712582">
      <w:pPr>
        <w:pStyle w:val="Subheading"/>
      </w:pPr>
      <w:bookmarkStart w:id="57" w:name="_Toc462709582"/>
      <w:bookmarkStart w:id="58" w:name="_Toc462711587"/>
      <w:r>
        <w:lastRenderedPageBreak/>
        <w:t>1.6.4 Maintenance of Peroxisomal Size and Number</w:t>
      </w:r>
      <w:bookmarkEnd w:id="57"/>
      <w:bookmarkEnd w:id="58"/>
    </w:p>
    <w:p w:rsidR="00712582" w:rsidRDefault="00712582" w:rsidP="00712582">
      <w:pPr>
        <w:spacing w:after="160" w:line="259" w:lineRule="auto"/>
        <w:jc w:val="left"/>
        <w:rPr>
          <w:color w:val="FF0000"/>
          <w:lang w:val="en"/>
        </w:rPr>
      </w:pPr>
    </w:p>
    <w:p w:rsidR="00712582" w:rsidRDefault="00712582" w:rsidP="00712582">
      <w:pPr>
        <w:rPr>
          <w:lang w:val="en"/>
        </w:rPr>
      </w:pPr>
      <w:r>
        <w:rPr>
          <w:lang w:val="en"/>
        </w:rPr>
        <w:t xml:space="preserve">As shown in Table 1.2, a number of Peroxins have been identified as being involved in the regulation of peroxisome size and abundance. While deletion of the genes that code for these Peroxins appears to have no impact on peroxisomal function, nor on protein import, manipulation of these proteins has been shown to influence peroxisome number and/or peroxisomal size (for a review, please see, </w:t>
      </w:r>
      <w:r>
        <w:rPr>
          <w:lang w:val="en"/>
        </w:rPr>
        <w:fldChar w:fldCharType="begin" w:fldLock="1"/>
      </w:r>
      <w:r>
        <w:rPr>
          <w:lang w:val="en"/>
        </w:rPr>
        <w:instrText>ADDIN CSL_CITATION { "citationItems" : [ { "id" : "ITEM-1", "itemData" : { "DOI" : "10.1016/j.ceb.2005.06.003", "ISSN" : "0955-0674 (Print)", "PMID" : "15978793", "abstract" : "Like other subcellular organelles, peroxisomes divide and segregate to daughter cells during cell division, but this organelle can also proliferate or be degraded in response to environmental cues. Although the mechanisms and genes involved in these processes are still under active investigation, an important player in peroxisome proliferation is a dynamin-related protein (DRP) that is recruited to the organelle membrane by a DRP receptor. Related DRPs also function in the division of mitochondria and chloroplasts. Many other proteins and signals regulate peroxisome division and proliferation, but their modes of action are still being studied.", "author" : [ { "dropping-particle" : "", "family" : "Yan", "given" : "Mingda", "non-dropping-particle" : "", "parse-names" : false, "suffix" : "" }, { "dropping-particle" : "", "family" : "Rayapuram", "given" : "Naganand", "non-dropping-particle" : "", "parse-names" : false, "suffix" : "" }, { "dropping-particle" : "", "family" : "Subramani", "given" : "Suresh", "non-dropping-particle" : "", "parse-names" : false, "suffix" : "" } ], "container-title" : "Current opinion in cell biology", "id" : "ITEM-1", "issue" : "4", "issued" : { "date-parts" : [ [ "2005", "8" ] ] }, "language" : "eng", "page" : "376-383", "publisher-place" : "United States", "title" : "The control of peroxisome number and size during division and proliferation.", "type" : "article-journal", "volume" : "17" }, "uris" : [ "http://www.mendeley.com/documents/?uuid=b2f47979-fdf6-4c5c-a0e8-3508661e8c1b", "http://www.mendeley.com/documents/?uuid=cd7f4690-eabf-441a-9be5-39fed8d2b18c" ] } ], "mendeley" : { "formattedCitation" : "(Yan et al. 2005)", "plainTextFormattedCitation" : "(Yan et al. 2005)", "previouslyFormattedCitation" : "(Yan et al. 2005)" }, "properties" : { "noteIndex" : 0 }, "schema" : "https://github.com/citation-style-language/schema/raw/master/csl-citation.json" }</w:instrText>
      </w:r>
      <w:r>
        <w:rPr>
          <w:lang w:val="en"/>
        </w:rPr>
        <w:fldChar w:fldCharType="separate"/>
      </w:r>
      <w:r w:rsidRPr="00913CFD">
        <w:rPr>
          <w:noProof/>
          <w:lang w:val="en"/>
        </w:rPr>
        <w:t>(Yan et al. 2005)</w:t>
      </w:r>
      <w:r>
        <w:rPr>
          <w:lang w:val="en"/>
        </w:rPr>
        <w:fldChar w:fldCharType="end"/>
      </w:r>
      <w:r>
        <w:rPr>
          <w:lang w:val="en"/>
        </w:rPr>
        <w:t>).</w:t>
      </w:r>
    </w:p>
    <w:p w:rsidR="00712582" w:rsidRDefault="00712582" w:rsidP="00712582">
      <w:pPr>
        <w:rPr>
          <w:lang w:val="en"/>
        </w:rPr>
      </w:pPr>
    </w:p>
    <w:p w:rsidR="00712582" w:rsidRDefault="00712582" w:rsidP="00712582">
      <w:pPr>
        <w:rPr>
          <w:lang w:val="en"/>
        </w:rPr>
      </w:pPr>
    </w:p>
    <w:p w:rsidR="00712582" w:rsidRDefault="00712582" w:rsidP="00712582">
      <w:pPr>
        <w:pStyle w:val="Heading3"/>
      </w:pPr>
      <w:bookmarkStart w:id="59" w:name="_Toc462709583"/>
      <w:bookmarkStart w:id="60" w:name="_Toc462711588"/>
      <w:r>
        <w:t>The Pex11 Family of Proteins</w:t>
      </w:r>
      <w:bookmarkEnd w:id="59"/>
      <w:bookmarkEnd w:id="60"/>
    </w:p>
    <w:p w:rsidR="00712582" w:rsidRPr="00C41C41" w:rsidRDefault="00712582" w:rsidP="00712582"/>
    <w:p w:rsidR="00712582" w:rsidRDefault="00712582" w:rsidP="00712582">
      <w:pPr>
        <w:rPr>
          <w:lang w:val="en"/>
        </w:rPr>
      </w:pPr>
      <w:r>
        <w:rPr>
          <w:lang w:val="en"/>
        </w:rPr>
        <w:t>A</w:t>
      </w:r>
      <w:r w:rsidRPr="00C41C41">
        <w:rPr>
          <w:lang w:val="en"/>
        </w:rPr>
        <w:t xml:space="preserve"> sub-group of Peroxins exists, namely the Pex11p family, consisting of Pex11p, Pex25p, and Pex27p. </w:t>
      </w:r>
      <w:r>
        <w:rPr>
          <w:lang w:val="en"/>
        </w:rPr>
        <w:t xml:space="preserve">There are 3 known homologues of PEX11 found in humans – PEX11alpha, beta, and gamma, however, only a single PEX11 is present in </w:t>
      </w:r>
      <w:r w:rsidRPr="00574838">
        <w:rPr>
          <w:i/>
          <w:lang w:val="en"/>
        </w:rPr>
        <w:t>S. cerevisiae</w:t>
      </w:r>
      <w:r>
        <w:rPr>
          <w:lang w:val="en"/>
        </w:rPr>
        <w:t xml:space="preserve"> </w:t>
      </w:r>
      <w:r>
        <w:rPr>
          <w:lang w:val="en"/>
        </w:rPr>
        <w:fldChar w:fldCharType="begin" w:fldLock="1"/>
      </w:r>
      <w:r>
        <w:rPr>
          <w:lang w:val="en"/>
        </w:rPr>
        <w:instrText>ADDIN CSL_CITATION { "citationItems" : [ { "id" : "ITEM-1", "itemData" : { "ISSN" : "0006-291X (Print)", "PMID" : "12559946", "abstract" : "We have cloned a human cDNA encoding an isoform of the peroxin Pex11p, termed Pex11pgamma, by BLASTP homology search on eukaryotic protein database and reverse transcription (RT)-PCR of human fibroblast RNA. Pex11pgamma was 241 amino-acid long, with two putative transmembrane segments, showing 22% and 23% amino-acid identity to Pex11palpha and Pex11pbeta, respectively. PEX11gamma gene was located on chromosome 19, distinct from PEX11alpha and PEX11beta. Pex11pgamma was found to be a peroxisomal membrane protein, as assessed by colocalization with peroxisome targeting signal type 1 (PTS1)-proteins, in epitope-tagged Pex11pgamma-expressing Chinese hamster ovary cells. Pex11pgamma exposes both of the N- and C-terminal parts to the cytosol. PEX11gamma was not induced in rats by treatment of clofibrate, a peroxisome proliferator, similar to constitutively expressed PEX11beta but in contrast to inducible PEX11alpha.", "author" : [ { "dropping-particle" : "", "family" : "Tanaka", "given" : "Atsushi", "non-dropping-particle" : "", "parse-names" : false, "suffix" : "" }, { "dropping-particle" : "", "family" : "Okumoto", "given" : "Kanji", "non-dropping-particle" : "", "parse-names" : false, "suffix" : "" }, { "dropping-particle" : "", "family" : "Fujiki", "given" : "Yukio", "non-dropping-particle" : "", "parse-names" : false, "suffix" : "" } ], "container-title" : "Biochemical and biophysical research communications", "id" : "ITEM-1", "issue" : "4", "issued" : { "date-parts" : [ [ "2003", "1" ] ] }, "language" : "eng", "page" : "819-823", "publisher-place" : "United States", "title" : "cDNA cloning and characterization of the third isoform of human peroxin Pex11p.", "type" : "article-journal", "volume" : "300" }, "uris" : [ "http://www.mendeley.com/documents/?uuid=4441c22b-d8fb-4c52-bb79-bc2aa3a82601", "http://www.mendeley.com/documents/?uuid=7e028737-3439-451d-bf82-66151acc1d72" ] } ], "mendeley" : { "formattedCitation" : "(Tanaka et al. 2003)", "plainTextFormattedCitation" : "(Tanaka et al. 2003)", "previouslyFormattedCitation" : "(Tanaka et al. 2003)" }, "properties" : { "noteIndex" : 0 }, "schema" : "https://github.com/citation-style-language/schema/raw/master/csl-citation.json" }</w:instrText>
      </w:r>
      <w:r>
        <w:rPr>
          <w:lang w:val="en"/>
        </w:rPr>
        <w:fldChar w:fldCharType="separate"/>
      </w:r>
      <w:r w:rsidRPr="00174300">
        <w:rPr>
          <w:noProof/>
          <w:lang w:val="en"/>
        </w:rPr>
        <w:t>(Tanaka et al. 2003)</w:t>
      </w:r>
      <w:r>
        <w:rPr>
          <w:lang w:val="en"/>
        </w:rPr>
        <w:fldChar w:fldCharType="end"/>
      </w:r>
      <w:r>
        <w:rPr>
          <w:lang w:val="en"/>
        </w:rPr>
        <w:t xml:space="preserve">. </w:t>
      </w:r>
    </w:p>
    <w:p w:rsidR="00712582" w:rsidRPr="004B46DB" w:rsidRDefault="00712582" w:rsidP="00712582">
      <w:pPr>
        <w:rPr>
          <w:lang w:val="en"/>
        </w:rPr>
      </w:pPr>
      <w:r>
        <w:rPr>
          <w:lang w:val="en"/>
        </w:rPr>
        <w:t>The family</w:t>
      </w:r>
      <w:r w:rsidRPr="00C41C41">
        <w:rPr>
          <w:lang w:val="en"/>
        </w:rPr>
        <w:t xml:space="preserve"> is called such, as </w:t>
      </w:r>
      <w:r>
        <w:rPr>
          <w:lang w:val="en"/>
        </w:rPr>
        <w:t>the C-termini of PEX25 and PEX27 contain</w:t>
      </w:r>
      <w:r w:rsidRPr="00C41C41">
        <w:rPr>
          <w:lang w:val="en"/>
        </w:rPr>
        <w:t xml:space="preserve"> homology to PEX11 (and each other). PEX25 and PEX27 are also assumed to be paralogs </w:t>
      </w:r>
      <w:r w:rsidRPr="00C41C41">
        <w:rPr>
          <w:lang w:val="en"/>
        </w:rPr>
        <w:fldChar w:fldCharType="begin" w:fldLock="1"/>
      </w:r>
      <w:r>
        <w:rPr>
          <w:lang w:val="en"/>
        </w:rPr>
        <w:instrText>ADDIN CSL_CITATION { "citationItems" : [ { "id" : "ITEM-1", "itemData" : { "DOI" : "10.1101/gr.3672305", "ISSN" : "1088-9051 (Print)", "PMID" : "16169922", "abstract" : "We developed the Yeast Gene Order Browser (YGOB; http://wolfe.gen.tcd.ie/ygob) to facilitate visual comparisons and computational analysis of synteny relationships in yeasts. The data presented in YGOB, currently covering seven species, are based on sets of homologous genes that have been intensively manually curated based on both sequence similarity and genomic context (synteny). We reconciled different laboratories' lists of paralogous Saccharomyces cerevisiae gene pairs formed by genome duplication (ohnologs), and present near-exhaustive lists of the ohnolog pairs retained in S. cerevisiae (551, including 22 previously unidentified), Saccharomyces castellii (599), and Candida glabrata (404).", "author" : [ { "dropping-particle" : "", "family" : "Byrne", "given" : "Kevin P", "non-dropping-particle" : "", "parse-names" : false, "suffix" : "" }, { "dropping-particle" : "", "family" : "Wolfe", "given" : "Kenneth H", "non-dropping-particle" : "", "parse-names" : false, "suffix" : "" } ], "container-title" : "Genome research", "id" : "ITEM-1", "issue" : "10", "issued" : { "date-parts" : [ [ "2005", "10" ] ] }, "language" : "eng", "page" : "1456-1461", "publisher-place" : "United States", "title" : "The Yeast Gene Order Browser: combining curated homology and syntenic context reveals gene fate in polyploid species.", "type" : "article-journal", "volume" : "15" }, "uris" : [ "http://www.mendeley.com/documents/?uuid=7d8c5336-9125-441d-9f7c-8130068062b8", "http://www.mendeley.com/documents/?uuid=e3fed473-3f50-4741-bf8a-c86d7e089745" ] } ], "mendeley" : { "formattedCitation" : "(Byrne &amp; Wolfe 2005)", "plainTextFormattedCitation" : "(Byrne &amp; Wolfe 2005)", "previouslyFormattedCitation" : "(Byrne &amp; Wolfe 2005)" }, "properties" : { "noteIndex" : 0 }, "schema" : "https://github.com/citation-style-language/schema/raw/master/csl-citation.json" }</w:instrText>
      </w:r>
      <w:r w:rsidRPr="00C41C41">
        <w:rPr>
          <w:lang w:val="en"/>
        </w:rPr>
        <w:fldChar w:fldCharType="separate"/>
      </w:r>
      <w:r w:rsidRPr="00C41C41">
        <w:rPr>
          <w:noProof/>
          <w:lang w:val="en"/>
        </w:rPr>
        <w:t>(Byrne &amp; Wolfe 2005)</w:t>
      </w:r>
      <w:r w:rsidRPr="00C41C41">
        <w:rPr>
          <w:lang w:val="en"/>
        </w:rPr>
        <w:fldChar w:fldCharType="end"/>
      </w:r>
      <w:r w:rsidRPr="00C41C41">
        <w:rPr>
          <w:lang w:val="en"/>
        </w:rPr>
        <w:t xml:space="preserve">. The sub-grouping of these proteins has also been strengthened as successive deletions of these genes has been shown to have an apparent cumulative impact, as the phenotype of a triple knockout is more severe </w:t>
      </w:r>
      <w:r w:rsidRPr="004B46DB">
        <w:rPr>
          <w:lang w:val="en"/>
        </w:rPr>
        <w:t xml:space="preserve">than that of any double knockouts, which in turn are more severe than that of the individual knockouts </w:t>
      </w:r>
      <w:r w:rsidRPr="004B46DB">
        <w:rPr>
          <w:lang w:val="en"/>
        </w:rPr>
        <w:fldChar w:fldCharType="begin" w:fldLock="1"/>
      </w:r>
      <w:r>
        <w:rPr>
          <w:lang w:val="en"/>
        </w:rPr>
        <w:instrText>ADDIN CSL_CITATION { "citationItems" : [ { "id" : "ITEM-1", "itemData" : { "DOI" : "10.1091/mbc.E03-03-0153", "ISSN" : "1059-1524", "PMID" : "14517338", "abstract" : "We describe the isolation and characterization of a homologous pair of proteins, Pex25p (YPL112c) and Pex27p (YOR193w), whose C-termini are similar to the entire Pex11p. All three proteins localize to the peroxisomal membrane and are likely to form homo-oligomers. Deletion of any of the three genes resulted in enlarged peroxisomes as revealed by fluorescence and electron microscopy. The partial growth defect on fatty acids of a pex25delta mutant was not exacerbated by the additional deletion of PEX27; however, when PEX11 was deleted on top of that, growth was abolished on all fatty acids. Moreover, a severe peroxisomal protein import defect was observed in the pex11deltapex25deltapex27delta triple mutant strain. This import defect was also observed when cells were grown on ethanol-containing medium, where peroxisomes are not required, suggesting that the function of the proteins in peroxisome biogenesis exceeds their role in proliferation. When Pex25p was overexpressed in the triple mutant strain, growth on oleic acid was completely restored and a massive proliferation of laminar membranes and peroxisomes was observed. Our data demonstrate that Pex11p, Pex25p, and Pex27p build a family of proteins whose members are required for peroxisome biogenesis and play a role in the regulation of peroxisome size and number.", "author" : [ { "dropping-particle" : "", "family" : "Rottensteiner", "given" : "Hanspeter", "non-dropping-particle" : "", "parse-names" : false, "suffix" : "" }, { "dropping-particle" : "", "family" : "Stein", "given" : "Katharina", "non-dropping-particle" : "", "parse-names" : false, "suffix" : "" }, { "dropping-particle" : "", "family" : "Sonnenhol", "given" : "Eike", "non-dropping-particle" : "", "parse-names" : false, "suffix" : "" }, { "dropping-particle" : "", "family" : "Erdmann", "given" : "Ralf", "non-dropping-particle" : "", "parse-names" : false, "suffix" : "" } ], "container-title" : "Molecular biology of the cell", "id" : "ITEM-1", "issue" : "10", "issued" : { "date-parts" : [ [ "2003", "10" ] ] }, "page" : "4316-28", "title" : "Conserved function of pex11p and the novel pex25p and pex27p in peroxisome biogenesis.", "type" : "article-journal", "volume" : "14" }, "uris" : [ "http://www.mendeley.com/documents/?uuid=246543f3-7c52-4e03-a092-f5f4f7a5d170" ] }, { "id" : "ITEM-2", "itemData" : { "DOI" : "10.1111/j.1600-0854.2011.01290.x", "ISSN" : "1600-0854", "PMID" : "21951626", "abstract" : "The organization of eukaryotic cells into membrane-bound compartments must be faithfully sustained for survival of the cell. A subtle equilibrium exists between the degradation and the proliferation of organelles. Commonly, proliferation is initiated by a membrane remodeling process. Here, we dissect the function of proteins driving organelle proliferation in the particular case of peroxisomes. These organelles are formed either through a growth and division process from existing peroxisomes or de novo from the endoplasmic reticulum (ER). Among the proteins involved in the biogenesis of peroxisomes, peroxins, members of the Pex11 protein family participate in peroxisomal membrane alterations. In the yeast Saccharomyces cerevisiae, the Pex11 family consists of three proteins, Pex11p, Pex25p and Pex27p. Here we demonstrate that yeast mutants lacking peroxisomes require the presence of Pex25p to regenerate this organelle de novo. We also provide evidence showing that Pex27p inhibits peroxisomal function and illustrate that Pex25p initiates elongation of the peroxisomal membrane. Our data establish that although structurally conserved each of the three Pex11 protein family members plays a distinct role. While ScPex11p promotes the proliferation of peroxisomes already present in the cell, ScPex25p initiates remodeling at the peroxisomal membrane and ScPex27p acts to counter this activity. In addition, we reveal that ScPex25p acts in concert with Pex3p in the initiation of de novo peroxisome biogenesis from the ER.", "author" : [ { "dropping-particle" : "", "family" : "Huber", "given" : "Anja", "non-dropping-particle" : "", "parse-names" : false, "suffix" : "" }, { "dropping-particle" : "", "family" : "Koch", "given" : "Johannes", "non-dropping-particle" : "", "parse-names" : false, "suffix" : "" }, { "dropping-particle" : "", "family" : "Kragler", "given" : "Friedrich", "non-dropping-particle" : "", "parse-names" : false, "suffix" : "" }, { "dropping-particle" : "", "family" : "Brocard", "given" : "C\u00e9cile", "non-dropping-particle" : "", "parse-names" : false, "suffix" : "" }, { "dropping-particle" : "", "family" : "Hartig", "given" : "Andreas", "non-dropping-particle" : "", "parse-names" : false, "suffix" : "" } ], "container-title" : "Traffic (Copenhagen, Denmark)", "id" : "ITEM-2", "issue" : "1", "issued" : { "date-parts" : [ [ "2012", "1" ] ] }, "page" : "157-67", "title" : "A subtle interplay between three Pex11 proteins shapes de novo formation and fission of peroxisomes.", "type" : "article-journal", "volume" : "13" }, "uris" : [ "http://www.mendeley.com/documents/?uuid=a9ff3f63-0c9d-4702-8d4e-3844cb82a15e" ] } ], "mendeley" : { "formattedCitation" : "(Rottensteiner et al. 2003; Huber et al. 2012)", "plainTextFormattedCitation" : "(Rottensteiner et al. 2003; Huber et al. 2012)", "previouslyFormattedCitation" : "(Rottensteiner et al. 2003; Huber et al. 2012)" }, "properties" : { "noteIndex" : 0 }, "schema" : "https://github.com/citation-style-language/schema/raw/master/csl-citation.json" }</w:instrText>
      </w:r>
      <w:r w:rsidRPr="004B46DB">
        <w:rPr>
          <w:lang w:val="en"/>
        </w:rPr>
        <w:fldChar w:fldCharType="separate"/>
      </w:r>
      <w:r w:rsidRPr="0001581F">
        <w:rPr>
          <w:noProof/>
          <w:lang w:val="en"/>
        </w:rPr>
        <w:t>(Rottensteiner et al. 2003; Huber et al. 2012)</w:t>
      </w:r>
      <w:r w:rsidRPr="004B46DB">
        <w:rPr>
          <w:lang w:val="en"/>
        </w:rPr>
        <w:fldChar w:fldCharType="end"/>
      </w:r>
      <w:r w:rsidRPr="004B46DB">
        <w:rPr>
          <w:lang w:val="en"/>
        </w:rPr>
        <w:t xml:space="preserve">. </w:t>
      </w:r>
    </w:p>
    <w:p w:rsidR="00712582" w:rsidRPr="004B46DB" w:rsidRDefault="00712582" w:rsidP="00712582">
      <w:pPr>
        <w:rPr>
          <w:lang w:val="en"/>
        </w:rPr>
      </w:pPr>
      <w:r w:rsidRPr="004B46DB">
        <w:rPr>
          <w:lang w:val="en"/>
        </w:rPr>
        <w:t xml:space="preserve">Deletion of the Pex11 family of Peroxins leads to an increase in size of peroxisomes, as well as a growth defect on oleate media (cells lacking PEX11 fail to grow completely). Overexpression of these genes leads to an increase of peroxisomes, however, these more abundant peroxisomes appear smaller in size than one would observe in a wildtype cell </w:t>
      </w:r>
      <w:r w:rsidRPr="004B46DB">
        <w:rPr>
          <w:lang w:val="en"/>
        </w:rPr>
        <w:fldChar w:fldCharType="begin" w:fldLock="1"/>
      </w:r>
      <w:r>
        <w:rPr>
          <w:lang w:val="en"/>
        </w:rPr>
        <w:instrText>ADDIN CSL_CITATION { "citationItems" : [ { "id" : "ITEM-1", "itemData" : { "ISSN" : "0021-9525 (Print)", "PMID" : "7860627", "abstract" : "We have purified peroxisomal membranes from Saccharomyces cerevisiae after induction of peroxisomes in oleic acid-containing media. About 30 distinct proteins could be discerned among the HPLC- and SDS-PAGE-separated proteins of the high salt-extracted peroxisomal membranes. The most abundant of these, Pmp27p, was purified and the corresponding gene PMP27 was cloned and sequenced. Its primary structure is 32% identical to PMP31 and PMP32 of the yeast Candida biodinii (Moreno, M., R. Lark, K. L. Campbell, and M. J. Goodman. 1994. Yeast. 10:1447-1457). Immunoelectron microscopic localization of Pmp27p showed labeling of the peroxisomal membrane, but also of matrix-less and matrix containing tubular membranes nearby. Electronmicroscopical data suggest that some of these tubular extensions might interconnect peroxisomes to form a peroxisomal reticulum. Cells with a disrupted PMP27 gene (delta pmp27) still grew well on glucose or ethanol, but they failed to grow on oleate although peroxisomes were still induced by transfer to oleate-containing media. The induced peroxisomes of delta pmp27 cells were fewer but considerably larger than those of wild-type cells, suggesting that Pmp27p may be involved in parceling of peroxisomes into regular quanta. delta pmp27 cells cultured in oleate-containing media form multiple buds, of which virtually all are peroxisome deficient. The growth defect of delta pmp27 cells on oleic acid appears to result from the inability to segregate the giant peroxisomes to daughter cells.", "author" : [ { "dropping-particle" : "", "family" : "Erdmann", "given" : "R", "non-dropping-particle" : "", "parse-names" : false, "suffix" : "" }, { "dropping-particle" : "", "family" : "Blobel", "given" : "G", "non-dropping-particle" : "", "parse-names" : false, "suffix" : "" } ], "container-title" : "The Journal of cell biology", "id" : "ITEM-1", "issue" : "4", "issued" : { "date-parts" : [ [ "1995", "2" ] ] }, "language" : "eng", "page" : "509-523", "publisher-place" : "UNITED STATES", "title" : "Giant peroxisomes in oleic acid-induced Saccharomyces cerevisiae lacking the peroxisomal membrane protein Pmp27p.", "type" : "article-journal", "volume" : "128" }, "uris" : [ "http://www.mendeley.com/documents/?uuid=c1dbfc06-cdf4-4cac-b1bd-425aa07ec8c9", "http://www.mendeley.com/documents/?uuid=f5383470-f1dd-420a-bab2-86b3e232cd03" ] }, { "id" : "ITEM-2", "itemData" : { "ISSN" : "0021-9525 (Print)", "PMID" : "7721939", "abstract" : "Peroxisomes perform many essential functions in eukaryotic cells. The weight of evidence indicates that these organelles divide by budding from preexisting peroxisomes. This process is not understood at the molecular level. Peroxisomal proliferation can be induced in Saccharomyces cerevisiae by oleate. This growth substrate is metabolized by peroxisomal enzymes. We have identified a protein, Pmp27, that promotes peroxisomal proliferation. This protein, previously termed Pmp24, was purified from peroxisomal membranes, and the corresponding gene, PMP27, was isolated and sequenced. Pmp27 shares sequence similarity with the Pmp30 family in Candida boidinii. Pmp27 is a hydrophobic peroxisomal membrane protein but it can be extracted by high pH, suggesting that it does not fully span the bilayer. Its expression is regulated by oleate. The function of Pmp27 was probed by observing the phenotype of strains in which the protein was eliminated by gene disruption or overproduced by expression from a multicopy plasmid. The strain containing the disruption (3B) was able to grow on all carbon sources tested, including oleate, although growth on oleate, glycerol, and acetate was slower than wild type. Strain 3B contained peroxisomes with all of the enzymes of beta-oxidation. However, in addition to the presence of a few modestly sized peroxisomes seen in a typical thin section of a cell growing on oleate-containing medium, cells of strain 3B also contained one or two very large peroxisomes. In contrast, cells in a strain in which Pmp27 was overexpressed contained an increased number of normal-sized peroxisomes. We suggest that Pmp27 promotes peroxisomal proliferation by participating in peroxisomal elongation or fission.", "author" : [ { "dropping-particle" : "", "family" : "Marshall", "given" : "P A", "non-dropping-particle" : "", "parse-names" : false, "suffix" : "" }, { "dropping-particle" : "", "family" : "Krimkevich", "given" : "Y I", "non-dropping-particle" : "", "parse-names" : false, "suffix" : "" }, { "dropping-particle" : "", "family" : "Lark", "given" : "R H", "non-dropping-particle" : "", "parse-names" : false, "suffix" : "" }, { "dropping-particle" : "", "family" : "Dyer", "given" : "J M", "non-dropping-particle" : "", "parse-names" : false, "suffix" : "" }, { "dropping-particle" : "", "family" : "Veenhuis", "given" : "M", "non-dropping-particle" : "", "parse-names" : false, "suffix" : "" }, { "dropping-particle" : "", "family" : "Goodman", "given" : "J M", "non-dropping-particle" : "", "parse-names" : false, "suffix" : "" } ], "container-title" : "The Journal of cell biology", "id" : "ITEM-2", "issue" : "2", "issued" : { "date-parts" : [ [ "1995", "4" ] ] }, "language" : "eng", "page" : "345-355", "publisher-place" : "UNITED STATES", "title" : "Pmp27 promotes peroxisomal proliferation.", "type" : "article-journal", "volume" : "129" }, "uris" : [ "http://www.mendeley.com/documents/?uuid=d71ba77b-6bfb-47fe-9ba4-83fa8741f99d", "http://www.mendeley.com/documents/?uuid=0c3eb656-93e8-4cbd-8541-77360a76a3c4" ] } ], "mendeley" : { "formattedCitation" : "(Erdmann &amp; Blobel 1995; Marshall et al. 1995)", "plainTextFormattedCitation" : "(Erdmann &amp; Blobel 1995; Marshall et al. 1995)", "previouslyFormattedCitation" : "(Erdmann &amp; Blobel 1995; Marshall et al. 1995)" }, "properties" : { "noteIndex" : 0 }, "schema" : "https://github.com/citation-style-language/schema/raw/master/csl-citation.json" }</w:instrText>
      </w:r>
      <w:r w:rsidRPr="004B46DB">
        <w:rPr>
          <w:lang w:val="en"/>
        </w:rPr>
        <w:fldChar w:fldCharType="separate"/>
      </w:r>
      <w:r w:rsidRPr="004B46DB">
        <w:rPr>
          <w:noProof/>
          <w:lang w:val="en"/>
        </w:rPr>
        <w:t>(Erdmann &amp; Blobel 1995; Marshall et al. 1995)</w:t>
      </w:r>
      <w:r w:rsidRPr="004B46DB">
        <w:rPr>
          <w:lang w:val="en"/>
        </w:rPr>
        <w:fldChar w:fldCharType="end"/>
      </w:r>
      <w:r w:rsidRPr="004B46DB">
        <w:rPr>
          <w:lang w:val="en"/>
        </w:rPr>
        <w:t xml:space="preserve">. </w:t>
      </w:r>
      <w:r>
        <w:rPr>
          <w:lang w:val="en"/>
        </w:rPr>
        <w:t xml:space="preserve">The family of proteins has also been implicated in the </w:t>
      </w:r>
      <w:r>
        <w:rPr>
          <w:i/>
          <w:lang w:val="en"/>
        </w:rPr>
        <w:t xml:space="preserve">de novo </w:t>
      </w:r>
      <w:r>
        <w:rPr>
          <w:lang w:val="en"/>
        </w:rPr>
        <w:t xml:space="preserve">formation of peroxisomes </w:t>
      </w:r>
      <w:r>
        <w:rPr>
          <w:lang w:val="en"/>
        </w:rPr>
        <w:fldChar w:fldCharType="begin" w:fldLock="1"/>
      </w:r>
      <w:r>
        <w:rPr>
          <w:lang w:val="en"/>
        </w:rPr>
        <w:instrText>ADDIN CSL_CITATION { "citationItems" : [ { "id" : "ITEM-1", "itemData" : { "DOI" : "10.1111/j.1600-0854.2011.01290.x", "ISSN" : "1600-0854", "PMID" : "21951626", "abstract" : "The organization of eukaryotic cells into membrane-bound compartments must be faithfully sustained for survival of the cell. A subtle equilibrium exists between the degradation and the proliferation of organelles. Commonly, proliferation is initiated by a membrane remodeling process. Here, we dissect the function of proteins driving organelle proliferation in the particular case of peroxisomes. These organelles are formed either through a growth and division process from existing peroxisomes or de novo from the endoplasmic reticulum (ER). Among the proteins involved in the biogenesis of peroxisomes, peroxins, members of the Pex11 protein family participate in peroxisomal membrane alterations. In the yeast Saccharomyces cerevisiae, the Pex11 family consists of three proteins, Pex11p, Pex25p and Pex27p. Here we demonstrate that yeast mutants lacking peroxisomes require the presence of Pex25p to regenerate this organelle de novo. We also provide evidence showing that Pex27p inhibits peroxisomal function and illustrate that Pex25p initiates elongation of the peroxisomal membrane. Our data establish that although structurally conserved each of the three Pex11 protein family members plays a distinct role. While ScPex11p promotes the proliferation of peroxisomes already present in the cell, ScPex25p initiates remodeling at the peroxisomal membrane and ScPex27p acts to counter this activity. In addition, we reveal that ScPex25p acts in concert with Pex3p in the initiation of de novo peroxisome biogenesis from the ER.", "author" : [ { "dropping-particle" : "", "family" : "Huber", "given" : "Anja", "non-dropping-particle" : "", "parse-names" : false, "suffix" : "" }, { "dropping-particle" : "", "family" : "Koch", "given" : "Johannes", "non-dropping-particle" : "", "parse-names" : false, "suffix" : "" }, { "dropping-particle" : "", "family" : "Kragler", "given" : "Friedrich", "non-dropping-particle" : "", "parse-names" : false, "suffix" : "" }, { "dropping-particle" : "", "family" : "Brocard", "given" : "C\u00e9cile", "non-dropping-particle" : "", "parse-names" : false, "suffix" : "" }, { "dropping-particle" : "", "family" : "Hartig", "given" : "Andreas", "non-dropping-particle" : "", "parse-names" : false, "suffix" : "" } ], "container-title" : "Traffic (Copenhagen, Denmark)", "id" : "ITEM-1", "issue" : "1", "issued" : { "date-parts" : [ [ "2012", "1" ] ] }, "page" : "157-67", "title" : "A subtle interplay between three Pex11 proteins shapes de novo formation and fission of peroxisomes.", "type" : "article-journal", "volume" : "13" }, "uris" : [ "http://www.mendeley.com/documents/?uuid=a9ff3f63-0c9d-4702-8d4e-3844cb82a15e" ] } ], "mendeley" : { "formattedCitation" : "(Huber et al. 2012)", "plainTextFormattedCitation" : "(Huber et al. 2012)", "previouslyFormattedCitation" : "(Huber et al. 2012)" }, "properties" : { "noteIndex" : 0 }, "schema" : "https://github.com/citation-style-language/schema/raw/master/csl-citation.json" }</w:instrText>
      </w:r>
      <w:r>
        <w:rPr>
          <w:lang w:val="en"/>
        </w:rPr>
        <w:fldChar w:fldCharType="separate"/>
      </w:r>
      <w:r w:rsidRPr="006E4C78">
        <w:rPr>
          <w:noProof/>
          <w:lang w:val="en"/>
        </w:rPr>
        <w:t>(Huber et al. 2012)</w:t>
      </w:r>
      <w:r>
        <w:rPr>
          <w:lang w:val="en"/>
        </w:rPr>
        <w:fldChar w:fldCharType="end"/>
      </w:r>
      <w:r>
        <w:rPr>
          <w:lang w:val="en"/>
        </w:rPr>
        <w:t xml:space="preserve">. </w:t>
      </w:r>
      <w:r w:rsidRPr="004B46DB">
        <w:rPr>
          <w:lang w:val="en"/>
        </w:rPr>
        <w:t xml:space="preserve">Functionally, Pex11p has been shown to be involved in the extension and curvature of the peroxisomal membrane prior to division, and is required for the recruitment of the fission machinery </w:t>
      </w:r>
      <w:r w:rsidRPr="004B46DB">
        <w:rPr>
          <w:lang w:val="en"/>
        </w:rPr>
        <w:fldChar w:fldCharType="begin" w:fldLock="1"/>
      </w:r>
      <w:r>
        <w:rPr>
          <w:lang w:val="en"/>
        </w:rPr>
        <w:instrText>ADDIN CSL_CITATION { "citationItems" : [ { "id" : "ITEM-1", "itemData" : { "DOI" : "10.1038/emboj.2010.299", "ISSN" : "1460-2075 (Electronic)", "PMID" : "21113128", "abstract" : "Pex11 is a key player in peroxisome proliferation, but the molecular mechanisms of its function are still unknown. Here, we show that Pex11 contains a conserved sequence at the N-terminus that can adopt the structure of an amphipathic helix. Using Penicillium chrysogenum Pex11, we show that this amphipathic helix, termed Pex11-Amph, associates with liposomes in vitro. This interaction is especially evident when negatively charged liposomes are used with a phospholipid content resembling that of peroxisomal membranes. Binding of Pex11-Amph to negatively charged membrane vesicles resulted in strong tubulation. This tubulation of vesicles was also observed when the entire soluble N-terminal domain of Pex11 was used. Using mutant peptides, we demonstrate that maintaining the amphipathic properties of Pex11-Amph in conjunction with retaining its alpha-helical structure are crucial for its function. We show that the membrane remodelling capacity of the amphipathic helix in Pex11 is conserved from yeast to man. Finally, we demonstrate that mutations abolishing the membrane remodelling activity of the Pex11-Amph domain also hamper the function of full-length Pex11 in peroxisome fission in vivo.", "author" : [ { "dropping-particle" : "", "family" : "Opalinski", "given" : "Lukasz", "non-dropping-particle" : "", "parse-names" : false, "suffix" : "" }, { "dropping-particle" : "", "family" : "Kiel", "given" : "Jan A K W", "non-dropping-particle" : "", "parse-names" : false, "suffix" : "" }, { "dropping-particle" : "", "family" : "Williams", "given" : "Chris", "non-dropping-particle" : "", "parse-names" : false, "suffix" : "" }, { "dropping-particle" : "", "family" : "Veenhuis", "given" : "Marten", "non-dropping-particle" : "", "parse-names" : false, "suffix" : "" }, { "dropping-particle" : "", "family" : "Klei", "given" : "Ida J", "non-dropping-particle" : "van der", "parse-names" : false, "suffix" : "" } ], "container-title" : "The EMBO journal", "id" : "ITEM-1", "issue" : "1", "issued" : { "date-parts" : [ [ "2011", "1" ] ] }, "language" : "eng", "page" : "5-16", "publisher-place" : "England", "title" : "Membrane curvature during peroxisome fission requires Pex11.", "type" : "article-journal", "volume" : "30" }, "uris" : [ "http://www.mendeley.com/documents/?uuid=caa5c991-c4ed-4f53-96c8-6aae5cd1847d", "http://www.mendeley.com/documents/?uuid=6878b032-f0c5-402d-b07b-7d97781b8940" ] }, { "id" : "ITEM-2", "itemData" : { "DOI" : "10.1242/jcs.064907", "ISSN" : "1477-9137", "PMID" : "20826455", "abstract" : "Dynamic changes of membrane structure are intrinsic to organelle morphogenesis and homeostasis. Ectopic expression of proteins of the PEX11 family from yeast, plant or human lead to the formation of juxtaposed elongated peroxisomes (JEPs),which is evocative of an evolutionary conserved function of these proteins in membrane tubulation. Microscopic examinations reveal that JEPs are composed of independent elongated peroxisomes with heterogeneous distribution of matrix proteins. We established the homo- and heterodimerization properties of the human PEX11 proteins and their interaction with the fission factor hFis1, which is known to recruit the GTPase DRP1 to the peroxisomal membrane. We show that excess of hFis1 but not of DRP1 is sufficient to fragment JEPs into normal round-shaped organelles, and illustrate the requirement of microtubules for JEP formation. Our results demonstrate that PEX11-induced JEPs represent intermediates in the process of peroxisome membrane proliferation and that hFis1 is the limiting factor for progression. Hence, we propose a model for a conserved role of PEX11 proteins in peroxisome maintenance through peroxisome polarization, membrane elongation and segregation.", "author" : [ { "dropping-particle" : "", "family" : "Koch", "given" : "Johannes", "non-dropping-particle" : "", "parse-names" : false, "suffix" : "" }, { "dropping-particle" : "", "family" : "Pranjic", "given" : "Kornelija", "non-dropping-particle" : "", "parse-names" : false, "suffix" : "" }, { "dropping-particle" : "", "family" : "Huber", "given" : "Anja", "non-dropping-particle" : "", "parse-names" : false, "suffix" : "" }, { "dropping-particle" : "", "family" : "Ellinger", "given" : "Adolf", "non-dropping-particle" : "", "parse-names" : false, "suffix" : "" }, { "dropping-particle" : "", "family" : "Hartig", "given" : "Andreas", "non-dropping-particle" : "", "parse-names" : false, "suffix" : "" }, { "dropping-particle" : "", "family" : "Kragler", "given" : "Friedrich", "non-dropping-particle" : "", "parse-names" : false, "suffix" : "" }, { "dropping-particle" : "", "family" : "Brocard", "given" : "C\u00e9cile", "non-dropping-particle" : "", "parse-names" : false, "suffix" : "" } ], "container-title" : "Journal of cell science", "id" : "ITEM-2", "issue" : "Pt 19", "issued" : { "date-parts" : [ [ "2010", "10", "1" ] ] }, "page" : "3389-400", "title" : "PEX11 family members are membrane elongation factors that coordinate peroxisome proliferation and maintenance.", "type" : "article-journal", "volume" : "123" }, "uris" : [ "http://www.mendeley.com/documents/?uuid=764de36c-f0a9-4326-a056-40591d2b446a" ] }, { "id" : "ITEM-3", "itemData" : { "DOI" : "10.1016/j.yexcr.2007.02.028", "ISSN" : "0014-4827 (Print)", "PMID" : "17408615", "abstract" : "Dynamin-like protein 1 (DLP1) and Pex11pbeta function in morphogenesis of peroxisomes. In the present work, we investigated whether Fis1 is involved in fission of peroxisomes. Endogenous Fis1 was morphologically detected in peroxisomes as well as mitochondria in wild-type CHO-K1 and DLP1-defective ZP121 cells. Subcellular fractionation studies also revealed the presence of Fis1 in peroxisomes. Peroxisomal Fis1 showed the same topology, i.e., C-tail anchored membrane protein, as the mitochondrial one. Furthermore, ectopic expression of FIS1 induced peroxisome proliferation in CHO-K1 cells, while the interference of FIS1 RNA resulted in tubulation of peroxisomes, hence reducing the number of peroxisomes. Fis1 interacted with Pex11pbeta, by direct binding apparently involving the C-terminal region of Pex11pbeta in the interaction. Pex11pbeta also interacted with each other, whereas the binding of Pex11pbeta to DLP1 was not detectable. Moreover, ternary complexes comprising Fis1, Pex11pbeta, and DLP1 were detected by chemical cross-linking. We also showed that the highly conserved N-terminal domain of Pex11pbeta was required for the homo-oligomerization of Pex11pbeta and indispensable for the peroxisome-proliferating activity. Taken together, these findings indicate that Fis1 plays important roles in peroxisome division and maintenance of peroxisome morphology in mammalian cells, possibly in a concerted manner with Pex11pbeta and DLP1.", "author" : [ { "dropping-particle" : "", "family" : "Kobayashi", "given" : "Shinta", "non-dropping-particle" : "", "parse-names" : false, "suffix" : "" }, { "dropping-particle" : "", "family" : "Tanaka", "given" : "Atsushi", "non-dropping-particle" : "", "parse-names" : false, "suffix" : "" }, { "dropping-particle" : "", "family" : "Fujiki", "given" : "Yukio", "non-dropping-particle" : "", "parse-names" : false, "suffix" : "" } ], "container-title" : "Experimental cell research", "id" : "ITEM-3", "issue" : "8", "issued" : { "date-parts" : [ [ "2007", "5" ] ] }, "language" : "eng", "page" : "1675-1686", "publisher-place" : "United States", "title" : "Fis1, DLP1, and Pex11p coordinately regulate peroxisome morphogenesis.", "type" : "article-journal", "volume" : "313" }, "uris" : [ "http://www.mendeley.com/documents/?uuid=a360b2eb-525e-421d-950e-2f1364315fe9", "http://www.mendeley.com/documents/?uuid=e6444f51-dbdd-4a5e-ae35-14d721e00df0" ] }, { "id" : "ITEM-4", "itemData" : { "DOI" : "10.1016/j.bbamcr.2007.10.018", "ISSN" : "0006-3002", "PMID" : "18060881", "abstract" : "We show that the dynamin-like proteins Dnm1p and Vps1p are not required for re-introduction of peroxisomes in Hansenula polymorpha pex3 cells upon complementation with PEX3-GFP. Instead, Dnm1p, but not Vps1p, plays a crucial role in organelle proliferation via fission. In H. polymorpha DNM1 deletion cells (dnm1) a single peroxisome is present that forms long extensions, which protrude into developing buds and divide during cytokinesis. Budding pex11.dnm1 double deletion cells lack these peroxisomal extensions, suggesting that the peroxisomal membrane protein Pex11p is required for their formation. Life cell imaging revealed that fluorescent Dnm1p-GFP spots fluctuate between peroxisomes and mitochondria. On the other hand Pex11p is present over the entire organelle surface, but concentrates during fission at the basis of the organelle extension in dnm1 cells. Our data indicate that peroxisome fission is the major pathway for peroxisome multiplication in H. polymorpha.", "author" : [ { "dropping-particle" : "", "family" : "Nagotu", "given" : "Shirisha", "non-dropping-particle" : "", "parse-names" : false, "suffix" : "" }, { "dropping-particle" : "", "family" : "Saraya", "given" : "Ruchi", "non-dropping-particle" : "", "parse-names" : false, "suffix" : "" }, { "dropping-particle" : "", "family" : "Otzen", "given" : "Marleen", "non-dropping-particle" : "", "parse-names" : false, "suffix" : "" }, { "dropping-particle" : "", "family" : "Veenhuis", "given" : "Marten", "non-dropping-particle" : "", "parse-names" : false, "suffix" : "" }, { "dropping-particle" : "", "family" : "Klei", "given" : "Ida J", "non-dropping-particle" : "van der", "parse-names" : false, "suffix" : "" } ], "container-title" : "Biochimica et biophysica acta", "id" : "ITEM-4", "issue" : "5", "issued" : { "date-parts" : [ [ "2008", "5" ] ] }, "page" : "760-9", "title" : "Peroxisome proliferation in Hansenula polymorpha requires Dnm1p which mediates fission but not de novo formation.", "type" : "article-journal", "volume" : "1783" }, "uris" : [ "http://www.mendeley.com/documents/?uuid=184e34e1-8afe-4ff9-9a93-2a5a0958db54" ] } ], "mendeley" : { "formattedCitation" : "(Opalinski et al. 2011; Koch et al. 2010; Kobayashi et al. 2007; Nagotu et al. 2008)", "plainTextFormattedCitation" : "(Opalinski et al. 2011; Koch et al. 2010; Kobayashi et al. 2007; Nagotu et al. 2008)", "previouslyFormattedCitation" : "(Opalinski et al. 2011; Koch et al. 2010; Kobayashi et al. 2007; Nagotu et al. 2008)" }, "properties" : { "noteIndex" : 0 }, "schema" : "https://github.com/citation-style-language/schema/raw/master/csl-citation.json" }</w:instrText>
      </w:r>
      <w:r w:rsidRPr="004B46DB">
        <w:rPr>
          <w:lang w:val="en"/>
        </w:rPr>
        <w:fldChar w:fldCharType="separate"/>
      </w:r>
      <w:r w:rsidRPr="00F26588">
        <w:rPr>
          <w:noProof/>
          <w:lang w:val="en"/>
        </w:rPr>
        <w:t>(Opalinski et al. 2011; Koch et al. 2010; Kobayashi et al. 2007; Nagotu et al. 2008)</w:t>
      </w:r>
      <w:r w:rsidRPr="004B46DB">
        <w:rPr>
          <w:lang w:val="en"/>
        </w:rPr>
        <w:fldChar w:fldCharType="end"/>
      </w:r>
      <w:r w:rsidRPr="004B46DB">
        <w:rPr>
          <w:lang w:val="en"/>
        </w:rPr>
        <w:t>.</w:t>
      </w:r>
    </w:p>
    <w:p w:rsidR="00712582" w:rsidRDefault="00712582" w:rsidP="00712582">
      <w:pPr>
        <w:spacing w:after="160" w:line="259" w:lineRule="auto"/>
        <w:jc w:val="left"/>
        <w:rPr>
          <w:color w:val="FF0000"/>
          <w:lang w:val="en"/>
        </w:rPr>
      </w:pPr>
    </w:p>
    <w:p w:rsidR="00712582" w:rsidRDefault="00712582" w:rsidP="00712582">
      <w:pPr>
        <w:spacing w:after="160" w:line="259" w:lineRule="auto"/>
        <w:jc w:val="left"/>
        <w:rPr>
          <w:color w:val="FF0000"/>
          <w:lang w:val="en"/>
        </w:rPr>
      </w:pPr>
    </w:p>
    <w:p w:rsidR="00712582" w:rsidRDefault="00712582" w:rsidP="00712582">
      <w:pPr>
        <w:spacing w:after="160" w:line="259" w:lineRule="auto"/>
        <w:jc w:val="left"/>
        <w:rPr>
          <w:color w:val="FF0000"/>
          <w:lang w:val="en"/>
        </w:rPr>
      </w:pPr>
    </w:p>
    <w:p w:rsidR="00712582" w:rsidRDefault="00712582" w:rsidP="00712582">
      <w:pPr>
        <w:spacing w:after="160" w:line="259" w:lineRule="auto"/>
        <w:jc w:val="left"/>
        <w:rPr>
          <w:color w:val="FF0000"/>
          <w:lang w:val="en"/>
        </w:rPr>
      </w:pPr>
    </w:p>
    <w:p w:rsidR="00712582" w:rsidRDefault="00712582" w:rsidP="00712582">
      <w:pPr>
        <w:spacing w:after="160" w:line="259" w:lineRule="auto"/>
        <w:jc w:val="left"/>
        <w:rPr>
          <w:color w:val="FF0000"/>
          <w:lang w:val="en"/>
        </w:rPr>
      </w:pPr>
    </w:p>
    <w:p w:rsidR="00712582" w:rsidRDefault="00712582" w:rsidP="00712582">
      <w:pPr>
        <w:pStyle w:val="Heading3"/>
      </w:pPr>
      <w:bookmarkStart w:id="61" w:name="_Toc462709584"/>
      <w:bookmarkStart w:id="62" w:name="_Toc462711589"/>
      <w:r>
        <w:lastRenderedPageBreak/>
        <w:t>The Fission Machinery</w:t>
      </w:r>
      <w:bookmarkEnd w:id="61"/>
      <w:bookmarkEnd w:id="62"/>
    </w:p>
    <w:p w:rsidR="00712582" w:rsidRDefault="00712582" w:rsidP="00712582"/>
    <w:p w:rsidR="00712582" w:rsidRDefault="00712582" w:rsidP="00712582">
      <w:r>
        <w:t xml:space="preserve">The machinery involved in peroxisome fission differs between organisms. In </w:t>
      </w:r>
      <w:r w:rsidRPr="00E94EC4">
        <w:rPr>
          <w:i/>
        </w:rPr>
        <w:t>H. polymorpha</w:t>
      </w:r>
      <w:r>
        <w:t xml:space="preserve">, Pex11p recruits Dnm1p, which leads to peroxisomal cleavage </w:t>
      </w:r>
      <w:r>
        <w:fldChar w:fldCharType="begin" w:fldLock="1"/>
      </w:r>
      <w:r>
        <w:instrText>ADDIN CSL_CITATION { "citationItems" : [ { "id" : "ITEM-1", "itemData" : { "DOI" : "10.1016/j.bbamcr.2007.10.018", "ISSN" : "0006-3002", "PMID" : "18060881", "abstract" : "We show that the dynamin-like proteins Dnm1p and Vps1p are not required for re-introduction of peroxisomes in Hansenula polymorpha pex3 cells upon complementation with PEX3-GFP. Instead, Dnm1p, but not Vps1p, plays a crucial role in organelle proliferation via fission. In H. polymorpha DNM1 deletion cells (dnm1) a single peroxisome is present that forms long extensions, which protrude into developing buds and divide during cytokinesis. Budding pex11.dnm1 double deletion cells lack these peroxisomal extensions, suggesting that the peroxisomal membrane protein Pex11p is required for their formation. Life cell imaging revealed that fluorescent Dnm1p-GFP spots fluctuate between peroxisomes and mitochondria. On the other hand Pex11p is present over the entire organelle surface, but concentrates during fission at the basis of the organelle extension in dnm1 cells. Our data indicate that peroxisome fission is the major pathway for peroxisome multiplication in H. polymorpha.", "author" : [ { "dropping-particle" : "", "family" : "Nagotu", "given" : "Shirisha", "non-dropping-particle" : "", "parse-names" : false, "suffix" : "" }, { "dropping-particle" : "", "family" : "Saraya", "given" : "Ruchi", "non-dropping-particle" : "", "parse-names" : false, "suffix" : "" }, { "dropping-particle" : "", "family" : "Otzen", "given" : "Marleen", "non-dropping-particle" : "", "parse-names" : false, "suffix" : "" }, { "dropping-particle" : "", "family" : "Veenhuis", "given" : "Marten", "non-dropping-particle" : "", "parse-names" : false, "suffix" : "" }, { "dropping-particle" : "", "family" : "Klei", "given" : "Ida J", "non-dropping-particle" : "van der", "parse-names" : false, "suffix" : "" } ], "container-title" : "Biochimica et biophysica acta", "id" : "ITEM-1", "issue" : "5", "issued" : { "date-parts" : [ [ "2008", "5" ] ] }, "page" : "760-9", "title" : "Peroxisome proliferation in Hansenula polymorpha requires Dnm1p which mediates fission but not de novo formation.", "type" : "article-journal", "volume" : "1783" }, "uris" : [ "http://www.mendeley.com/documents/?uuid=184e34e1-8afe-4ff9-9a93-2a5a0958db54" ] } ], "mendeley" : { "formattedCitation" : "(Nagotu et al. 2008)", "plainTextFormattedCitation" : "(Nagotu et al. 2008)", "previouslyFormattedCitation" : "(Nagotu et al. 2008)" }, "properties" : { "noteIndex" : 0 }, "schema" : "https://github.com/citation-style-language/schema/raw/master/csl-citation.json" }</w:instrText>
      </w:r>
      <w:r>
        <w:fldChar w:fldCharType="separate"/>
      </w:r>
      <w:r w:rsidRPr="00F26588">
        <w:rPr>
          <w:noProof/>
        </w:rPr>
        <w:t>(Nagotu et al. 2008)</w:t>
      </w:r>
      <w:r>
        <w:fldChar w:fldCharType="end"/>
      </w:r>
      <w:r>
        <w:t xml:space="preserve">. In </w:t>
      </w:r>
      <w:r w:rsidRPr="00574838">
        <w:rPr>
          <w:i/>
        </w:rPr>
        <w:t>S. cerevisiae</w:t>
      </w:r>
      <w:r>
        <w:rPr>
          <w:i/>
        </w:rPr>
        <w:t xml:space="preserve"> </w:t>
      </w:r>
      <w:r>
        <w:t xml:space="preserve">Dnm1p and Vps1p are both dynamin related proteins (DRPs) responsible for cleavage, and have been found to show some redundancy, as the absence of both is required for complete loss of peroxisomal cleavage </w:t>
      </w:r>
      <w:r>
        <w:fldChar w:fldCharType="begin" w:fldLock="1"/>
      </w:r>
      <w:r>
        <w:instrText>ADDIN CSL_CITATION { "citationItems" : [ { "id" : "ITEM-1", "itemData" : { "DOI" : "10.1242/jcs.03166", "ISSN" : "0021-9533 (Print)", "PMID" : "16968746", "abstract" : "Saccharomyces cerevisiae contains three dynamin-related-proteins, Vps1p, Dnm1p and Mgm1p. Previous data from glucose-grown VPS1 and DNM1 null mutants suggested that Vps1p, but not Dnm1p, plays a role in regulating peroxisome abundance. Here we show that deletion of DNM1 also results in reduction of peroxisome numbers. This was not observed in glucose-grown dnm1 cells, but was evident in cells grown in the presence of oleate. Similar observations were made in cells lacking Fis1p, a protein involved in Dnm1p function. Fluorescence microscopy of cells producing Dnm1-GFP or GFP-Fis1p demonstrated that both proteins had a dual localization on mitochondria and peroxisomes. Quantitative analysis revealed a greater reduction in peroxisome number in oleate-induced vps1 cells relative to dnm1 or fis1 cells. A significant fraction of oleate-induced vps1 cells still contained two or more peroxisomes. Conversely, almost all cells of a dnm1 vps1 double-deletion strain contained only one, enlarged peroxisome. This suggests that deletion of DNM1 reinforces the vps1 peroxisome phenotype. Time-lapse imaging indicated that during budding of dnm1 vps1 cells, the single peroxisome present in the mother cell formed long protrusions into the developing bud. This organelle divided at a very late stage of the budding process, possibly during cytokinesis.", "author" : [ { "dropping-particle" : "", "family" : "Kuravi", "given" : "Kasinath", "non-dropping-particle" : "", "parse-names" : false, "suffix" : "" }, { "dropping-particle" : "", "family" : "Nagotu", "given" : "Shirisha", "non-dropping-particle" : "", "parse-names" : false, "suffix" : "" }, { "dropping-particle" : "", "family" : "Krikken", "given" : "Arjen M", "non-dropping-particle" : "", "parse-names" : false, "suffix" : "" }, { "dropping-particle" : "", "family" : "Sjollema", "given" : "Klaas", "non-dropping-particle" : "", "parse-names" : false, "suffix" : "" }, { "dropping-particle" : "", "family" : "Deckers", "given" : "Markus", "non-dropping-particle" : "", "parse-names" : false, "suffix" : "" }, { "dropping-particle" : "", "family" : "Erdmann", "given" : "Ralf", "non-dropping-particle" : "", "parse-names" : false, "suffix" : "" }, { "dropping-particle" : "", "family" : "Veenhuis", "given" : "Marten", "non-dropping-particle" : "", "parse-names" : false, "suffix" : "" }, { "dropping-particle" : "", "family" : "Klei", "given" : "Ida J", "non-dropping-particle" : "van der", "parse-names" : false, "suffix" : "" } ], "container-title" : "Journal of cell science", "id" : "ITEM-1", "issue" : "Pt 19", "issued" : { "date-parts" : [ [ "2006", "10" ] ] }, "language" : "eng", "page" : "3994-4001", "publisher-place" : "England", "title" : "Dynamin-related proteins Vps1p and Dnm1p control peroxisome abundance in Saccharomyces cerevisiae.", "type" : "article-journal", "volume" : "119" }, "uris" : [ "http://www.mendeley.com/documents/?uuid=7a16c6fd-3412-488e-8dc1-8d33d418d071", "http://www.mendeley.com/documents/?uuid=80a945ff-7c00-405c-806f-3ea8dc0805cb" ] } ], "mendeley" : { "formattedCitation" : "(Kuravi et al. 2006)", "plainTextFormattedCitation" : "(Kuravi et al. 2006)", "previouslyFormattedCitation" : "(Kuravi et al. 2006)" }, "properties" : { "noteIndex" : 0 }, "schema" : "https://github.com/citation-style-language/schema/raw/master/csl-citation.json" }</w:instrText>
      </w:r>
      <w:r>
        <w:fldChar w:fldCharType="separate"/>
      </w:r>
      <w:r w:rsidRPr="002550C2">
        <w:rPr>
          <w:noProof/>
        </w:rPr>
        <w:t>(Kuravi et al. 2006)</w:t>
      </w:r>
      <w:r>
        <w:fldChar w:fldCharType="end"/>
      </w:r>
      <w:r>
        <w:t xml:space="preserve">. These dynamin related proteins have also been reported as being required for maintenance of peroxisome number by fission </w:t>
      </w:r>
      <w:r>
        <w:fldChar w:fldCharType="begin" w:fldLock="1"/>
      </w:r>
      <w:r>
        <w:instrText>ADDIN CSL_CITATION { "citationItems" : [ { "id" : "ITEM-1", "itemData" : { "DOI" : "10.1083/jcb.200107028", "ISSN" : "0021-9525", "PMID" : "11733545", "abstract" : "In vivo time-lapse microscopy reveals that the number of peroxisomes in Saccharomyces cerevisiae cells is fairly constant and that a subset of the organelles are targeted and segregated to the bud in a highly ordered, vectorial process. The dynamin-like protein Vps1p controls the number of peroxisomes, since in a vps1Delta mutant only one or two giant peroxisomes remain. Analogous to the function of other dynamin-related proteins, Vps1p may be involved in a membrane fission event that is required for the regulation of peroxisome abundance. We found that efficient segregation of peroxisomes from mother to bud is dependent on the actin cytoskeleton, and active movement of peroxisomes along actin filaments is driven by the class V myosin motor protein, Myo2p: (a) peroxisomal dynamics always paralleled the polarity of the actin cytoskeleton, (b) double labeling of peroxisomes and actin cables revealed a close association between both, (c) depolymerization of the actin cytoskeleton abolished all peroxisomal movements, and (d) in cells containing thermosensitive alleles of MYO2, all peroxisome movement immediately stopped at the nonpermissive temperature. In addition, time-lapse videos showing peroxisome movement in wild-type and vps1Delta cells suggest the existence of various levels of control involved in the partitioning of peroxisomes.", "author" : [ { "dropping-particle" : "", "family" : "Hoepfner", "given" : "D", "non-dropping-particle" : "", "parse-names" : false, "suffix" : "" }, { "dropping-particle" : "", "family" : "Berg", "given" : "M", "non-dropping-particle" : "van den", "parse-names" : false, "suffix" : "" }, { "dropping-particle" : "", "family" : "Philippsen", "given" : "P", "non-dropping-particle" : "", "parse-names" : false, "suffix" : "" }, { "dropping-particle" : "", "family" : "Tabak", "given" : "H F", "non-dropping-particle" : "", "parse-names" : false, "suffix" : "" }, { "dropping-particle" : "", "family" : "Hettema", "given" : "E H", "non-dropping-particle" : "", "parse-names" : false, "suffix" : "" } ], "container-title" : "The Journal of cell biology", "id" : "ITEM-1", "issue" : "6", "issued" : { "date-parts" : [ [ "2001", "12", "10" ] ] }, "page" : "979-90", "title" : "A role for Vps1p, actin, and the Myo2p motor in peroxisome abundance and inheritance in Saccharomyces cerevisiae.", "type" : "article-journal", "volume" : "155" }, "uris" : [ "http://www.mendeley.com/documents/?uuid=006f6329-0353-4baa-b328-7c75006d80c5" ] }, { "id" : "ITEM-2", "itemData" : { "DOI" : "10.1242/jcs.026344", "ISSN" : "0021-9533", "PMID" : "18445678", "abstract" : "Yeast peroxisomes multiply by fission. Fission requires two dynamin-related proteins, Dnm1p and Vps1p. Using an in vivo fission assay, we show that Dnm1p-dependent peroxisome fission requires Fis1p, Caf4p and Mdv1p. Fluorescence microscopy of cells expressing GFP-tagged Caf4p and Mdv1p revealed that their association with peroxisomes relies on Fis1p. Vps1p-dependent peroxisome fission occurs independently of these factors. Vps1p contributes most to fission of peroxisomes when cells are grown on glucose. Overexpression of Dnm1p suppresses the fission defect as long as Fis1p and either Mdv1p or Caf4p are present. Conversely, overexpression of Dnm1p does not restore the vacuolar fusion defect of vps1 cells and Vps1p overexpression does not restore the mitochondrial fission defect of dnm1 cells. These data show that Vps1p and Dnm1p are part of independent fission machineries. Because the contribution of Dnm1p to peroxisome fission appears to be more pronounced in cells that proliferate peroxisomes in response to mitochondrial dysfunction, Dnm1p might be part of the mechanism that coordinates mitochondrial and peroxisomal biogenesis.", "author" : [ { "dropping-particle" : "", "family" : "Motley", "given" : "Alison M", "non-dropping-particle" : "", "parse-names" : false, "suffix" : "" }, { "dropping-particle" : "", "family" : "Ward", "given" : "Gemma P", "non-dropping-particle" : "", "parse-names" : false, "suffix" : "" }, { "dropping-particle" : "", "family" : "Hettema", "given" : "Ewald H", "non-dropping-particle" : "", "parse-names" : false, "suffix" : "" } ], "container-title" : "Journal of cell science", "id" : "ITEM-2", "issue" : "Pt 10", "issued" : { "date-parts" : [ [ "2008", "5", "15" ] ] }, "page" : "1633-40", "title" : "Dnm1p-dependent peroxisome fission requires Caf4p, Mdv1p and Fis1p.", "type" : "article-journal", "volume" : "121" }, "uris" : [ "http://www.mendeley.com/documents/?uuid=4b35b93c-88eb-4913-a112-f0d83e587c2e" ] } ], "mendeley" : { "formattedCitation" : "(Hoepfner et al. 2001; Motley et al. 2008)", "plainTextFormattedCitation" : "(Hoepfner et al. 2001; Motley et al. 2008)", "previouslyFormattedCitation" : "(Hoepfner et al. 2001; Motley et al. 2008)" }, "properties" : { "noteIndex" : 0 }, "schema" : "https://github.com/citation-style-language/schema/raw/master/csl-citation.json" }</w:instrText>
      </w:r>
      <w:r>
        <w:fldChar w:fldCharType="separate"/>
      </w:r>
      <w:r w:rsidRPr="0001581F">
        <w:rPr>
          <w:noProof/>
        </w:rPr>
        <w:t>(Hoepfner et al. 2001; Motley et al. 2008)</w:t>
      </w:r>
      <w:r>
        <w:fldChar w:fldCharType="end"/>
      </w:r>
      <w:r>
        <w:t>.</w:t>
      </w:r>
    </w:p>
    <w:p w:rsidR="00712582" w:rsidRPr="006E752C" w:rsidRDefault="00712582" w:rsidP="00712582"/>
    <w:p w:rsidR="00712582" w:rsidRDefault="00712582" w:rsidP="00712582">
      <w:pPr>
        <w:pStyle w:val="Heading3"/>
      </w:pPr>
      <w:bookmarkStart w:id="63" w:name="_Toc462709585"/>
      <w:bookmarkStart w:id="64" w:name="_Toc462711590"/>
      <w:r>
        <w:t>Other Peroxins of note</w:t>
      </w:r>
      <w:bookmarkEnd w:id="63"/>
      <w:bookmarkEnd w:id="64"/>
    </w:p>
    <w:p w:rsidR="00712582" w:rsidRDefault="00712582" w:rsidP="00712582"/>
    <w:p w:rsidR="00712582" w:rsidRDefault="00712582" w:rsidP="00712582">
      <w:r>
        <w:t xml:space="preserve">As well as the Pex11 family of proteins, other Peroxins have also been presented as having a role in the maintenance in peroxisomal size and number. Largely, these studies have focussed on a phenotypic change in either peroxisomal abundance or size when these Peroxins are absent or apparently non-functional. An absence of Pex27p, Pex28p, Pex29p, Pex30p, Pex31p, or Pex32p has been shown to lead to larger peroxisomes that appear clumped together, with Pex31p and Pex32p appearing to perform their function downstream of the others listed </w:t>
      </w:r>
      <w:r>
        <w:fldChar w:fldCharType="begin" w:fldLock="1"/>
      </w:r>
      <w:r>
        <w:instrText>ADDIN CSL_CITATION { "citationItems" : [ { "id" : "ITEM-1", "itemData" : { "DOI" : "10.1091/mbc.E03-03-0150", "ISSN" : "1059-1524", "PMID" : "14517321", "abstract" : "Transcriptome profiling identified the gene PEX25 encoding Pex25p, a peroxisomal membrane peroxin required for the regulation of peroxisome size and maintenance in Saccharomyces cerevisiae. Pex25p is related to a protein of unknown function encoded by the open reading frame, YOR193w, of the S. cerevisiae genome. Yor193p is a peripheral peroxisomal membrane protein that exhibits high sequence similarity not only to Pex25p but also to the peroxisomal membrane peroxin Pex11p. Unlike Pex25p and Pex11p, Yor193p is constitutively expressed in wild-type cells grown in oleic acid-containing medium, the metabolism of which requires intact peroxisomes. Cells deleted for the YOR193w gene show a few enlarged peroxisomes. Peroxisomes are greatly enlarged in cells harboring double deletions of the YOR193w and PEX25 genes, the YOR193w and PEX11 genes, and the PEX25 and PEX11 genes. Yeast two-hybrid analyses showed that Yor193p interacts with Pex25p and itself, Pex25p interacts with Yor193p and itself, and Pex11p interacts only with itself. Overexpression of YOR193w, PEX25, or PEX11 led to peroxisome proliferation and the formation of small peroxisomes. Our data suggest a role for Yor193p, renamed Pex27p, in controlling peroxisome size and number in S. cerevisiae.", "author" : [ { "dropping-particle" : "", "family" : "Tam", "given" : "Yuen Yi C", "non-dropping-particle" : "", "parse-names" : false, "suffix" : "" }, { "dropping-particle" : "", "family" : "Torres-Guzman", "given" : "Juan C", "non-dropping-particle" : "", "parse-names" : false, "suffix" : "" }, { "dropping-particle" : "", "family" : "Vizeacoumar", "given" : "Franco J", "non-dropping-particle" : "", "parse-names" : false, "suffix" : "" }, { "dropping-particle" : "", "family" : "Smith", "given" : "Jennifer J", "non-dropping-particle" : "", "parse-names" : false, "suffix" : "" }, { "dropping-particle" : "", "family" : "Marelli", "given" : "Marcello", "non-dropping-particle" : "", "parse-names" : false, "suffix" : "" }, { "dropping-particle" : "", "family" : "Aitchison", "given" : "John D", "non-dropping-particle" : "", "parse-names" : false, "suffix" : "" }, { "dropping-particle" : "", "family" : "Rachubinski", "given" : "Richard A", "non-dropping-particle" : "", "parse-names" : false, "suffix" : "" } ], "container-title" : "Molecular biology of the cell", "id" : "ITEM-1", "issue" : "10", "issued" : { "date-parts" : [ [ "2003", "10" ] ] }, "page" : "4089-102", "title" : "Pex11-related proteins in peroxisome dynamics: a role for the novel peroxin Pex27p in controlling peroxisome size and number in Saccharomyces cerevisiae.", "type" : "article-journal", "volume" : "14" }, "uris" : [ "http://www.mendeley.com/documents/?uuid=09713513-3a02-4f25-9080-7fca354c3613" ] }, { "id" : "ITEM-2", "itemData" : { "DOI" : "10.1083/jcb.200210130", "ISSN" : "0021-9525 (Print)", "PMID" : "12707309", "abstract" : "The peroxin Pex24p of the yeast Yarrowia lipolytica exhibits high sequence similarity to two hypothetical proteins, Yhr150p and Ydr479p, encoded by the Saccharomyces cerevisiae genome. Like YlPex24p, both Yhr150p and Ydr479p have been shown to be integral to the peroxisomal membrane, but unlike YlPex24p, their levels of synthesis are not increased upon a shift of cells from glucose- to oleic acid-containing medium. Peroxisomes of cells deleted for either or both of the YHR150w and YDR479c genes are increased in number, exhibit extensive clustering, are smaller in area than peroxisomes of wild-type cells, and often exhibit membrane thickening between adjacent peroxisomes in a cluster. Peroxisomes isolated from cells deleted for both genes have a decreased buoyant density compared with peroxisomes isolated from wild-type cells and still exhibit clustering and peroxisomal membrane thickening. Overexpression of the genes PEX25 or VPS1, but not the gene PEX11, restored the wild-type phenotype to cells deleted for one or both of the YHR150w and YDR479c genes. Together, our data suggest a role for Yhr150p and Ydr479p, together with Pex25p and Vps1p, in regulating peroxisome number, size, and distribution in S. cerevisiae. Because of their role in peroxisome dynamics, YHR150w and YDR479c have been designated as PEX28 and PEX29, respectively, and their encoded peroxins as Pex28p and Pex29p.", "author" : [ { "dropping-particle" : "", "family" : "Vizeacoumar", "given" : "Franco J", "non-dropping-particle" : "", "parse-names" : false, "suffix" : "" }, { "dropping-particle" : "", "family" : "Torres-Guzman", "given" : "Juan C",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"ITEM-2", "issue" : "2", "issued" : { "date-parts" : [ [ "2003", "4" ] ] }, "language" : "eng", "page" : "321-332", "publisher-place" : "United States", "title" : "YHR150w and YDR479c encode peroxisomal integral membrane proteins involved in the regulation of peroxisome number, size, and distribution in Saccharomyces cerevisiae.", "type" : "article-journal", "volume" : "161" }, "uris" : [ "http://www.mendeley.com/documents/?uuid=b917a3a9-b555-4e1c-969a-7e2856d45150", "http://www.mendeley.com/documents/?uuid=e240808b-c3d9-4aaf-8671-0fcad0a27bf7" ] } ], "mendeley" : { "formattedCitation" : "(Tam et al. 2003; Vizeacoumar et al. 2003)", "plainTextFormattedCitation" : "(Tam et al. 2003; Vizeacoumar et al. 2003)", "previouslyFormattedCitation" : "(Tam et al. 2003; Vizeacoumar et al. 2003)" }, "properties" : { "noteIndex" : 0 }, "schema" : "https://github.com/citation-style-language/schema/raw/master/csl-citation.json" }</w:instrText>
      </w:r>
      <w:r>
        <w:fldChar w:fldCharType="separate"/>
      </w:r>
      <w:r w:rsidRPr="00F26588">
        <w:rPr>
          <w:noProof/>
        </w:rPr>
        <w:t>(Tam et al. 2003; Vizeacoumar et al. 2003)</w:t>
      </w:r>
      <w:r>
        <w:fldChar w:fldCharType="end"/>
      </w:r>
      <w:r>
        <w:t xml:space="preserve">. A phenotype which showed enlarged peroxisomes has been reported for the absence of Pex30p </w:t>
      </w:r>
      <w:r>
        <w:fldChar w:fldCharType="begin" w:fldLock="1"/>
      </w:r>
      <w:r>
        <w:instrText>ADDIN CSL_CITATION { "citationItems" : [ { "id" : "ITEM-1", "itemData" : { "DOI" : "10.1091/mbc.E03-09-0681", "ISSN" : "1059-1524", "PMID" : "14617799", "abstract" : "The peroxin Pex23p of the yeast Yarrowia lipolytica exhibits high sequence similarity to the hypothetical proteins Ylr324p, Ygr004p, and Ybr168p encoded by the Saccharomyces cerevisiae genome. Ylr324p, Ygr004p, and Ybr168p are integral to the peroxisomal membrane and act to control peroxisome number and size. Synthesis of Ylr324p and Ybr168p, but not of Ygr004p, is induced during incubation of cells in oleic acid-containing medium, the metabolism of which requires intact peroxisomes. Cells deleted for YLR324w exhibit increased numbers of peroxisomes, whereas cells deleted for YGR004w or YBR168w exhibit enlarged peroxisomes. Ylr324p and Ybr168p cannot functionally substitute for one another or for Ygr004p, whereas Ygr004p shows partial functional redundancy with Ylr324p and Ybr168p. Ylr324p, Ygr004p, and Ybr168p interact within themselves and with Pex28p and Pex29p, which have been shown also to regulate peroxisome size and number. Systematic deletion of genes demonstrated that PEX28 and PEX29 function upstream of YLR324w, YGR004w, and YBR168w in the regulation of peroxisome proliferation. Our data suggest a role for Ylr324p, Ygr004p, and Ybr168p--now designated Pex30p, Pex31p, and Pex32p, respectively--together with Pex28p and Pex29p in controlling peroxisome size and proliferation in Saccharomyces cerevisiae.", "author" : [ { "dropping-particle" : "", "family" : "Vizeacoumar", "given" : "Franco J", "non-dropping-particle" : "", "parse-names" : false, "suffix" : "" }, { "dropping-particle" : "", "family" : "Torres-Guzman", "given" : "Juan C", "non-dropping-particle" : "", "parse-names" : false, "suffix" : "" }, { "dropping-particle" : "", "family" : "Bouard", "given" : "David", "non-dropping-particle" : "", "parse-names" : false, "suffix" : "" }, { "dropping-particle" : "", "family" : "Aitchison", "given" : "John D", "non-dropping-particle" : "", "parse-names" : false, "suffix" : "" }, { "dropping-particle" : "", "family" : "Rachubinski", "given" : "Richard A", "non-dropping-particle" : "", "parse-names" : false, "suffix" : "" } ], "container-title" : "Molecular biology of the cell", "id" : "ITEM-1", "issue" : "2", "issued" : { "date-parts" : [ [ "2004", "2" ] ] }, "page" : "665-77", "title" : "Pex30p, Pex31p, and Pex32p form a family of peroxisomal integral membrane proteins regulating peroxisome size and number in Saccharomyces cerevisiae.", "type" : "article-journal", "volume" : "15" }, "uris" : [ "http://www.mendeley.com/documents/?uuid=57330ed9-d5f0-4897-a6b7-bf659b74fe7b" ] } ], "mendeley" : { "formattedCitation" : "(Vizeacoumar et al. 2004)", "plainTextFormattedCitation" : "(Vizeacoumar et al. 2004)", "previouslyFormattedCitation" : "(Vizeacoumar et al. 2004)" }, "properties" : { "noteIndex" : 0 }, "schema" : "https://github.com/citation-style-language/schema/raw/master/csl-citation.json" }</w:instrText>
      </w:r>
      <w:r>
        <w:fldChar w:fldCharType="separate"/>
      </w:r>
      <w:r w:rsidRPr="00F26588">
        <w:rPr>
          <w:noProof/>
        </w:rPr>
        <w:t>(Vizeacoumar et al. 2004)</w:t>
      </w:r>
      <w:r>
        <w:fldChar w:fldCharType="end"/>
      </w:r>
      <w:r>
        <w:t>.</w:t>
      </w:r>
    </w:p>
    <w:p w:rsidR="00712582" w:rsidRDefault="00712582" w:rsidP="00712582">
      <w:r>
        <w:t xml:space="preserve">This family of Peroxins have also been implicated in the formation of contact sites through an interaction with the COPI caotomer complex </w:t>
      </w:r>
      <w:r>
        <w:fldChar w:fldCharType="begin" w:fldLock="1"/>
      </w:r>
      <w:r>
        <w:instrText>ADDIN CSL_CITATION { "citationItems" : [ { "id" : "ITEM-1", "itemData" : { "DOI" : "10.1074/mcp.M112.017830", "ISSN" : "1535-9484", "PMID" : "23689284", "abstract" : "Peroxisome biogenesis initiates at the endoplasmic reticulum (ER) and maturation allows for the formation of metabolically active organelles. Yet, peroxisomes can also multiply by growth and division. Several proteins, called peroxins, are known to participate in these processes but little is known about their organization to orchestrate peroxisome proliferation. Here, we demonstrate that regulation of peroxisome proliferation relies on the integrity of the tubular ER network. Using a dual track SILAC-based quantitative interaction proteomics approach, we established a comprehensive network of stable as well as transient interactions of the peroxin Pex30p, an integral membrane protein. Through association with merely ER resident proteins, in particular with proteins containing a reticulon homology domain, and with other peroxins, Pex30p designates peroxisome contact sites at ER subdomains. We show that Pex30p traffics through the ER and segregates in punctae to which peroxisomes specifically append, and we ascertain its transient interaction with all subunits of the COPI coatomer complex suggesting the involvement of a vesicle-mediated transport. We establish that the membrane protein Pex30p facilitates the connection of peroxisomes to the ER. Taken together, our data indicate that Pex30p-containing protein complexes act as focal points from which peroxisomes can form and that the tubular ER architecture organized by the reticulon homology proteins Rtn1p, Rtn2p and Yop1p controls this process.", "author" : [ { "dropping-particle" : "", "family" : "David", "given" : "Christine", "non-dropping-particle" : "", "parse-names" : false, "suffix" : "" }, { "dropping-particle" : "", "family" : "Koch", "given" : "Johannes", "non-dropping-particle" : "", "parse-names" : false, "suffix" : "" }, { "dropping-particle" : "", "family" : "Oeljeklaus", "given" : "Silke", "non-dropping-particle" : "", "parse-names" : false, "suffix" : "" }, { "dropping-particle" : "", "family" : "Laernsack", "given" : "Alexandra", "non-dropping-particle" : "", "parse-names" : false, "suffix" : "" }, { "dropping-particle" : "", "family" : "Melchior", "given" : "Sophie", "non-dropping-particle" : "", "parse-names" : false, "suffix" : "" }, { "dropping-particle" : "", "family" : "Wiese", "given" : "Sebastian", "non-dropping-particle" : "", "parse-names" : false, "suffix" : "" }, { "dropping-particle" : "", "family" : "Schummer", "given" : "Andreas", "non-dropping-particle" : "", "parse-names" : false, "suffix" : "" }, { "dropping-particle" : "", "family" : "Erdmann", "given" : "Ralf", "non-dropping-particle" : "", "parse-names" : false, "suffix" : "" }, { "dropping-particle" : "", "family" : "Warscheid", "given" : "Bettina", "non-dropping-particle" : "", "parse-names" : false, "suffix" : "" }, { "dropping-particle" : "", "family" : "Brocard", "given" : "C\u00e9cile", "non-dropping-particle" : "", "parse-names" : false, "suffix" : "" } ], "container-title" : "Molecular &amp; cellular proteomics : MCP", "id" : "ITEM-1", "issue" : "9", "issued" : { "date-parts" : [ [ "2013", "9", "1" ] ] }, "page" : "2408-25", "title" : "A combined approach of quantitative interaction proteomics and live-cell imaging reveals a regulatory role for endoplasmic reticulum (ER) reticulon homology proteins in peroxisome biogenesis.", "type" : "article-journal", "volume" : "12" }, "uris" : [ "http://www.mendeley.com/documents/?uuid=5b3d0f59-a7d2-4263-91e3-df4a18d18736" ] } ], "mendeley" : { "formattedCitation" : "(David et al. 2013)", "plainTextFormattedCitation" : "(David et al. 2013)", "previouslyFormattedCitation" : "(David et al. 2013)" }, "properties" : { "noteIndex" : 0 }, "schema" : "https://github.com/citation-style-language/schema/raw/master/csl-citation.json" }</w:instrText>
      </w:r>
      <w:r>
        <w:fldChar w:fldCharType="separate"/>
      </w:r>
      <w:r w:rsidRPr="00F168AD">
        <w:rPr>
          <w:noProof/>
        </w:rPr>
        <w:t>(David et al. 2013)</w:t>
      </w:r>
      <w:r>
        <w:fldChar w:fldCharType="end"/>
      </w:r>
      <w:r>
        <w:t>.</w:t>
      </w:r>
    </w:p>
    <w:p w:rsidR="00712582" w:rsidRDefault="00712582" w:rsidP="00712582"/>
    <w:p w:rsidR="00712582" w:rsidRDefault="00712582" w:rsidP="00712582"/>
    <w:p w:rsidR="00712582" w:rsidRPr="00857CEF" w:rsidRDefault="00712582" w:rsidP="00712582">
      <w:pPr>
        <w:pStyle w:val="Heading3"/>
      </w:pPr>
      <w:bookmarkStart w:id="65" w:name="_Toc462709586"/>
      <w:bookmarkStart w:id="66" w:name="_Toc462711591"/>
      <w:r>
        <w:t>Pex34p</w:t>
      </w:r>
      <w:bookmarkEnd w:id="65"/>
      <w:bookmarkEnd w:id="66"/>
    </w:p>
    <w:p w:rsidR="00712582" w:rsidRDefault="00712582" w:rsidP="00712582">
      <w:pPr>
        <w:rPr>
          <w:color w:val="FF0000"/>
          <w:lang w:val="en"/>
        </w:rPr>
      </w:pPr>
      <w:r w:rsidRPr="00052390">
        <w:rPr>
          <w:color w:val="FF0000"/>
          <w:lang w:val="en"/>
        </w:rPr>
        <w:br/>
      </w:r>
      <w:r>
        <w:rPr>
          <w:lang w:val="en"/>
        </w:rPr>
        <w:t xml:space="preserve">The most recently discovered Peroxin has been given the name Pex34p. It has been shown to interact with all of the Pex11 family proteins (Pex11p, Pex25p, and Pex27p) through a yeast two hybrid screen </w:t>
      </w:r>
      <w:r w:rsidRPr="00CF62D3">
        <w:rPr>
          <w:lang w:val="en"/>
        </w:rPr>
        <w:fldChar w:fldCharType="begin" w:fldLock="1"/>
      </w:r>
      <w:r>
        <w:rPr>
          <w:lang w:val="en"/>
        </w:rPr>
        <w:instrText>ADDIN CSL_CITATION { "citationItems" : [ { "id" : "ITEM-1", "itemData" : { "DOI" : "10.1091/mbc.E11-01-0084", "ISSN" : "1939-4586", "PMID" : "21441307", "abstract" : "Peroxisomes are ubiquitous organelles involved in diverse metabolic processes, most notably the metabolism of lipids and the detoxification of reactive oxygen species. Peroxisomes are highly dynamic and change in size and number in response to both intra- and extracellular cues. In the yeast Saccharomyces cerevisiae, peroxisome growth and division are controlled by both the differential import of soluble matrix proteins and a specialized divisional machinery that includes peroxisome-specific factors, such as members of the Pex11 protein family, and general organelle divisional factors, such as the dynamin-related protein Vps1p. Global yeast two-hybrid analyses have demonstrated interactions between the product of the S. cerevisiae gene of unknown function, YCL056c, and Pex proteins involved in peroxisome biogenesis. Here we show that the protein encoded by YCL056c, renamed Pex34p, is a peroxisomal integral membrane protein that acts independently and also in concert with the Pex11 protein family members Pex11p, Pex25p, and Pex27p to control the peroxisome populations of cells under conditions of both peroxisome proliferation and constitutive peroxisome division. Yeast two-hybrid analysis showed that Pex34p interacts physically with itself and with Pex11p, Pex25p, and Pex27p but not with Vps1p. Pex34p can act as a positive effector of peroxisome division as its overexpression leads to increased numbers of peroxisomes in wild type and pex34\u0394 cells. Pex34p requires the Pex11 family proteins to promote peroxisome division. Our discovery of Pex34p as a protein involved in the already complex control of peroxisome populations emphasizes the necessity of cells to strictly regulate their peroxisome populations to be able to respond appropriately to changing environmental conditions.", "author" : [ { "dropping-particle" : "", "family" : "Tower", "given" : "Robert J", "non-dropping-particle" : "", "parse-names" : false, "suffix" : "" }, { "dropping-particle" : "", "family" : "Fagarasanu", "given" : "Andrei", "non-dropping-particle" : "", "parse-names" : false, "suffix" : "" }, { "dropping-particle" : "", "family" : "Aitchison", "given" : "John D", "non-dropping-particle" : "", "parse-names" : false, "suffix" : "" }, { "dropping-particle" : "", "family" : "Rachubinski", "given" : "Richard A", "non-dropping-particle" : "", "parse-names" : false, "suffix" : "" } ], "container-title" : "Molecular biology of the cell", "id" : "ITEM-1", "issue" : "10", "issued" : { "date-parts" : [ [ "2011", "5", "15" ] ] }, "page" : "1727-38", "title" : "The peroxin Pex34p functions with the Pex11 family of peroxisomal divisional proteins to regulate the peroxisome population in yeast.", "type" : "article-journal", "volume" : "22" }, "uris" : [ "http://www.mendeley.com/documents/?uuid=d4a612d5-1b85-4eb3-a7c0-817885f2220a" ] } ], "mendeley" : { "formattedCitation" : "(Tower et al. 2011)", "plainTextFormattedCitation" : "(Tower et al. 2011)", "previouslyFormattedCitation" : "(Tower et al. 2011)" }, "properties" : { "noteIndex" : 0 }, "schema" : "https://github.com/citation-style-language/schema/raw/master/csl-citation.json" }</w:instrText>
      </w:r>
      <w:r w:rsidRPr="00CF62D3">
        <w:rPr>
          <w:lang w:val="en"/>
        </w:rPr>
        <w:fldChar w:fldCharType="separate"/>
      </w:r>
      <w:r w:rsidRPr="00CF62D3">
        <w:rPr>
          <w:noProof/>
          <w:lang w:val="en"/>
        </w:rPr>
        <w:t>(Tower et al. 2011)</w:t>
      </w:r>
      <w:r w:rsidRPr="00CF62D3">
        <w:rPr>
          <w:lang w:val="en"/>
        </w:rPr>
        <w:fldChar w:fldCharType="end"/>
      </w:r>
      <w:r>
        <w:rPr>
          <w:lang w:val="en"/>
        </w:rPr>
        <w:t>. Interestingly, although it has been linked to control over peroxisome size and division, and has been shown to link to the Pex11 family, Pex34p has been shown to have no interaction with Vps1p.</w:t>
      </w:r>
    </w:p>
    <w:p w:rsidR="00712582" w:rsidRDefault="00712582" w:rsidP="00712582">
      <w:pPr>
        <w:spacing w:after="160" w:line="259" w:lineRule="auto"/>
        <w:jc w:val="left"/>
        <w:rPr>
          <w:color w:val="FF0000"/>
          <w:lang w:val="en"/>
        </w:rPr>
      </w:pPr>
      <w:r w:rsidRPr="00052390">
        <w:rPr>
          <w:color w:val="FF0000"/>
          <w:lang w:val="en"/>
        </w:rPr>
        <w:br/>
      </w:r>
    </w:p>
    <w:p w:rsidR="00712582" w:rsidRDefault="00712582" w:rsidP="00712582">
      <w:pPr>
        <w:spacing w:after="160" w:line="259" w:lineRule="auto"/>
        <w:jc w:val="left"/>
        <w:rPr>
          <w:color w:val="FF0000"/>
          <w:lang w:val="en"/>
        </w:rPr>
      </w:pPr>
      <w:r w:rsidRPr="00052390">
        <w:rPr>
          <w:color w:val="FF0000"/>
          <w:lang w:val="en"/>
        </w:rPr>
        <w:br/>
      </w:r>
    </w:p>
    <w:p w:rsidR="00712582" w:rsidRDefault="00712582" w:rsidP="00712582">
      <w:pPr>
        <w:spacing w:after="160" w:line="259" w:lineRule="auto"/>
        <w:jc w:val="left"/>
        <w:rPr>
          <w:rFonts w:asciiTheme="majorHAnsi" w:eastAsia="Cambria" w:hAnsiTheme="majorHAnsi" w:cs="Cambria"/>
          <w:b/>
          <w:color w:val="365F91"/>
          <w:sz w:val="36"/>
          <w:u w:val="single"/>
        </w:rPr>
      </w:pPr>
      <w:r>
        <w:br w:type="page"/>
      </w:r>
    </w:p>
    <w:p w:rsidR="00712582" w:rsidRPr="0078393C" w:rsidRDefault="00712582" w:rsidP="00712582">
      <w:pPr>
        <w:pStyle w:val="Heading1"/>
      </w:pPr>
      <w:bookmarkStart w:id="67" w:name="_Toc462709587"/>
      <w:bookmarkStart w:id="68" w:name="_Toc462711592"/>
      <w:r>
        <w:lastRenderedPageBreak/>
        <w:t>1.7</w:t>
      </w:r>
      <w:r w:rsidRPr="0078393C">
        <w:t xml:space="preserve"> </w:t>
      </w:r>
      <w:r>
        <w:t>The Role of Pex3p</w:t>
      </w:r>
      <w:bookmarkEnd w:id="67"/>
      <w:bookmarkEnd w:id="68"/>
      <w:r w:rsidRPr="0078393C">
        <w:t xml:space="preserve">  </w:t>
      </w:r>
    </w:p>
    <w:p w:rsidR="00712582" w:rsidRDefault="00712582" w:rsidP="00712582"/>
    <w:p w:rsidR="00712582" w:rsidRDefault="00712582" w:rsidP="00712582">
      <w:pPr>
        <w:pStyle w:val="Subheading"/>
      </w:pPr>
      <w:bookmarkStart w:id="69" w:name="_Toc462709588"/>
      <w:bookmarkStart w:id="70" w:name="_Toc462711593"/>
      <w:r>
        <w:t>1.7.1 Proteins of many functions</w:t>
      </w:r>
      <w:bookmarkEnd w:id="69"/>
      <w:bookmarkEnd w:id="70"/>
    </w:p>
    <w:p w:rsidR="00712582" w:rsidRDefault="00712582" w:rsidP="00712582"/>
    <w:p w:rsidR="00712582" w:rsidRDefault="00712582" w:rsidP="00712582">
      <w:r w:rsidRPr="00CE3810">
        <w:t>Many proteins throughout the proteome have a singular function, be that through a protein binding partner, or through another specific interaction with a substrate</w:t>
      </w:r>
      <w:r>
        <w:t>, protein</w:t>
      </w:r>
      <w:r w:rsidRPr="00CE3810">
        <w:t xml:space="preserve"> or structure. However, the relatively small size of the proteome and the numerous (and growing) known functions required to be </w:t>
      </w:r>
      <w:r>
        <w:t>fulfilled within a cell has exposed</w:t>
      </w:r>
      <w:r w:rsidRPr="00CE3810">
        <w:t xml:space="preserve"> the need for some proteins to </w:t>
      </w:r>
      <w:r>
        <w:t>perform a role in</w:t>
      </w:r>
      <w:r w:rsidRPr="00CE3810">
        <w:t xml:space="preserve"> </w:t>
      </w:r>
      <w:r>
        <w:t xml:space="preserve">multiple </w:t>
      </w:r>
      <w:r w:rsidRPr="00CE3810">
        <w:t xml:space="preserve">different pathways. For </w:t>
      </w:r>
      <w:r>
        <w:t xml:space="preserve">a basic </w:t>
      </w:r>
      <w:r w:rsidRPr="00CE3810">
        <w:t xml:space="preserve">example, a kinase may phosphorylate more than one </w:t>
      </w:r>
      <w:r>
        <w:t>protein</w:t>
      </w:r>
      <w:r w:rsidRPr="00CE3810">
        <w:t>, or a transport motor protein such as myosin can be involved in the transport of completely unrelated proteins,</w:t>
      </w:r>
      <w:r>
        <w:t xml:space="preserve"> or even organelles. However, there is emerging evidence for the existence of hub-like proteins, which orchestrate several pathways. These hub-like proteins are oft</w:t>
      </w:r>
      <w:r w:rsidRPr="00CE3810">
        <w:t xml:space="preserve"> bound to membranes of organelles and regulate their position, content and even destruction. One such protein is Vacuolar Protein 8 (Vac8p).</w:t>
      </w:r>
    </w:p>
    <w:p w:rsidR="00712582" w:rsidRDefault="00712582" w:rsidP="00712582"/>
    <w:p w:rsidR="00712582" w:rsidRDefault="00712582" w:rsidP="00712582"/>
    <w:p w:rsidR="00712582" w:rsidRDefault="00712582" w:rsidP="00712582">
      <w:pPr>
        <w:pStyle w:val="Subheading"/>
      </w:pPr>
      <w:bookmarkStart w:id="71" w:name="_Toc462709589"/>
      <w:bookmarkStart w:id="72" w:name="_Toc462711594"/>
      <w:r>
        <w:t xml:space="preserve">1.7.2 </w:t>
      </w:r>
      <w:r w:rsidRPr="00A411EB">
        <w:t>Vac8p</w:t>
      </w:r>
      <w:bookmarkEnd w:id="71"/>
      <w:bookmarkEnd w:id="72"/>
    </w:p>
    <w:p w:rsidR="00712582" w:rsidRDefault="00712582" w:rsidP="00712582"/>
    <w:p w:rsidR="00712582" w:rsidRDefault="00712582" w:rsidP="00712582">
      <w:r>
        <w:t xml:space="preserve">Vac8p is a known vacuolar protein, and has been described as containing multiple armadillo repeats. It was initially discovered and named for its essential role for correct targeting of proteins to the vacuole </w:t>
      </w:r>
      <w:r>
        <w:fldChar w:fldCharType="begin" w:fldLock="1"/>
      </w:r>
      <w:r>
        <w:instrText>ADDIN CSL_CITATION { "citationItems" : [ { "id" : "ITEM-1", "itemData" : { "ISSN" : "1059-1524 (Print)", "PMID" : "8885233", "abstract" : "In Saccharomyces cerevisiae the vacuoles are partitioned from mother cells to daughter cells in a cell-cycle-coordinated process. The molecular basis of this event remains obscure. To date, few yeast mutants had been identified that are defective in vacuole partitioning (vac), and most such mutants are also defective in vacuole protein sorting (vps) from the Golgi to the vacuole. Both the vps mutants and previously identified non-vps vac mutants display an altered vacuolar morphology. Here, we report a new method to monitor vacuole inheritance and the isolation of six new non-vps vac mutants. They define five complementation groups (VAC8-VAC12). Unlike mutants identified previously, three of the complementation groups exhibit normal vacuolar morphology. Zygote studies revealed that these vac mutants are also defective in intervacuole communication. Although at least four pathways of protein delivery to the vacuole are known, only the Vps pathway seems to significantly overlap with vacuole partitioning. Mutants defective in both vacuole partitioning and endocytosis or vacuole partitioning and autophagy were not observed. However, one of the new vac mutants was additionally defective in direct protein transport from the cytoplasm to the vacuole.", "author" : [ { "dropping-particle" : "", "family" : "Wang", "given" : "Y X", "non-dropping-particle" : "", "parse-names" : false, "suffix" : "" }, { "dropping-particle" : "", "family" : "Zhao", "given" : "H", "non-dropping-particle" : "", "parse-names" : false, "suffix" : "" }, { "dropping-particle" : "", "family" : "Harding", "given" : "T M", "non-dropping-particle" : "", "parse-names" : false, "suffix" : "" }, { "dropping-particle" : "", "family" : "Gomes de Mesquita", "given" : "D S", "non-dropping-particle" : "", "parse-names" : false, "suffix" : "" }, { "dropping-particle" : "", "family" : "Woldringh", "given" : "C L", "non-dropping-particle" : "", "parse-names" : false, "suffix" : "" }, { "dropping-particle" : "", "family" : "Klionsky", "given" : "D J", "non-dropping-particle" : "", "parse-names" : false, "suffix" : "" }, { "dropping-particle" : "", "family" : "Munn", "given" : "A L", "non-dropping-particle" : "", "parse-names" : false, "suffix" : "" }, { "dropping-particle" : "", "family" : "Weisman", "given" : "L S", "non-dropping-particle" : "", "parse-names" : false, "suffix" : "" } ], "container-title" : "Molecular biology of the cell", "id" : "ITEM-1", "issue" : "9", "issued" : { "date-parts" : [ [ "1996", "9" ] ] }, "language" : "eng", "page" : "1375-1389", "publisher-place" : "UNITED STATES", "title" : "Multiple classes of yeast mutants are defective in vacuole partitioning yet target vacuole proteins correctly.", "type" : "article-journal", "volume" : "7" }, "uris" : [ "http://www.mendeley.com/documents/?uuid=28e89ccd-7792-48e1-ba61-0d451852e9f0" ] }, { "id" : "ITEM-2", "itemData" : { "ISSN" : "0021-9525 (Print)", "PMID" : "9490720", "abstract" : "During each cell cycle, the yeast vacuole actively partitions between mother and  daughter cells. This process requires actin, profilin, an unconventional myosin (Myo2p), and Vac8p. A mutant yeast strain, vac8, is defective in vacuole inheritance, specifically, in early vacuole migration. Vac8p is a 64-kD protein found on the vacuole membrane, a site consistent with its role in vacuole inheritance. Both myristoylation and palmitoylation are required for complete Vac8p localization. Interestingly, whereas myristoylation of Vac8p is not required for vacuole inheritance, palmitoylation is essential. Thus, palmitoylation appears to play a more direct role in vacuole inheritance. Most of the VAC8 sequence encodes 11 armadillo (Arm) repeats. Arm repeats are thought to mediate protein-protein interactions, and many Arm proteins have multiple functions. This is also true for Vac8p. In addition to its role in early vacuole inheritance, Vac8p is required to target aminopeptidase I from the cytoplasm to the vacuole. Mutant analysis demonstrates that Vac8p functions separately in these two processes. Vac8p cosediments with actin filaments. Vac8p is related to beta-catenin and plakoglobin, which connect a specific region of the plasma membrane to the actin cytoskeleton. In analogy, Vac8p may link the vacuole to actin during vacuole partitioning.", "author" : [ { "dropping-particle" : "", "family" : "Wang", "given" : "Y X", "non-dropping-particle" : "", "parse-names" : false, "suffix" : "" }, { "dropping-particle" : "", "family" : "Catlett", "given" : "N L", "non-dropping-particle" : "", "parse-names" : false, "suffix" : "" }, { "dropping-particle" : "", "family" : "Weisman", "given" : "L S", "non-dropping-particle" : "", "parse-names" : false, "suffix" : "" } ], "container-title" : "The Journal of cell biology", "id" : "ITEM-2", "issue" : "5", "issued" : { "date-parts" : [ [ "1998", "3" ] ] }, "language" : "eng", "page" : "1063-1074", "publisher-place" : "UNITED STATES", "title" : "Vac8p, a vacuolar protein with armadillo repeats, functions in both vacuole inheritance and protein targeting from the cytoplasm to vacuole.", "type" : "article-journal", "volume" : "140" }, "uris" : [ "http://www.mendeley.com/documents/?uuid=0337fe2d-7fca-4951-8b8d-e9abf1e8d079" ] } ], "mendeley" : { "formattedCitation" : "(Wang et al. 1996; Wang et al. 1998)", "plainTextFormattedCitation" : "(Wang et al. 1996; Wang et al. 1998)", "previouslyFormattedCitation" : "(Wang et al. 1996; Wang et al. 1998)" }, "properties" : { "noteIndex" : 0 }, "schema" : "https://github.com/citation-style-language/schema/raw/master/csl-citation.json" }</w:instrText>
      </w:r>
      <w:r>
        <w:fldChar w:fldCharType="separate"/>
      </w:r>
      <w:r w:rsidRPr="00151C5A">
        <w:rPr>
          <w:noProof/>
        </w:rPr>
        <w:t>(Wang et al. 1996; Wang et al. 1998)</w:t>
      </w:r>
      <w:r>
        <w:fldChar w:fldCharType="end"/>
      </w:r>
      <w:r>
        <w:t>. However, it has since been discovered that Vac8p is involved in at least three mechanisms that regulate several diverse vacuolar functions, inheritance, and cell position.</w:t>
      </w:r>
    </w:p>
    <w:p w:rsidR="00712582" w:rsidRDefault="00712582" w:rsidP="00712582">
      <w:r>
        <w:t xml:space="preserve">Initially discovered for its involvement in the cytoplasm to vacuole targeting (CVT) pathway, the first function of Vac8p that was elucidated, was its role in vacuole-vesicle fusion. It was initially posited that Vac8p is involved during vesicle formation and its phosphorylation is key in regulating the autophagy through its interaction with Atg13p </w:t>
      </w:r>
      <w:r>
        <w:fldChar w:fldCharType="begin" w:fldLock="1"/>
      </w:r>
      <w:r>
        <w:instrText>ADDIN CSL_CITATION { "citationItems" : [ { "id" : "ITEM-1", "itemData" : { "DOI" : "10.1074/jbc.M002813200", "ISSN" : "0021-9258 (Print)", "PMID" : "10837477", "abstract" : "We have been studying protein components that function in the cytoplasm to vacuole targeting (Cvt) pathway and the overlapping process of macroautophagy. The Vac8 and Apg13 proteins are required for the import of aminopeptidase I (API) through the Cvt pathway. We have identified a protein-protein interaction between Vac8p and Apg13p by both two-hybrid and co-immunoprecipitation analysis. Subcellular fractionation of API indicates that Vac8p and Apg13p are involved in the vesicle formation step of the Cvt pathway. Kinetic analysis of the Cvt pathway and autophagy indicates that, although Vac8p is essential for Cvt transport, it is less important for autophagy. In vivo phosphorylation experiments demonstrate that both Vac8p and Apg13p are phosphorylated proteins, and Apg13p phosphorylation is regulated by changing nutrient conditions. Although Apg13p interacts with the serine/threonine kinase Apg1p, this protein is not required for phosphorylation of either Vac8p or Apg13p. Subcellular fractionation experiments indicate that Apg13p and a fraction of Apg1p are membrane-associated. Vac8p and Apg13p may be part of a larger protein complex that includes Apg1p and additional interacting proteins. Together, these components may form a protein complex that regulates the conversion between Cvt transport and autophagy in response to changing nutrient conditions.", "author" : [ { "dropping-particle" : "V", "family" : "Scott", "given" : "S", "non-dropping-particle" : "", "parse-names" : false, "suffix" : "" }, { "dropping-particle" : "", "family" : "Nice", "given" : "D C 3rd", "non-dropping-particle" : "", "parse-names" : false, "suffix" : "" }, { "dropping-particle" : "", "family" : "Nau", "given" : "J J", "non-dropping-particle" : "", "parse-names" : false, "suffix" : "" }, { "dropping-particle" : "", "family" : "Weisman", "given" : "L S", "non-dropping-particle" : "", "parse-names" : false, "suffix" : "" }, { "dropping-particle" : "", "family" : "Kamada", "given" : "Y", "non-dropping-particle" : "", "parse-names" : false, "suffix" : "" }, { "dropping-particle" : "", "family" : "Keizer-Gunnink", "given" : "I", "non-dropping-particle" : "", "parse-names" : false, "suffix" : "" }, { "dropping-particle" : "", "family" : "Funakoshi", "given" : "T", "non-dropping-particle" : "", "parse-names" : false, "suffix" : "" }, { "dropping-particle" : "", "family" : "Veenhuis", "given" : "M", "non-dropping-particle" : "", "parse-names" : false, "suffix" : "" }, { "dropping-particle" : "", "family" : "Ohsumi", "given" : "Y", "non-dropping-particle" : "", "parse-names" : false, "suffix" : "" }, { "dropping-particle" : "", "family" : "Klionsky", "given" : "D J", "non-dropping-particle" : "", "parse-names" : false, "suffix" : "" } ], "container-title" : "The Journal of biological chemistry", "id" : "ITEM-1", "issue" : "33", "issued" : { "date-parts" : [ [ "2000", "8" ] ] }, "language" : "eng", "page" : "25840-25849", "publisher-place" : "UNITED STATES", "title" : "Apg13p and Vac8p are part of a complex of phosphoproteins that are required for cytoplasm to vacuole targeting.", "type" : "article-journal", "volume" : "275" }, "uris" : [ "http://www.mendeley.com/documents/?uuid=d40913e8-5073-422a-8188-36768656ed8d" ] } ], "mendeley" : { "formattedCitation" : "(Scott et al. 2000)", "plainTextFormattedCitation" : "(Scott et al. 2000)", "previouslyFormattedCitation" : "(Scott et al. 2000)" }, "properties" : { "noteIndex" : 0 }, "schema" : "https://github.com/citation-style-language/schema/raw/master/csl-citation.json" }</w:instrText>
      </w:r>
      <w:r>
        <w:fldChar w:fldCharType="separate"/>
      </w:r>
      <w:r w:rsidRPr="00151C5A">
        <w:rPr>
          <w:noProof/>
        </w:rPr>
        <w:t>(Scott et al. 2000)</w:t>
      </w:r>
      <w:r>
        <w:fldChar w:fldCharType="end"/>
      </w:r>
      <w:r>
        <w:t xml:space="preserve">. </w:t>
      </w:r>
    </w:p>
    <w:p w:rsidR="00712582" w:rsidRDefault="00712582" w:rsidP="00712582">
      <w:r>
        <w:t xml:space="preserve">In addition, a second, distinct interaction has also been shown that palmitoylation of Vac8p results in its targeting to a specialised lipid domain, known to promote membrane fusion, and that Vac8p itself associates with SNARE complex proteins, which are also known to mediate vesicle fusion </w:t>
      </w:r>
      <w:r>
        <w:fldChar w:fldCharType="begin" w:fldLock="1"/>
      </w:r>
      <w:r>
        <w:instrText>ADDIN CSL_CITATION { "citationItems" : [ { "id" : "ITEM-1", "itemData" : { "DOI" : "10.1093/emboj/20.12.3145", "ISSN" : "0261-4189 (Print)", "PMID" : "11406591", "abstract" : "Activated fatty acids stimulate budding and fusion in several cell-free assays for vesicular transport. This stimulation is thought to be due to protein palmitoylation, but relevant substrates have not yet been identified. We now report that Vac8p, a protein known to be required for vacuole inheritance, becomes palmitoylated when isolated yeast vacuoles are incubated under conditions that allow membrane fusion. Similar requirements for Vac8p palmitoylation and vacuole fusion, the inhibition of vacuole fusion by antibodies to Vac8p and the strongly reduced fusion of vacuoles lacking Vac8p suggest that palmitoylated Vac8p is essential for homotypic vacuole fusion. Strikingly, palmitoylation of Vac8p is blocked by the addition of antibodies to Sec18p (yeast NSF) only. Consistent with this, a portion of Vac8p is associated with the SNARE complex on vacuoles, which is lost during Sec18p- and ATP-dependent priming. During or after SNARE complex disassembly, palmitoylation occurs and anchors Vac8p to the vacuolar membrane. We propose that palmitoylation of Vac8p is regulated by the same machinery that controls membrane fusion.", "author" : [ { "dropping-particle" : "", "family" : "Veit", "given" : "M", "non-dropping-particle" : "", "parse-names" : false, "suffix" : "" }, { "dropping-particle" : "", "family" : "Laage", "given" : "R", "non-dropping-particle" : "", "parse-names" : false, "suffix" : "" }, { "dropping-particle" : "", "family" : "Dietrich", "given" : "L", "non-dropping-particle" : "", "parse-names" : false, "suffix" : "" }, { "dropping-particle" : "", "family" : "Wang", "given" : "L", "non-dropping-particle" : "", "parse-names" : false, "suffix" : "" }, { "dropping-particle" : "", "family" : "Ungermann", "given" : "C", "non-dropping-particle" : "", "parse-names" : false, "suffix" : "" } ], "container-title" : "The EMBO journal", "id" : "ITEM-1", "issue" : "12", "issued" : { "date-parts" : [ [ "2001", "6" ] ] }, "language" : "eng", "page" : "3145-3155", "publisher-place" : "England", "title" : "Vac8p release from the SNARE complex and its palmitoylation are coupled and essential for vacuole fusion.", "type" : "article-journal", "volume" : "20" }, "uris" : [ "http://www.mendeley.com/documents/?uuid=1266455d-b4f0-47f3-b6a3-11a42b191742" ] }, { "id" : "ITEM-2", "itemData" : { "DOI" : "10.1074/jbc.M103937200", "ISSN" : "0021-9258 (Print)", "PMID" : "11441010", "abstract" : "The discovery of molecules required for membrane fusion has revealed a remarkably conserved mechanism that centers upon the formation of a complex of SNARE proteins. However, whether the SNARE proteins or other components catalyze the final steps of membrane fusion in vivo remains unclear. Understanding this last step depends on the identification of molecules that act late in the fusion process. Here we demonstrate that in Saccharomyces cerevisiae, Vac8p, a myristoylated and palmitoylated armadillo repeat protein, is required for homotypic vacuole fusion. Vac8p is palmitoylated during the fusion reaction, and the ability of Vac8p to be palmitoylated appears to be necessary for its function in fusion. Both in vivo and in vitro analyses show that Vac8p functions after both Rab-dependent vacuole docking and the formation of trans-SNARE pairs. We propose that Vac8p may bind the fusion machinery through its armadillo repeats and that palmitoylation brings this machinery to a specialized lipid domain that facilitates bilayer mixing.", "author" : [ { "dropping-particle" : "", "family" : "Wang", "given" : "Y X", "non-dropping-particle" : "", "parse-names" : false, "suffix" : "" }, { "dropping-particle" : "", "family" : "Kauffman", "given" : "E J", "non-dropping-particle" : "", "parse-names" : false, "suffix" : "" }, { "dropping-particle" : "", "family" : "Duex", "given" : "J E", "non-dropping-particle" : "", "parse-names" : false, "suffix" : "" }, { "dropping-particle" : "", "family" : "Weisman", "given" : "L S", "non-dropping-particle" : "", "parse-names" : false, "suffix" : "" } ], "container-title" : "The Journal of biological chemistry", "id" : "ITEM-2", "issue" : "37", "issued" : { "date-parts" : [ [ "2001", "9" ] ] }, "language" : "eng", "page" : "35133-35140", "publisher-place" : "United States", "title" : "Fusion of docked membranes requires the armadillo repeat protein Vac8p.", "type" : "article-journal", "volume" : "276" }, "uris" : [ "http://www.mendeley.com/documents/?uuid=a0447af9-fe81-4b90-883d-7b3ee9ff7745" ] } ], "mendeley" : { "formattedCitation" : "(Veit et al. 2001; Wang et al. 2001)", "plainTextFormattedCitation" : "(Veit et al. 2001; Wang et al. 2001)", "previouslyFormattedCitation" : "(Veit et al. 2001; Wang et al. 2001)" }, "properties" : { "noteIndex" : 0 }, "schema" : "https://github.com/citation-style-language/schema/raw/master/csl-citation.json" }</w:instrText>
      </w:r>
      <w:r>
        <w:fldChar w:fldCharType="separate"/>
      </w:r>
      <w:r w:rsidRPr="0023793E">
        <w:rPr>
          <w:noProof/>
        </w:rPr>
        <w:t>(Veit et al. 2001; Wang et al. 2001)</w:t>
      </w:r>
      <w:r>
        <w:fldChar w:fldCharType="end"/>
      </w:r>
      <w:r>
        <w:t>.</w:t>
      </w:r>
    </w:p>
    <w:p w:rsidR="00712582" w:rsidRDefault="00712582" w:rsidP="00712582">
      <w:r w:rsidRPr="00CE3810">
        <w:t xml:space="preserve">As well as being involved in </w:t>
      </w:r>
      <w:r>
        <w:t>vesicle fusion</w:t>
      </w:r>
      <w:r w:rsidRPr="00CE3810">
        <w:t xml:space="preserve"> </w:t>
      </w:r>
      <w:r>
        <w:t xml:space="preserve">and the CVT pathway (processes related to the function of the vacuole), </w:t>
      </w:r>
      <w:r w:rsidRPr="00CE3810">
        <w:t>Vac8</w:t>
      </w:r>
      <w:r>
        <w:t>p</w:t>
      </w:r>
      <w:r w:rsidRPr="00CE3810">
        <w:t xml:space="preserve"> has also been </w:t>
      </w:r>
      <w:r>
        <w:t>implicated in vacuolar transport through a separate protein-protein interaction.</w:t>
      </w:r>
      <w:r w:rsidRPr="00CE3810">
        <w:t xml:space="preserve"> </w:t>
      </w:r>
      <w:r>
        <w:t>T</w:t>
      </w:r>
      <w:r w:rsidRPr="00CE3810">
        <w:t>hr</w:t>
      </w:r>
      <w:r>
        <w:t>ough an interaction with Vac17p, Vac8p appears able to couple the vacuole to t</w:t>
      </w:r>
      <w:r w:rsidRPr="00CE3810">
        <w:t xml:space="preserve">he myosin V motor </w:t>
      </w:r>
      <w:r w:rsidRPr="00B33010">
        <w:t xml:space="preserve">Myo2p, allowing for transport of the vacuole to the bud during cell division </w:t>
      </w:r>
      <w:r w:rsidRPr="00B33010">
        <w:fldChar w:fldCharType="begin" w:fldLock="1"/>
      </w:r>
      <w:r w:rsidRPr="00B33010">
        <w:instrText>ADDIN CSL_CITATION { "citationItems" : [ { "id" : "ITEM-1", "itemData" : { "DOI" : "10.1038/nature01453", "ISSN" : "0028-0836 (Print)", "PMID" : "12594460", "abstract" : "Normal cellular function requires that organelles be positioned in specific locations. The direction in which molecular motors move organelles is based in part on the polarity of microtubules and actin filaments. However, this alone does not determine the intracellular destination of organelles. For example, the yeast class V myosin, Myo2p, moves several organelles to distinct locations during the cell cycle. Thus the movement of each type of Myo2p cargo must be regulated uniquely. Here we report a regulatory mechanism that specifically provides directionality to vacuole movement. The vacuole-specific Myo2p receptor, Vac17p, has a key function in this process. Vac17p binds simultaneously to Myo2p and to Vac8p, a vacuolar membrane protein. The transport complex, Myo2p-Vac17p-Vac8p, moves the vacuole to the bud, and is then disrupted through the degradation of Vac17p. The vacuole is ultimately deposited near the centre of the bud. Removal of a PEST sequence (a potential signal for rapid protein degradation) within Vac17p causes its stabilization and the subsequent 'backward' movement of vacuoles, which mis-targets them to the neck between the mother cell and the bud. Thus the regulated disruption of this transport complex places the vacuole in its proper location. This may be a general mechanism whereby organelles are deposited at their terminal destination.", "author" : [ { "dropping-particle" : "", "family" : "Tang", "given" : "Fusheng", "non-dropping-particle" : "", "parse-names" : false, "suffix" : "" }, { "dropping-particle" : "", "family" : "Kauffman", "given" : "Emily J", "non-dropping-particle" : "", "parse-names" : false, "suffix" : "" }, { "dropping-particle" : "", "family" : "Novak", "given" : "Jennifer L", "non-dropping-particle" : "", "parse-names" : false, "suffix" : "" }, { "dropping-particle" : "", "family" : "Nau", "given" : "Johnathan J", "non-dropping-particle" : "", "parse-names" : false, "suffix" : "" }, { "dropping-particle" : "", "family" : "Catlett", "given" : "Natalie L", "non-dropping-particle" : "", "parse-names" : false, "suffix" : "" }, { "dropping-particle" : "", "family" : "Weisman", "given" : "Lois S", "non-dropping-particle" : "", "parse-names" : false, "suffix" : "" } ], "container-title" : "Nature", "id" : "ITEM-1", "issue" : "6927", "issued" : { "date-parts" : [ [ "2003", "3" ] ] }, "language" : "eng", "page" : "87-92", "publisher-place" : "England", "title" : "Regulated degradation of a class V myosin receptor directs movement of the yeast  vacuole.", "type" : "article-journal", "volume" : "422" }, "uris" : [ "http://www.mendeley.com/documents/?uuid=0e0d30cf-2762-4ec7-b90c-7174f6e6e149" ] }, { "id" : "ITEM-2", "itemData" : { "DOI" : "10.1083/jcb.200210139", "ISSN" : "0021-9525 (Print)", "PMID" : "12642614", "abstract" : "Class V myosins are widely distributed among diverse organisms and move cargo along actin filaments. Some myosin Vs move multiple types of cargo, where the timing of movement and the destinations of selected cargoes are unique. Here, we report the discovery of an organelle-specific myosin V receptor. Vac17p, a novel protein, is a component of the vacuole-specific receptor for Myo2p, a Saccharomyces cerevisiae myosin V. Vac17p interacts with the Myo2p cargo-binding domain, but not with vacuole inheritance-defective myo2 mutants that have single amino acid changes within this region. Moreover, a region of the Myo2p tail required specifically for secretory vesicle transport is neither required for vacuole inheritance nor for Vac17p-Myo2p interactions. Vac17p is localized on the vacuole membrane, and vacuole-associated Myo2p increases in proportion with an increase in Vac17p. Furthermore, Vac17p is not required for movement of other cargo moved by Myo2p. These findings demonstrate that Vac17p is a component of a vacuole-specific receptor for Myo2p. Organelle-specific receptors such as Vac17p provide a mechanism whereby a single type of myosin V can move diverse cargoes to distinct destinations at different times.", "author" : [ { "dropping-particle" : "", "family" : "Ishikawa", "given" : "Kuniko", "non-dropping-particle" : "", "parse-names" : false, "suffix" : "" }, { "dropping-particle" : "", "family" : "Catlett", "given" : "Natalie L", "non-dropping-particle" : "", "parse-names" : false, "suffix" : "" }, { "dropping-particle" : "", "family" : "Novak", "given" : "Jennifer L", "non-dropping-particle" : "", "parse-names" : false, "suffix" : "" }, { "dropping-particle" : "", "family" : "Tang", "given" : "Fusheng", "non-dropping-particle" : "", "parse-names" : false, "suffix" : "" }, { "dropping-particle" : "", "family" : "Nau", "given" : "Johnathan J", "non-dropping-particle" : "", "parse-names" : false, "suffix" : "" }, { "dropping-particle" : "", "family" : "Weisman", "given" : "Lois S", "non-dropping-particle" : "", "parse-names" : false, "suffix" : "" } ], "container-title" : "The Journal of cell biology", "id" : "ITEM-2", "issue" : "6", "issued" : { "date-parts" : [ [ "2003", "3" ] ] }, "language" : "eng", "page" : "887-897", "publisher-place" : "United States", "title" : "Identification of an organelle-specific myosin V receptor.", "type" : "article-journal", "volume" : "160" }, "uris" : [ "http://www.mendeley.com/documents/?uuid=426cbaa8-14df-4d9b-a669-2587e163a182" ] } ], "mendeley" : { "formattedCitation" : "(Tang et al. 2003; Ishikawa et al. 2003)", "plainTextFormattedCitation" : "(Tang et al. 2003; Ishikawa et al. 2003)", "previouslyFormattedCitation" : "(Tang et al. 2003; Ishikawa et al. 2003)" }, "properties" : { "noteIndex" : 0 }, "schema" : "https://github.com/citation-style-language/schema/raw/master/csl-citation.json" }</w:instrText>
      </w:r>
      <w:r w:rsidRPr="00B33010">
        <w:fldChar w:fldCharType="separate"/>
      </w:r>
      <w:r w:rsidRPr="00B33010">
        <w:rPr>
          <w:noProof/>
        </w:rPr>
        <w:t xml:space="preserve">(Tang et </w:t>
      </w:r>
      <w:r w:rsidRPr="00B33010">
        <w:rPr>
          <w:noProof/>
        </w:rPr>
        <w:lastRenderedPageBreak/>
        <w:t>al. 2003; Ishikawa et al. 2003)</w:t>
      </w:r>
      <w:r w:rsidRPr="00B33010">
        <w:fldChar w:fldCharType="end"/>
      </w:r>
      <w:r w:rsidRPr="00B33010">
        <w:t>. Vac17p itself is degraded by a Dma1</w:t>
      </w:r>
      <w:r>
        <w:t>p</w:t>
      </w:r>
      <w:r w:rsidRPr="00B33010">
        <w:t xml:space="preserve"> dependent ubiquitylation mechanism, leading to the termination of vacuole transport </w:t>
      </w:r>
      <w:r w:rsidRPr="00B33010">
        <w:fldChar w:fldCharType="begin" w:fldLock="1"/>
      </w:r>
      <w:r>
        <w:instrText>ADDIN CSL_CITATION { "citationItems" : [ { "id" : "ITEM-1", "itemData" : { "DOI" : "10.1038/nature01453", "ISSN" : "0028-0836 (Print)", "PMID" : "12594460", "abstract" : "Normal cellular function requires that organelles be positioned in specific locations. The direction in which molecular motors move organelles is based in part on the polarity of microtubules and actin filaments. However, this alone does not determine the intracellular destination of organelles. For example, the yeast class V myosin, Myo2p, moves several organelles to distinct locations during the cell cycle. Thus the movement of each type of Myo2p cargo must be regulated uniquely. Here we report a regulatory mechanism that specifically provides directionality to vacuole movement. The vacuole-specific Myo2p receptor, Vac17p, has a key function in this process. Vac17p binds simultaneously to Myo2p and to Vac8p, a vacuolar membrane protein. The transport complex, Myo2p-Vac17p-Vac8p, moves the vacuole to the bud, and is then disrupted through the degradation of Vac17p. The vacuole is ultimately deposited near the centre of the bud. Removal of a PEST sequence (a potential signal for rapid protein degradation) within Vac17p causes its stabilization and the subsequent 'backward' movement of vacuoles, which mis-targets them to the neck between the mother cell and the bud. Thus the regulated disruption of this transport complex places the vacuole in its proper location. This may be a general mechanism whereby organelles are deposited at their terminal destination.", "author" : [ { "dropping-particle" : "", "family" : "Tang", "given" : "Fusheng", "non-dropping-particle" : "", "parse-names" : false, "suffix" : "" }, { "dropping-particle" : "", "family" : "Kauffman", "given" : "Emily J", "non-dropping-particle" : "", "parse-names" : false, "suffix" : "" }, { "dropping-particle" : "", "family" : "Novak", "given" : "Jennifer L", "non-dropping-particle" : "", "parse-names" : false, "suffix" : "" }, { "dropping-particle" : "", "family" : "Nau", "given" : "Johnathan J", "non-dropping-particle" : "", "parse-names" : false, "suffix" : "" }, { "dropping-particle" : "", "family" : "Catlett", "given" : "Natalie L", "non-dropping-particle" : "", "parse-names" : false, "suffix" : "" }, { "dropping-particle" : "", "family" : "Weisman", "given" : "Lois S", "non-dropping-particle" : "", "parse-names" : false, "suffix" : "" } ], "container-title" : "Nature", "id" : "ITEM-1", "issue" : "6927", "issued" : { "date-parts" : [ [ "2003", "3" ] ] }, "language" : "eng", "page" : "87-92", "publisher-place" : "England", "title" : "Regulated degradation of a class V myosin receptor directs movement of the yeast  vacuole.", "type" : "article-journal", "volume" : "422" }, "uris" : [ "http://www.mendeley.com/documents/?uuid=0e0d30cf-2762-4ec7-b90c-7174f6e6e149" ] }, { "id" : "ITEM-2", "itemData" : { "DOI" : "10.1016/j.devcel.2014.02.001", "ISSN" : "1878-1551", "PMID" : "24636257", "abstract" : "Molecular motors transport organelles to specific subcellular locations. Upon arrival at their correct locations, motors release organelles via unknown mechanisms. The yeast myosin V, Myo2, binds the vacuole-specific adaptor Vac17 to transport the vacuole from the mother cell to the bud. Here, we show that vacuole detachment from Myo2 occurs in multiple regulated steps along the entire pathway of vacuole transport. Detachment initiates in the mother cell with the phosphorylation of Vac17 that recruits the E3 ligase Dma1 to the vacuole. However, Dma1 recruitment also requires the assembly of the vacuole transport complex and is first observed after the vacuole enters the bud. Dma1 remains on the vacuole until the bud and mother vacuoles separate. Subsequently, Dma1 targets Vac17 for proteasomal degradation. Notably, we find that the termination of peroxisome transport also requires Dma1. We predict that this is a general mechanism that detaches myosin V from select cargoes.", "author" : [ { "dropping-particle" : "", "family" : "Yau", "given" : "Richard G", "non-dropping-particle" : "", "parse-names" : false, "suffix" : "" }, { "dropping-particle" : "", "family" : "Peng", "given" : "Yutian", "non-dropping-particle" : "", "parse-names" : false, "suffix" : "" }, { "dropping-particle" : "", "family" : "Valiathan", "given" : "Rajeshwari R", "non-dropping-particle" : "", "parse-names" : false, "suffix" : "" }, { "dropping-particle" : "", "family" : "Birkeland", "given" : "Shanda R", "non-dropping-particle" : "", "parse-names" : false, "suffix" : "" }, { "dropping-particle" : "", "family" : "Wilson", "given" : "Thomas E", "non-dropping-particle" : "", "parse-names" : false, "suffix" : "" }, { "dropping-particle" : "", "family" : "Weisman", "given" : "Lois S", "non-dropping-particle" : "", "parse-names" : false, "suffix" : "" } ], "container-title" : "Developmental cell", "id" : "ITEM-2", "issue" : "5", "issued" : { "date-parts" : [ [ "2014", "3", "10" ] ] }, "page" : "520-33", "title" : "Release from myosin V via regulated recruitment of an E3 ubiquitin ligase controls organelle localization.", "type" : "article-journal", "volume" : "28" }, "uris" : [ "http://www.mendeley.com/documents/?uuid=0c71cad0-7ae8-4f69-96a3-a35f34aa11a2" ] } ], "mendeley" : { "formattedCitation" : "(Tang et al. 2003; Yau et al. 2014)", "plainTextFormattedCitation" : "(Tang et al. 2003; Yau et al. 2014)", "previouslyFormattedCitation" : "(Tang et al. 2003; Yau et al. 2014)" }, "properties" : { "noteIndex" : 0 }, "schema" : "https://github.com/citation-style-language/schema/raw/master/csl-citation.json" }</w:instrText>
      </w:r>
      <w:r w:rsidRPr="00B33010">
        <w:fldChar w:fldCharType="separate"/>
      </w:r>
      <w:r w:rsidRPr="00B33010">
        <w:rPr>
          <w:noProof/>
        </w:rPr>
        <w:t>(Tang et al. 2003; Yau et al. 2014)</w:t>
      </w:r>
      <w:r w:rsidRPr="00B33010">
        <w:fldChar w:fldCharType="end"/>
      </w:r>
      <w:r w:rsidRPr="00B33010">
        <w:t>.</w:t>
      </w:r>
    </w:p>
    <w:p w:rsidR="00712582" w:rsidRDefault="00712582" w:rsidP="00712582">
      <w:r>
        <w:t xml:space="preserve">A fourth, distinct, interaction of Vac8p is with the Nuclear envelope protein Nvj1p. Vac8p maintains its position on the vacuolar membrane and interacts with Nvjp1, which embeds into the nuclear envelope forming the nucleus-vacuole junction </w:t>
      </w:r>
      <w:r>
        <w:fldChar w:fldCharType="begin" w:fldLock="1"/>
      </w:r>
      <w:r>
        <w:instrText>ADDIN CSL_CITATION { "citationItems" : [ { "id" : "ITEM-1", "itemData" : { "ISSN" : "1059-1524 (Print)", "PMID" : "10888680", "abstract" : "Vac8p is a vacuolar membrane protein that is required for efficient vacuole inheritance and fusion, cytosol-to-vacuole targeting, and sporulation. By analogy to other armadillo domain proteins, including beta-catenin and importin alpha, we hypothesize that Vac8p docks various factors at the vacuole membrane. Two-hybrid and copurfication assays demonstrated that Vac8p does form complexes with multiple binding partners, including Apg13p, Vab2p, and Nvj1p. Here we describe the surprising role of Vac8p-Nvj1p complexes in the formation of nucleus-vacuole (NV) junctions. Nvj1p is an integral membrane protein of the nuclear envelope and interacts with Vac8p in the cytosol through its C-terminal 40-60 amino acids (aa). Nvj1p green fluorescent protein (GFP) concentrated in small patches or rafts at sites of close contact between the nucleus and one or more vacuoles. Previously, we showed that Vac8p-GFP concentrated in intervacuole rafts, where is it likely to facilitate vacuole-vacuole fusion, and in \"orphan\" rafts at the edges of vacuole clusters. Orphan rafts of Vac8p red-sifted GFP (YFP) colocalize at sites of NV junctions with Nvj1p blue-sifted GFP (CFP). GFP-tagged nuclear pore complexes (NPCs) were excluded from NV junctions. In vac8-Delta cells, Nvj1p-GFP generally failed to concentrate into rafts and, instead, encircled the nucleus. NV junctions were absent in both nvj1-Delta and vac8-Delta cells. Overexpression of Nvj1p caused the profound proliferation of NV junctions. We conclude that Vac8p and Nvj1p are necessary components of a novel interorganelle junction apparatus.", "author" : [ { "dropping-particle" : "", "family" : "Pan", "given" : "X", "non-dropping-particle" : "", "parse-names" : false, "suffix" : "" }, { "dropping-particle" : "", "family" : "Roberts", "given" : "P", "non-dropping-particle" : "", "parse-names" : false, "suffix" : "" }, { "dropping-particle" : "", "family" : "Chen", "given" : "Y", "non-dropping-particle" : "", "parse-names" : false, "suffix" : "" }, { "dropping-particle" : "", "family" : "Kvam", "given" : "E", "non-dropping-particle" : "", "parse-names" : false, "suffix" : "" }, { "dropping-particle" : "", "family" : "Shulga", "given" : "N", "non-dropping-particle" : "", "parse-names" : false, "suffix" : "" }, { "dropping-particle" : "", "family" : "Huang", "given" : "K", "non-dropping-particle" : "", "parse-names" : false, "suffix" : "" }, { "dropping-particle" : "", "family" : "Lemmon", "given" : "S", "non-dropping-particle" : "", "parse-names" : false, "suffix" : "" }, { "dropping-particle" : "", "family" : "Goldfarb", "given" : "D S", "non-dropping-particle" : "", "parse-names" : false, "suffix" : "" } ], "container-title" : "Molecular biology of the cell", "id" : "ITEM-1", "issue" : "7", "issued" : { "date-parts" : [ [ "2000", "7" ] ] }, "language" : "eng", "page" : "2445-2457", "publisher-place" : "UNITED STATES", "title" : "Nucleus-vacuole junctions in Saccharomyces cerevisiae are formed through the direct interaction of Vac8p with Nvj1p.", "type" : "article-journal", "volume" : "11" }, "uris" : [ "http://www.mendeley.com/documents/?uuid=1a9ced65-6e23-4f5a-8758-a804b8a94651" ] } ], "mendeley" : { "formattedCitation" : "(Pan et al. 2000)", "plainTextFormattedCitation" : "(Pan et al. 2000)", "previouslyFormattedCitation" : "(Pan et al. 2000)" }, "properties" : { "noteIndex" : 0 }, "schema" : "https://github.com/citation-style-language/schema/raw/master/csl-citation.json" }</w:instrText>
      </w:r>
      <w:r>
        <w:fldChar w:fldCharType="separate"/>
      </w:r>
      <w:r w:rsidRPr="008F2F54">
        <w:rPr>
          <w:noProof/>
        </w:rPr>
        <w:t>(Pan et al. 2000)</w:t>
      </w:r>
      <w:r>
        <w:fldChar w:fldCharType="end"/>
      </w:r>
      <w:r>
        <w:t xml:space="preserve">. These junctions not only fix the vacuole in position within the cell, but also facilitate piecemeal micro autophagy of the nucleus, which consists of small pieces of the nucleus being degraded by the vacuole </w:t>
      </w:r>
      <w:r>
        <w:fldChar w:fldCharType="begin" w:fldLock="1"/>
      </w:r>
      <w:r>
        <w:instrText>ADDIN CSL_CITATION { "citationItems" : [ { "id" : "ITEM-1", "itemData" : { "DOI" : "10.1091/mbc.E02-08-0483", "ISSN" : "1059-1524 (Print)", "PMID" : "12529432", "abstract" : "Nucleus-vacuole (NV) junctions in Saccharomyces cerevisiae are formed through specific interactions between Vac8p on the vacuole membrane and Nvj1p in the nuclear envelope. Herein, we report that NV junctions in yeast promote piecemeal microautophagy of the nucleus (PMN). During PMN, teardrop-like blebs are pinched from the nucleus, released into the vacuole lumen, and degraded by soluble hydrolases. PMN occurs in rapidly dividing cells but is induced to higher levels by carbon and nitrogen starvation and is under the control of the Tor kinase nutrient-sensing pathway. Confocal and biochemical assays demonstrate that Nvj1p is degraded in a PMN-dependent manner. PMN occurs normally in apg7-delta cells and is, therefore, not dependent on macroautophagy. Transmission electron microscopy reveals that portions of the granular nucleolus are often sequestered into PMN structures. These results introduce a novel mode of selective microautophagy that targets nonessential components of the yeast nucleus for degradation and recycling in the vacuole.", "author" : [ { "dropping-particle" : "", "family" : "Roberts", "given" : "Paul", "non-dropping-particle" : "", "parse-names" : false, "suffix" : "" }, { "dropping-particle" : "", "family" : "Moshitch-Moshkovitz", "given" : "Sharon", "non-dropping-particle" : "", "parse-names" : false, "suffix" : "" }, { "dropping-particle" : "", "family" : "Kvam", "given" : "Erik", "non-dropping-particle" : "", "parse-names" : false, "suffix" : "" }, { "dropping-particle" : "", "family" : "O'Toole", "given" : "Eileen", "non-dropping-particle" : "", "parse-names" : false, "suffix" : "" }, { "dropping-particle" : "", "family" : "Winey", "given" : "Mark", "non-dropping-particle" : "", "parse-names" : false, "suffix" : "" }, { "dropping-particle" : "", "family" : "Goldfarb", "given" : "David S", "non-dropping-particle" : "", "parse-names" : false, "suffix" : "" } ], "container-title" : "Molecular biology of the cell", "id" : "ITEM-1", "issue" : "1", "issued" : { "date-parts" : [ [ "2003", "1" ] ] }, "language" : "eng", "page" : "129-141", "publisher-place" : "United States", "title" : "Piecemeal microautophagy of nucleus in Saccharomyces cerevisiae.", "type" : "article-journal", "volume" : "14" }, "uris" : [ "http://www.mendeley.com/documents/?uuid=d38f35ea-21f5-47ba-8532-72f6dbae3af9" ] } ], "mendeley" : { "formattedCitation" : "(Roberts et al. 2003)", "plainTextFormattedCitation" : "(Roberts et al. 2003)", "previouslyFormattedCitation" : "(Roberts et al. 2003)" }, "properties" : { "noteIndex" : 0 }, "schema" : "https://github.com/citation-style-language/schema/raw/master/csl-citation.json" }</w:instrText>
      </w:r>
      <w:r>
        <w:fldChar w:fldCharType="separate"/>
      </w:r>
      <w:r w:rsidRPr="00017CFA">
        <w:rPr>
          <w:noProof/>
        </w:rPr>
        <w:t>(Roberts et al. 2003)</w:t>
      </w:r>
      <w:r>
        <w:fldChar w:fldCharType="end"/>
      </w:r>
    </w:p>
    <w:p w:rsidR="00712582" w:rsidRDefault="00712582" w:rsidP="00712582">
      <w:r>
        <w:t xml:space="preserve">The control and interplay of all these processes has been studied and focus has tended towards modification of Vac8p. Several different modifications including myristoylation, palmitoylation, and phosphorylation have all been put forward as required for Vac8p’s involvement in its numerous biological processes </w:t>
      </w:r>
      <w:r>
        <w:fldChar w:fldCharType="begin" w:fldLock="1"/>
      </w:r>
      <w:r>
        <w:instrText>ADDIN CSL_CITATION { "citationItems" : [ { "id" : "ITEM-1", "itemData" : { "ISSN" : "0021-9525 (Print)", "PMID" : "9490720", "abstract" : "During each cell cycle, the yeast vacuole actively partitions between mother and  daughter cells. This process requires actin, profilin, an unconventional myosin (Myo2p), and Vac8p. A mutant yeast strain, vac8, is defective in vacuole inheritance, specifically, in early vacuole migration. Vac8p is a 64-kD protein found on the vacuole membrane, a site consistent with its role in vacuole inheritance. Both myristoylation and palmitoylation are required for complete Vac8p localization. Interestingly, whereas myristoylation of Vac8p is not required for vacuole inheritance, palmitoylation is essential. Thus, palmitoylation appears to play a more direct role in vacuole inheritance. Most of the VAC8 sequence encodes 11 armadillo (Arm) repeats. Arm repeats are thought to mediate protein-protein interactions, and many Arm proteins have multiple functions. This is also true for Vac8p. In addition to its role in early vacuole inheritance, Vac8p is required to target aminopeptidase I from the cytoplasm to the vacuole. Mutant analysis demonstrates that Vac8p functions separately in these two processes. Vac8p cosediments with actin filaments. Vac8p is related to beta-catenin and plakoglobin, which connect a specific region of the plasma membrane to the actin cytoskeleton. In analogy, Vac8p may link the vacuole to actin during vacuole partitioning.", "author" : [ { "dropping-particle" : "", "family" : "Wang", "given" : "Y X", "non-dropping-particle" : "", "parse-names" : false, "suffix" : "" }, { "dropping-particle" : "", "family" : "Catlett", "given" : "N L", "non-dropping-particle" : "", "parse-names" : false, "suffix" : "" }, { "dropping-particle" : "", "family" : "Weisman", "given" : "L S", "non-dropping-particle" : "", "parse-names" : false, "suffix" : "" } ], "container-title" : "The Journal of cell biology", "id" : "ITEM-1", "issue" : "5", "issued" : { "date-parts" : [ [ "1998", "3" ] ] }, "language" : "eng", "page" : "1063-1074", "publisher-place" : "UNITED STATES", "title" : "Vac8p, a vacuolar protein with armadillo repeats, functions in both vacuole inheritance and protein targeting from the cytoplasm to vacuole.", "type" : "article-journal", "volume" : "140" }, "uris" : [ "http://www.mendeley.com/documents/?uuid=0337fe2d-7fca-4951-8b8d-e9abf1e8d079" ] }, { "id" : "ITEM-2", "itemData" : { "DOI" : "10.1083/jcb.200507048", "ISSN" : "0021-9525 (Print)", "PMID" : "16186255", "abstract" : "Palmitoylation of the vacuolar membrane protein Vac8p is essential for vacuole fusion in yeast (Veit, M., R. Laage, L. Dietrich, L. Wang, and C. Ungermann. 2001. EMBO J. 20:3145\u20133155; Wang, Y.X., E.J. Kauffman, J.E. Duex, and L.S. Weisman. 2001. J. Biol. Chem. 276:35133\u201335140). Proteins that contain an Asp-His-His-Cys (DHHC)\u2013cysteine rich domain (CRD) are emerging as a family of protein acyltransferases, and are therefore candidates for mediators of Vac8p palmitoylation. Here we demonstrate that the DHHC-CRD proteins Pfa3p (protein fatty acyltransferase 3, encoded by YNL326c) and Swf1p are important for vacuole fusion. Cells lacking Pfa3p had fragmented vacuoles when stressed, and cells lacking both Pfa3p and Swf1p had fragmented vacuoles under normal growth conditions. Pfa3p promoted Vac8p membrane association and palmitoylation in vivo and partially purified Pfa3p palmitoylated Vac8p in vitro, establishing Vac8p as a substrate for palmitoylation by Pfa3p. Vac8p is the first N-myristoylated, palmitoylated protein identified as a substrate for a DHHC-CRD protein. ", "author" : [ { "dropping-particle" : "", "family" : "Smotrys", "given" : "Jessica E", "non-dropping-particle" : "", "parse-names" : false, "suffix" : "" }, { "dropping-particle" : "", "family" : "Schoenfish", "given" : "Marissa J", "non-dropping-particle" : "", "parse-names" : false, "suffix" : "" }, { "dropping-particle" : "", "family" : "Stutz", "given" : "Monica A", "non-dropping-particle" : "", "parse-names" : false, "suffix" : "" }, { "dropping-particle" : "", "family" : "Linder", "given" : "Maurine E", "non-dropping-particle" : "", "parse-names" : false, "suffix" : "" } ], "container-title" : "The Journal of Cell Biology", "id" : "ITEM-2", "issue" : "7", "issued" : { "date-parts" : [ [ "2005", "9" ] ] }, "language" : "eng", "page" : "1091-1099", "title" : "The vacuolar DHHC-CRD protein Pfa3p is a protein acyltransferase for Vac8p", "type" : "article", "volume" : "170" }, "uris" : [ "http://www.mendeley.com/documents/?uuid=fb63455a-5adb-4271-829b-b35cdcdb5085" ] }, { "id" : "ITEM-3", "itemData" : { "DOI" : "10.1016/j.devcel.2008.07.007", "ISSN" : "1878-1551 (Electronic)", "PMID" : "18804442", "abstract" : "In budding yeast, vacuole inheritance is tightly coordinated with the cell cycle. The movement of vacuoles and several other organelles is actin-based and is mediated by interaction between the yeast myosin V motor Myo2 and organelle-specific adaptors. Myo2 binds to vacuoles via the adaptor protein Vac17, which binds to the vacuole membrane protein Vac8. Here we show that the yeast cyclin-dependent kinase Cdk1 phosphorylates Vac17 and that phosphorylation of Vac17 parallels cell cycle-dependent movement of the vacuole. Substitution of the Cdk1 sites in Vac17 decreases its interaction with Myo2 and causes a partial defect in vacuole inheritance. This defect is enhanced in the presence of Myo2 with mutated phosphorylation sites. Thus, Cdk1 appears to control the timing of vacuole movement. The presence of multiple predicted Cdk1 sites in other organelle-specific myosin V adaptors suggests that the inheritance of other cytoplasmic organelles may be regulated by a similar mechanism.", "author" : [ { "dropping-particle" : "", "family" : "Peng", "given" : "Yutian", "non-dropping-particle" : "", "parse-names" : false, "suffix" : "" }, { "dropping-particle" : "", "family" : "Weisman", "given" : "Lois S", "non-dropping-particle" : "", "parse-names" : false, "suffix" : "" } ], "container-title" : "Developmental cell", "id" : "ITEM-3", "issue" : "3", "issued" : { "date-parts" : [ [ "2008", "9" ] ] }, "language" : "eng", "page" : "478-485", "publisher-place" : "United States", "title" : "The cyclin-dependent kinase Cdk1 directly regulates vacuole inheritance.", "type" : "article-journal", "volume" : "15" }, "uris" : [ "http://www.mendeley.com/documents/?uuid=3c95b2fe-6d64-4d0c-9d7b-bc476cb97fab" ] }, { "id" : "ITEM-4", "itemData" : { "ISSN" : "0270-7306 (Print)", "PMID" : "10757783", "abstract" : "The yeast vacuole functions both as a degradative organelle and as a storage depot for small molecules and ions. Vacuoles are dynamic reticular structures that appear to alternately fuse and fragment as a function of growth stage and environment. Vac8p, an armadillo repeat-containing protein, has previously been shown to function both in vacuolar inheritance and in protein targeting from the cytoplasm to the vacuole. Both myristoylation and palmitoylation of Vac8p are required for its efficient localization to the vacuolar membrane (Y.-X. Wang, N. L. Catlett, and L. S. Weisman, J. Cell Biol. 140:1063-1074, 1998). We report that mutants with conditional defects in the rate-limiting enzyme of fatty acid synthesis, acetyl coenzyme A carboxylase (ACC1), display unusually multilobed vacuoles, similar to those observed in vac8 mutant cells. This vacuolar phenotype of acc1 mutant cells was shown biochemically to be accompanied by a reduced acylation of Vac8p which was alleviated by fatty acid supplementation. Consistent with the proposed defect of acc1 mutant cells in acylation of Vac8p, vacuolar membrane localization of Vac8p was impaired upon shifting acc1 mutant cells to nonpermissive condition. The function of Vac8p in protein targeting, on the other hand, was not affected under these conditions. These observations link fatty acid synthesis and availability to direct morphological alterations of an organellar membrane.", "author" : [ { "dropping-particle" : "", "family" : "Schneiter", "given" : "R", "non-dropping-particle" : "", "parse-names" : false, "suffix" : "" }, { "dropping-particle" : "", "family" : "Guerra", "given" : "C E", "non-dropping-particle" : "", "parse-names" : false, "suffix" : "" }, { "dropping-particle" : "", "family" : "Lampl", "given" : "M", "non-dropping-particle" : "", "parse-names" : false, "suffix" : "" }, { "dropping-particle" : "", "family" : "Tatzer", "given" : "V", "non-dropping-particle" : "", "parse-names" : false, "suffix" : "" }, { "dropping-particle" : "", "family" : "Zellnig", "given" : "G", "non-dropping-particle" : "", "parse-names" : false, "suffix" : "" }, { "dropping-particle" : "", "family" : "Klein", "given" : "H L", "non-dropping-particle" : "", "parse-names" : false, "suffix" : "" }, { "dropping-particle" : "", "family" : "Kohlwein", "given" : "S D", "non-dropping-particle" : "", "parse-names" : false, "suffix" : "" } ], "container-title" : "Molecular and cellular biology", "id" : "ITEM-4", "issue" : "9", "issued" : { "date-parts" : [ [ "2000", "5" ] ] }, "language" : "eng", "page" : "2984-2995", "publisher-place" : "UNITED STATES", "title" : "A novel cold-sensitive allele of the rate-limiting enzyme of fatty acid synthesis, acetyl coenzyme A carboxylase, affects the morphology of the yeast vacuole through acylation of Vac8p.", "type" : "article-journal", "volume" : "20" }, "uris" : [ "http://www.mendeley.com/documents/?uuid=4e26166c-ba35-47f9-9566-be92e1717ef6" ] }, { "id" : "ITEM-5", "itemData" : { "DOI" : "10.1242/jcs.02972", "ISSN" : "0021-9533 (Print)", "PMID" : "16720644", "abstract" : "Palmitoylation stably anchors specific proteins to membranes, but may also have a direct effect on the function of a protein. The yeast protein Vac8 is required for efficient vacuole fusion, inheritance and cytosol-to-vacuole trafficking. It is anchored to vacuoles by an N-terminal myristoylation site and three palmitoylation sites, also known as the SH4 domain. Here, we address the role of Vac8 palmitoylation and show that the position and number of substrate cysteines within the SH4 domain determine the vacuole localization of Vac8: stable vacuole binding of Vac8 requires two cysteines within the N-terminus, regardless of the combination. Importantly, our data suggest that palmitoylation adds functionality to Vac8 beyond simple localization. A mutant Vac8 protein, in which the palmitoylation sites were replaced by a stretch of basic residues, still localizes to vacuole membranes and functions in cytosol-to-vacuole transport, but can only complement the function of Vac8 in morphology and inheritance if it also contains a single cysteine within the SH4 domain. Our data suggest that palmitoylation is not a mere hydrophobic anchor required solely for localization, but influences the protein function(s).", "author" : [ { "dropping-particle" : "", "family" : "Subramanian", "given" : "Kanagaraj", "non-dropping-particle" : "", "parse-names" : false, "suffix" : "" }, { "dropping-particle" : "", "family" : "Dietrich", "given" : "Lars E P", "non-dropping-particle" : "", "parse-names" : false, "suffix" : "" }, { "dropping-particle" : "", "family" : "Hou", "given" : "Haitong", "non-dropping-particle" : "", "parse-names" : false, "suffix" : "" }, { "dropping-particle" : "", "family" : "LaGrassa", "given" : "Tracy J", "non-dropping-particle" : "", "parse-names" : false, "suffix" : "" }, { "dropping-particle" : "", "family" : "Meiringer", "given" : "Christoph T A", "non-dropping-particle" : "", "parse-names" : false, "suffix" : "" }, { "dropping-particle" : "", "family" : "Ungermann", "given" : "Christian", "non-dropping-particle" : "", "parse-names" : false, "suffix" : "" } ], "container-title" : "Journal of cell science", "id" : "ITEM-5", "issue" : "Pt 12", "issued" : { "date-parts" : [ [ "2006", "6" ] ] }, "language" : "eng", "page" : "2477-2485", "publisher-place" : "England", "title" : "Palmitoylation determines the function of Vac8 at the yeast vacuole.", "type" : "article-journal", "volume" : "119" }, "uris" : [ "http://www.mendeley.com/documents/?uuid=feb3e593-c6c6-4a9c-8439-81948d4219ca" ] } ], "mendeley" : { "formattedCitation" : "(Wang et al. 1998; Smotrys et al. 2005; Peng &amp; Weisman 2008; Schneiter et al. 2000; Subramanian et al. 2006)", "plainTextFormattedCitation" : "(Wang et al. 1998; Smotrys et al. 2005; Peng &amp; Weisman 2008; Schneiter et al. 2000; Subramanian et al. 2006)", "previouslyFormattedCitation" : "(Wang et al. 1998; Smotrys et al. 2005; Peng &amp; Weisman 2008; Schneiter et al. 2000; Subramanian et al. 2006)" }, "properties" : { "noteIndex" : 0 }, "schema" : "https://github.com/citation-style-language/schema/raw/master/csl-citation.json" }</w:instrText>
      </w:r>
      <w:r>
        <w:fldChar w:fldCharType="separate"/>
      </w:r>
      <w:r w:rsidRPr="00604970">
        <w:rPr>
          <w:noProof/>
        </w:rPr>
        <w:t>(Wang et al. 1998; Smotrys et al. 2005; Peng &amp; Weisman 2008; Schneiter et al. 2000; Subramanian et al. 2006)</w:t>
      </w:r>
      <w:r>
        <w:fldChar w:fldCharType="end"/>
      </w:r>
      <w:r>
        <w:t>.</w:t>
      </w:r>
    </w:p>
    <w:p w:rsidR="00712582" w:rsidRDefault="00712582" w:rsidP="00712582"/>
    <w:p w:rsidR="00712582" w:rsidRDefault="00712582" w:rsidP="00712582"/>
    <w:p w:rsidR="00712582" w:rsidRDefault="00712582" w:rsidP="00712582">
      <w:pPr>
        <w:spacing w:after="160" w:line="259" w:lineRule="auto"/>
        <w:jc w:val="left"/>
      </w:pPr>
      <w:r>
        <w:br w:type="page"/>
      </w:r>
    </w:p>
    <w:p w:rsidR="00712582" w:rsidRDefault="00712582" w:rsidP="00712582"/>
    <w:p w:rsidR="00712582" w:rsidRDefault="00712582" w:rsidP="00712582"/>
    <w:p w:rsidR="00712582" w:rsidRDefault="00712582" w:rsidP="00712582"/>
    <w:p w:rsidR="00712582" w:rsidRDefault="00712582" w:rsidP="00712582">
      <w:r>
        <w:rPr>
          <w:noProof/>
          <w:lang w:eastAsia="en-GB"/>
        </w:rPr>
        <w:drawing>
          <wp:anchor distT="0" distB="0" distL="114300" distR="114300" simplePos="0" relativeHeight="251826176" behindDoc="1" locked="0" layoutInCell="1" allowOverlap="1" wp14:anchorId="11803929" wp14:editId="7F1D8AF8">
            <wp:simplePos x="0" y="0"/>
            <wp:positionH relativeFrom="margin">
              <wp:align>right</wp:align>
            </wp:positionH>
            <wp:positionV relativeFrom="paragraph">
              <wp:posOffset>197255</wp:posOffset>
            </wp:positionV>
            <wp:extent cx="5731510" cy="3223895"/>
            <wp:effectExtent l="0" t="0" r="2540" b="0"/>
            <wp:wrapTight wrapText="bothSides">
              <wp:wrapPolygon edited="0">
                <wp:start x="0" y="0"/>
                <wp:lineTo x="0" y="21443"/>
                <wp:lineTo x="21538" y="21443"/>
                <wp:lineTo x="21538" y="0"/>
                <wp:lineTo x="0" y="0"/>
              </wp:wrapPolygon>
            </wp:wrapTight>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1.PNG"/>
                    <pic:cNvPicPr/>
                  </pic:nvPicPr>
                  <pic:blipFill>
                    <a:blip r:embed="rId16">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14:sizeRelH relativeFrom="page">
              <wp14:pctWidth>0</wp14:pctWidth>
            </wp14:sizeRelH>
            <wp14:sizeRelV relativeFrom="page">
              <wp14:pctHeight>0</wp14:pctHeight>
            </wp14:sizeRelV>
          </wp:anchor>
        </w:drawing>
      </w:r>
    </w:p>
    <w:p w:rsidR="00712582" w:rsidRDefault="00712582" w:rsidP="00712582"/>
    <w:p w:rsidR="00712582" w:rsidRDefault="00712582" w:rsidP="00712582"/>
    <w:p w:rsidR="00712582" w:rsidRDefault="00712582" w:rsidP="00BA53C3">
      <w:pPr>
        <w:pStyle w:val="Heading4"/>
      </w:pPr>
      <w:bookmarkStart w:id="73" w:name="_Toc462711595"/>
      <w:r>
        <w:t>Fig 1.3: The Many Interactions of Vac8p</w:t>
      </w:r>
      <w:bookmarkEnd w:id="73"/>
    </w:p>
    <w:p w:rsidR="00712582" w:rsidRPr="00754DD1" w:rsidRDefault="00712582" w:rsidP="00712582">
      <w:pPr>
        <w:pStyle w:val="ListParagraph"/>
        <w:numPr>
          <w:ilvl w:val="0"/>
          <w:numId w:val="2"/>
        </w:numPr>
        <w:rPr>
          <w:b/>
          <w:i/>
        </w:rPr>
      </w:pPr>
      <w:r w:rsidRPr="00754DD1">
        <w:rPr>
          <w:b/>
          <w:i/>
        </w:rPr>
        <w:t xml:space="preserve">Nvj1p: </w:t>
      </w:r>
      <w:r w:rsidRPr="00754DD1">
        <w:rPr>
          <w:i/>
        </w:rPr>
        <w:t>Interacting with Nvj1p creates the Nuclear-Vacuole Junction, allowing for micr</w:t>
      </w:r>
      <w:r>
        <w:rPr>
          <w:i/>
        </w:rPr>
        <w:t xml:space="preserve">o </w:t>
      </w:r>
      <w:r w:rsidRPr="00754DD1">
        <w:rPr>
          <w:i/>
        </w:rPr>
        <w:t>autophagy of the nucleus</w:t>
      </w:r>
    </w:p>
    <w:p w:rsidR="00712582" w:rsidRPr="00593900" w:rsidRDefault="00712582" w:rsidP="00712582">
      <w:pPr>
        <w:pStyle w:val="ListParagraph"/>
        <w:numPr>
          <w:ilvl w:val="0"/>
          <w:numId w:val="2"/>
        </w:numPr>
        <w:rPr>
          <w:b/>
          <w:i/>
        </w:rPr>
      </w:pPr>
      <w:r w:rsidRPr="00754DD1">
        <w:rPr>
          <w:b/>
          <w:i/>
        </w:rPr>
        <w:t>Vacuole Fusion Machinery</w:t>
      </w:r>
      <w:r>
        <w:rPr>
          <w:b/>
          <w:i/>
        </w:rPr>
        <w:t xml:space="preserve">: </w:t>
      </w:r>
      <w:r>
        <w:rPr>
          <w:i/>
        </w:rPr>
        <w:t>Interaction with SNAREs facilitates vacuole-vacuole and vacuole-vesicle fusion</w:t>
      </w:r>
    </w:p>
    <w:p w:rsidR="00712582" w:rsidRPr="00593900" w:rsidRDefault="00712582" w:rsidP="00712582">
      <w:pPr>
        <w:pStyle w:val="ListParagraph"/>
        <w:numPr>
          <w:ilvl w:val="0"/>
          <w:numId w:val="2"/>
        </w:numPr>
        <w:rPr>
          <w:b/>
          <w:i/>
        </w:rPr>
      </w:pPr>
      <w:r>
        <w:rPr>
          <w:b/>
          <w:i/>
        </w:rPr>
        <w:t>Atg13p:</w:t>
      </w:r>
      <w:r>
        <w:rPr>
          <w:i/>
        </w:rPr>
        <w:t xml:space="preserve"> Interacting with Atg13p allows for the vacuole to link with the CVT pathway, facilitating selective autophagy</w:t>
      </w:r>
    </w:p>
    <w:p w:rsidR="00712582" w:rsidRPr="00754DD1" w:rsidRDefault="00712582" w:rsidP="00712582">
      <w:pPr>
        <w:pStyle w:val="ListParagraph"/>
        <w:numPr>
          <w:ilvl w:val="0"/>
          <w:numId w:val="2"/>
        </w:numPr>
        <w:rPr>
          <w:b/>
          <w:i/>
        </w:rPr>
      </w:pPr>
      <w:r>
        <w:rPr>
          <w:b/>
          <w:i/>
        </w:rPr>
        <w:t xml:space="preserve">Vac17p: </w:t>
      </w:r>
      <w:r>
        <w:rPr>
          <w:i/>
        </w:rPr>
        <w:t>Interacting with Vac17p connects the vacuole to the transport machinery, by which the vacuole can be transported to and then inherited by the daughter cell during cell division.</w:t>
      </w:r>
    </w:p>
    <w:p w:rsidR="00712582" w:rsidRDefault="00712582" w:rsidP="00712582">
      <w:r>
        <w:br w:type="page"/>
      </w:r>
    </w:p>
    <w:p w:rsidR="00712582" w:rsidRDefault="00712582" w:rsidP="00712582">
      <w:pPr>
        <w:pStyle w:val="Subheading"/>
      </w:pPr>
      <w:bookmarkStart w:id="74" w:name="_Toc462709590"/>
      <w:bookmarkStart w:id="75" w:name="_Toc462711596"/>
      <w:r>
        <w:lastRenderedPageBreak/>
        <w:t>1.7.3 Pex3 as a Hub</w:t>
      </w:r>
      <w:bookmarkEnd w:id="74"/>
      <w:bookmarkEnd w:id="75"/>
      <w:r>
        <w:tab/>
      </w:r>
    </w:p>
    <w:p w:rsidR="00712582" w:rsidRDefault="00712582" w:rsidP="00712582">
      <w:pPr>
        <w:spacing w:line="276" w:lineRule="auto"/>
        <w:rPr>
          <w:color w:val="FF0000"/>
        </w:rPr>
      </w:pPr>
    </w:p>
    <w:p w:rsidR="00712582" w:rsidRDefault="00712582" w:rsidP="00712582">
      <w:r w:rsidRPr="00D17B77">
        <w:t xml:space="preserve">Just as Vac8 is important for many areas of vacuole regulation (with many more possible interactions yet to be </w:t>
      </w:r>
      <w:r>
        <w:t xml:space="preserve">fully </w:t>
      </w:r>
      <w:r w:rsidRPr="00D17B77">
        <w:t xml:space="preserve">characterised), so Pex3p is being increasingly featured as an integral protein in many steps throughout the regulation of peroxisomes. Interestingly, the </w:t>
      </w:r>
      <w:r>
        <w:t xml:space="preserve">three distinct </w:t>
      </w:r>
      <w:r w:rsidRPr="00D17B77">
        <w:t xml:space="preserve">functions and mechanisms involving Pex3p discovered so far </w:t>
      </w:r>
      <w:r>
        <w:t>show some similarity to</w:t>
      </w:r>
      <w:r w:rsidRPr="00D17B77">
        <w:t xml:space="preserve"> those found to be carried out through Vac8p binding</w:t>
      </w:r>
      <w:r>
        <w:t>,</w:t>
      </w:r>
      <w:r w:rsidRPr="00D17B77">
        <w:t xml:space="preserve"> as Pex3p’s partners facilitate the regulation </w:t>
      </w:r>
      <w:r>
        <w:t xml:space="preserve">of </w:t>
      </w:r>
      <w:r w:rsidRPr="00D17B77">
        <w:t>organelle localisation</w:t>
      </w:r>
      <w:r>
        <w:t>,</w:t>
      </w:r>
      <w:r w:rsidRPr="00F979E8">
        <w:t xml:space="preserve"> </w:t>
      </w:r>
      <w:r>
        <w:t>through interactions with Inp1p; in organelle growth through its interaction with Pex19p;</w:t>
      </w:r>
      <w:r w:rsidRPr="00D17B77">
        <w:t xml:space="preserve"> </w:t>
      </w:r>
      <w:r>
        <w:t>and in linking the organelle to an autophagic pathway (Fig1.4)</w:t>
      </w:r>
      <w:r w:rsidRPr="00D17B77">
        <w:t xml:space="preserve"> </w:t>
      </w:r>
      <w:r>
        <w:fldChar w:fldCharType="begin" w:fldLock="1"/>
      </w:r>
      <w:r>
        <w:instrText>ADDIN CSL_CITATION { "citationItems" : [ { "id" : "ITEM-1", "itemData" : { "DOI" : "10.1038/emboj.2012.151", "ISSN" : "02614189",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EMBO Journal", "id" : "ITEM-1", "issue" : "13", "issued" : { "date-parts" : [ [ "2012" ] ] }, "page" : "2852-2868", "publisher" : "Nature Publishing Group", "title" : "Pex3-anchored Atg36 tags peroxisomes for degradation in &lt;i&gt;Saccharomyces cerevisiae&lt;/i&gt;", "type" : "article-journal", "volume" : "31" }, "uris" : [ "http://www.mendeley.com/documents/?uuid=b8e03c29-0a25-473c-b465-60fa75ce7bdc" ] }, { "id" : "ITEM-2", "itemData" : { "DOI" : "10.1093/emboj/19.2.223", "ISSN" : "0261-4189", "PMID" : "10637226", "abstract" : "The mechanisms by which peroxisomal membrane proteins (PMPs) are targeted to and inserted into membranes are unknown, as are the required components. We show that among a collection of 16 Saccharomyces cerevisiae peroxisome biogenesis (pex) mutants, two mutants, pex3Delta and pex19Delta, completely lack detectable peroxisomal membrane structures and mislocalize their PMPs to the cytosol where they are rapidly degraded. The other pexDelta mutants contain membrane structures that are properly inherited during vegetative growth and that house multiple PMPs. Even Pex15p requires Pex3p and Pex19p for localization to peroxisomal membranes. This PMP was previously hypothesized to travel via the endoplasmic reticulum (ER) to peroxisomes. We provide evidence that ER-accumulated Pex15p is not a sorting intermediate on its way to peroxisomes. Our results show that Pex3p and Pex19p are required for the proper localization of all PMPs tested, including Pex15p, whereas the other Pex proteins might only be required for targeting/import of matrix proteins.", "author" : [ { "dropping-particle" : "", "family" : "Hettema", "given" : "Ewald H", "non-dropping-particle" : "", "parse-names" : false, "suffix" : "" }, { "dropping-particle" : "", "family" : "Girzalsky", "given" : "Wolfgang", "non-dropping-particle" : "", "parse-names" : false, "suffix" : "" }, { "dropping-particle" : "Van Den", "family" : "Berg", "given" : "Marlene", "non-dropping-particle" : "", "parse-names" : false, "suffix" : "" }, { "dropping-particle" : "", "family" : "Erdmann", "given" : "Ralf", "non-dropping-particle" : "", "parse-names" : false, "suffix" : "" }, { "dropping-particle" : "", "family" : "Distel", "given" : "Ben", "non-dropping-particle" : "", "parse-names" : false, "suffix" : "" }, { "dropping-particle" : "", "family" : "Berg", "given" : "M", "non-dropping-particle" : "van Den", "parse-names" : false, "suffix" : "" }, { "dropping-particle" : "", "family" : "Erdmann", "given" : "Ralf", "non-dropping-particle" : "", "parse-names" : false, "suffix" : "" }, { "dropping-particle" : "", "family" : "Distel", "given" : "Ben", "non-dropping-particle" : "", "parse-names" : false, "suffix" : "" } ], "container-title" : "The EMBO journal", "id" : "ITEM-2", "issue" : "2", "issued" : { "date-parts" : [ [ "2000", "1", "17" ] ] }, "language" : "en", "page" : "223-33", "publisher" : "EMBO Press", "title" : "Saccharomyces cerevisiae pex3p and pex19p are required for proper localization and stability of peroxisomal membrane proteins.", "type" : "article-journal", "volume" : "19" }, "uris" : [ "http://www.mendeley.com/documents/?uuid=d7475690-5fe4-48f7-aee4-e642aec8acca" ] }, { "id" : "ITEM-3", "itemData" : { "DOI" : "10.1083/jcb.200906161", "ISBN" : "1540-8140 (Electronic)\\r0021-9525 (Linking)", "ISSN" : "0021-9525", "PMID" : "19948495", "abstract" : "Saccharomyces cerevisiae Pex3p has been shown to act at the ER during de novo peroxisome formation. However, its steady state is at the peroxisomal membrane, where its role is debated. Here we show that Pex3p has a dual function: one in peroxisome formation and one in peroxisome segregation. We show that the peroxisome retention factor Inp1p interacts physically with Pex3p in vitro and in vivo, and split-GFP analysis shows that the site of interaction is the peroxisomal membrane. Furthermore, we have generated PEX3 alleles that support peroxisome formation but fail to support recruitment of Inp1p to peroxisomes, and as a consequence are affected in peroxisome segregation. We conclude that Pex3p functions as an anchor for Inp1p at the peroxisomal membrane, and that this function is independent of its role at the ER in peroxisome biogenesis.", "author" : [ { "dropping-particle" : "", "family" : "Munck", "given" : "Joanne M.", "non-dropping-particle" : "", "parse-names" : false, "suffix" :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"ITEM-3", "issue" : "4", "issued" : { "date-parts" : [ [ "2009", "11", "16" ] ] }, "page" : "463-471", "title" : "A dual function for Pex3p in peroxisome formation and inheritance", "type" : "article-journal", "volume" : "187" }, "uris" : [ "http://www.mendeley.com/documents/?uuid=86ac4463-a5bd-48c7-b751-1a4a01874611" ] } ], "mendeley" : { "formattedCitation" : "(Motley et al. 2012b; Hettema et al. 2000; Munck et al. 2009)", "plainTextFormattedCitation" : "(Motley et al. 2012b; Hettema et al. 2000; Munck et al. 2009)", "previouslyFormattedCitation" : "(Motley et al. 2012b; Hettema et al. 2000; Munck et al. 2009)" }, "properties" : { "noteIndex" : 0 }, "schema" : "https://github.com/citation-style-language/schema/raw/master/csl-citation.json" }</w:instrText>
      </w:r>
      <w:r>
        <w:fldChar w:fldCharType="separate"/>
      </w:r>
      <w:r w:rsidRPr="00B65120">
        <w:rPr>
          <w:noProof/>
        </w:rPr>
        <w:t>(Motley et al. 2012b; Hettema et al. 2000; Munck et al. 2009)</w:t>
      </w:r>
      <w:r>
        <w:fldChar w:fldCharType="end"/>
      </w:r>
      <w:r>
        <w:t xml:space="preserve">. A fourth interacting partner, Pex16p, has also been found to be involved in </w:t>
      </w:r>
      <w:r>
        <w:rPr>
          <w:i/>
        </w:rPr>
        <w:t xml:space="preserve">de novo </w:t>
      </w:r>
      <w:r>
        <w:t xml:space="preserve">synthesis of peroxisomes in mammalian cells, however, no PEX16 orthologue has been discovered in </w:t>
      </w:r>
      <w:r w:rsidRPr="00574838">
        <w:rPr>
          <w:i/>
        </w:rPr>
        <w:t>S. cerevisiae</w:t>
      </w:r>
      <w:r>
        <w:rPr>
          <w:i/>
        </w:rPr>
        <w:t xml:space="preserve"> </w:t>
      </w:r>
      <w:r>
        <w:rPr>
          <w:i/>
        </w:rPr>
        <w:fldChar w:fldCharType="begin" w:fldLock="1"/>
      </w:r>
      <w:r>
        <w:rPr>
          <w:i/>
        </w:rPr>
        <w:instrText>ADDIN CSL_CITATION { "citationItems" : [ { "id" : "ITEM-1", "itemData" : { "DOI" : "10.1111/tra.12292", "ISSN" : "1600-0854", "PMID" : "25903784", "abstract" : "Peroxisomes rely on a diverse array of mechanisms to ensure the specific targeting of their protein constituents. Peroxisomal membrane proteins (PMPs), for instance, are targeted by at least two distinct pathways: directly to peroxisomes from their sites of synthesis in the cytosol or indirectly via the endoplasmic reticulum (ER). However, the extent to which each PMP targeting pathway is involved in the maintenance of pre-existing peroxisomes is unclear. Recently, we showed that human PEX16 plays a critical role in the ER-dependent targeting of PMPs by mediating the recruitment of two other PMPs, PEX3 and PMP34, to the ER. Here, we extend these results by carrying out a comprehensive mutational analysis of PEX16 aimed at gaining insights into the molecular targeting signals responsible for its ER-to-peroxisome trafficking and the domain(s) involved in PMP recruitment function at the ER. We also show that the recruitment of PMPs to the ER by PEX16 is conserved in plants. The implications of these results in terms of the function of PEX16 and the role of the ER in peroxisome maintenance in general are discussed.", "author" : [ { "dropping-particle" : "", "family" : "Hua", "given" : "Rong", "non-dropping-particle" : "", "parse-names" : false, "suffix" : "" }, { "dropping-particle" : "", "family" : "Gidda", "given" : "Satinder K", "non-dropping-particle" : "", "parse-names" : false, "suffix" : "" }, { "dropping-particle" : "", "family" : "Aranovich", "given" : "Alexander", "non-dropping-particle" : "", "parse-names" : false, "suffix" : "" }, { "dropping-particle" : "", "family" : "Mullen", "given" : "Robert T", "non-dropping-particle" : "", "parse-names" : false, "suffix" : "" }, { "dropping-particle" : "", "family" : "Kim", "given" : "Peter K", "non-dropping-particle" : "", "parse-names" : false, "suffix" : "" } ], "container-title" : "Traffic (Copenhagen, Denmark)", "id" : "ITEM-1", "issue" : "8", "issued" : { "date-parts" : [ [ "2015", "8" ] ] }, "page" : "832-52", "title" : "Multiple Domains in PEX16 Mediate Its Trafficking and Recruitment of Peroxisomal Proteins to the ER.", "type" : "article-journal", "volume" : "16" }, "uris" : [ "http://www.mendeley.com/documents/?uuid=2c59ca82-4fc6-409f-8132-691ab574c6ad" ] }, { "id" : "ITEM-2", "itemData" : { "DOI" : "10.1083/jcb.200601036", "ISSN" : "0021-9525 (Print)", "PMID" : "16717127", "abstract" : "Peroxisomes are ubiquitous organelles that proliferate under different physiological conditions and can form de novo in cells that lack them. The endoplasmic reticulum (ER) has been shown to be the source of peroxisomes in yeast and plant cells. It remains unclear, however, whether the ER has a similar role in mammalian cells and whether peroxisome division or outgrowth from the ER maintains peroxisomes in growing cells. We use a new in cellula pulse-chase imaging protocol with photoactivatable GFP to investigate the mechanism underlying the biogenesis of mammalian peroxisomes. We provide direct evidence that peroxisomes can arise de novo from the ER in both normal and peroxisome-less mutant cells. We further show that PEX16 regulates this process by being cotranslationally inserted into the ER and serving to recruit other peroxisomal membrane proteins to membranes. Finally, we demonstrate that the increase in peroxisome number in growing wild-type cells results primarily from new peroxisomes derived from the ER rather than by division of preexisting peroxisomes.", "author" : [ { "dropping-particle" : "", "family" : "Kim", "given" : "Peter K", "non-dropping-particle" : "", "parse-names" : false, "suffix" : "" }, { "dropping-particle" : "", "family" : "Mullen", "given" : "Robert T", "non-dropping-particle" : "", "parse-names" : false, "suffix" : "" }, { "dropping-particle" : "", "family" : "Schumann", "given" : "Uwe", "non-dropping-particle" : "", "parse-names" : false, "suffix" : "" }, { "dropping-particle" : "", "family" : "Lippincott-Schwartz", "given" : "Jennifer", "non-dropping-particle" : "", "parse-names" : false, "suffix" : "" } ], "container-title" : "The Journal of cell biology", "id" : "ITEM-2", "issue" : "4", "issued" : { "date-parts" : [ [ "2006", "5" ] ] }, "language" : "eng", "page" : "521-532", "publisher-place" : "United States", "title" : "The origin and maintenance of mammalian peroxisomes involves a de novo PEX16-dependent pathway from the ER.", "type" : "article-journal", "volume" : "173" }, "uris" : [ "http://www.mendeley.com/documents/?uuid=1e21149e-52c8-4866-953c-18975207b274" ] }, { "id" : "ITEM-3", "itemData" : { "abstract" : "The classic model for peroxisome biogenesis states that new peroxisomes arise by the fission of pre-existing ones and that peroxisomal matrix and membrane proteins are recruited directly from the cytosol. Recent studies challenge this model and suggest that some peroxisomal membrane proteins might traffic via the endoplasmic reticulum to peroxisomes. We have studied the trafficking in human fibroblasts of three peroxisomal membrane proteins, Pex2p, Pex3p and Pex16p, all of which have been suggested to transit the endoplasmic reticulum before arriving in peroxisomes. Here, we show that targeting of these peroxisomal membrane proteins is not affected by inhibitors of COPI and COPII that block vesicle transport in the early secretory pathway. Moreover, we have obtained no evidence for the presence of these peroxisomal membrane proteins in compartments other than peroxisomes and demonstrate that COPI and COPII inhibitors do not affect peroxisome morphology or integrity. Together, these data fail to provide any evidence for a role of the endoplasmic reticulum in peroxisome biogenesis.\n", "author" : [ { "dropping-particle" : "", "family" : "Voorn-Brouwer", "given" : "Tineke", "non-dropping-particle" : "", "parse-names" : false, "suffix" : "" }, { "dropping-particle" : "", "family" : "Kragt", "given" : "Astrid", "non-dropping-particle" : "", "parse-names" : false, "suffix" : "" }, { "dropping-particle" : "", "family" : "Tabak", "given" : "Henk F.", "non-dropping-particle" : "", "parse-names" : false, "suffix" : "" }, { "dropping-particle" : "", "family" : "Distel", "given" : "Ben", "non-dropping-particle" : "", "parse-names" : false, "suffix" : "" } ], "container-title" : "J. Cell Sci.", "id" : "ITEM-3", "issue" : "11", "issued" : { "date-parts" : [ [ "2001", "6", "1" ] ] }, "page" : "2199-2204", "title" : "Peroxisomal membrane proteins are properly targeted to peroxisomes in the absence of COPI- and COPII-mediated vesicular transport", "type" : "article-journal", "volume" : "114" }, "uris" : [ "http://www.mendeley.com/documents/?uuid=54411ebc-44b4-4b10-be8e-94c9c8f416a0" ] } ], "mendeley" : { "formattedCitation" : "(Hua et al. 2015; Kim et al. 2006; Voorn-Brouwer et al. 2001)", "plainTextFormattedCitation" : "(Hua et al. 2015; Kim et al. 2006; Voorn-Brouwer et al. 2001)", "previouslyFormattedCitation" : "(Hua et al. 2015; Kim et al. 2006; Voorn-Brouwer et al. 2001)" }, "properties" : { "noteIndex" : 0 }, "schema" : "https://github.com/citation-style-language/schema/raw/master/csl-citation.json" }</w:instrText>
      </w:r>
      <w:r>
        <w:rPr>
          <w:i/>
        </w:rPr>
        <w:fldChar w:fldCharType="separate"/>
      </w:r>
      <w:r w:rsidRPr="00C82C57">
        <w:rPr>
          <w:noProof/>
        </w:rPr>
        <w:t>(Hua et al. 2015; Kim et al. 2006; Voorn-Brouwer et al. 2001)</w:t>
      </w:r>
      <w:r>
        <w:rPr>
          <w:i/>
        </w:rPr>
        <w:fldChar w:fldCharType="end"/>
      </w:r>
      <w:r>
        <w:t xml:space="preserve">. </w:t>
      </w:r>
    </w:p>
    <w:p w:rsidR="00712582" w:rsidRDefault="00712582" w:rsidP="00712582"/>
    <w:p w:rsidR="00712582" w:rsidRDefault="00712582" w:rsidP="00712582"/>
    <w:p w:rsidR="00712582" w:rsidRDefault="00712582" w:rsidP="00712582"/>
    <w:p w:rsidR="00712582" w:rsidRPr="0003353A" w:rsidRDefault="00712582" w:rsidP="009E09FF">
      <w:pPr>
        <w:pStyle w:val="Heading3"/>
      </w:pPr>
      <w:bookmarkStart w:id="76" w:name="_Toc462709591"/>
      <w:bookmarkStart w:id="77" w:name="_Toc462711597"/>
      <w:r w:rsidRPr="00775B9C">
        <w:t>Autophagy</w:t>
      </w:r>
      <w:bookmarkStart w:id="78" w:name="_Toc462709592"/>
      <w:bookmarkStart w:id="79" w:name="_Toc462711598"/>
      <w:bookmarkEnd w:id="76"/>
      <w:bookmarkEnd w:id="77"/>
      <w:r w:rsidR="009E09FF">
        <w:t xml:space="preserve">: </w:t>
      </w:r>
      <w:r>
        <w:t>Atg36p</w:t>
      </w:r>
      <w:bookmarkEnd w:id="78"/>
      <w:bookmarkEnd w:id="79"/>
    </w:p>
    <w:p w:rsidR="00712582" w:rsidRDefault="00712582" w:rsidP="00712582">
      <w:pPr>
        <w:rPr>
          <w:color w:val="FF0000"/>
        </w:rPr>
      </w:pPr>
    </w:p>
    <w:p w:rsidR="00712582" w:rsidRDefault="00712582" w:rsidP="00712582">
      <w:r>
        <w:t xml:space="preserve">Atg36p was found as a novel Pex3p binding protein and cells lacking in Atg36p are unable to perform selective breakdown of peroxisomes (pexophagy) </w:t>
      </w:r>
      <w:r>
        <w:fldChar w:fldCharType="begin" w:fldLock="1"/>
      </w:r>
      <w:r>
        <w:instrText>ADDIN CSL_CITATION { "citationItems" : [ { "id" : "ITEM-1", "itemData" : { "DOI" : "10.1038/emboj.2012.151", "ISSN" : "02614189",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EMBO Journal", "id" : "ITEM-1", "issue" : "13", "issued" : { "date-parts" : [ [ "2012" ] ] }, "page" : "2852-2868", "publisher" : "Nature Publishing Group", "title" : "Pex3-anchored Atg36 tags peroxisomes for degradation in &lt;i&gt;Saccharomyces cerevisiae&lt;/i&gt;", "type" : "article-journal", "volume" : "31" }, "uris" : [ "http://www.mendeley.com/documents/?uuid=b8e03c29-0a25-473c-b465-60fa75ce7bdc" ] } ], "mendeley" : { "formattedCitation" : "(Motley et al. 2012b)", "plainTextFormattedCitation" : "(Motley et al. 2012b)", "previouslyFormattedCitation" : "(Motley et al. 2012b)" }, "properties" : { "noteIndex" : 0 }, "schema" : "https://github.com/citation-style-language/schema/raw/master/csl-citation.json" }</w:instrText>
      </w:r>
      <w:r>
        <w:fldChar w:fldCharType="separate"/>
      </w:r>
      <w:r w:rsidRPr="00F168AD">
        <w:rPr>
          <w:noProof/>
        </w:rPr>
        <w:t>(Motley et al. 2012b)</w:t>
      </w:r>
      <w:r>
        <w:fldChar w:fldCharType="end"/>
      </w:r>
      <w:r>
        <w:t xml:space="preserve">. Atg36p acts as a specific autophagy receptor by coupling peroxisomes to the autophagic machinery through interactions with Atg8p and Atg11p, and these interaction has been found to be dependent on the Hrr25p kinase and the phosphorylation of Atg36p </w:t>
      </w:r>
      <w:r>
        <w:fldChar w:fldCharType="begin" w:fldLock="1"/>
      </w:r>
      <w:r>
        <w:instrText>ADDIN CSL_CITATION { "citationItems" : [ { "id" : "ITEM-1", "itemData" : { "DOI" : "10.1083/jcb.201402128", "ISSN" : "1540-8140", "PMID" : "25287303", "abstract" : "In selective autophagy, degradation targets are specifically recognized, sequestered by the autophagosome, and transported into the lysosome or vacuole. Previous studies delineated the molecular basis by which the autophagy machinery recognizes those targets, but the regulation of this process is still poorly understood. In this paper, we find that the highly conserved multifunctional kinase Hrr25 regulates two distinct selective autophagy-related pathways in Saccharomyces cerevisiae. Hrr25 is responsible for the phosphorylation of two receptor proteins: Atg19, which recognizes the assembly of vacuolar enzymes in the cytoplasm-to-vacuole targeting pathway, and Atg36, which recognizes superfluous peroxisomes in pexophagy. Hrr25-mediated phosphorylation enhances the interactions of these receptors with the common adaptor Atg11, which recruits the core autophagy-related proteins that mediate the formation of the autophagosomal membrane. Thus, this study introduces regulation of selective autophagy as a new role of Hrr25 and, together with other recent studies, reveals that different selective autophagy-related pathways are regulated by a uniform mechanism: phosphoregulation of the receptor-adaptor interaction.", "author" : [ { "dropping-particle" : "", "family" : "Tanaka", "given" : "Chikara", "non-dropping-particle" : "", "parse-names" : false, "suffix" : "" }, { "dropping-particle" : "", "family" : "Tan", "given" : "Li-Jing", "non-dropping-particle" : "", "parse-names" : false, "suffix" : "" }, { "dropping-particle" : "", "family" : "Mochida", "given" : "Keisuke", "non-dropping-particle" : "", "parse-names" : false, "suffix" : "" }, { "dropping-particle" : "", "family" : "Kirisako", "given" : "Hiromi", "non-dropping-particle" : "", "parse-names" : false, "suffix" : "" }, { "dropping-particle" : "", "family" : "Koizumi", "given" : "Michiko", "non-dropping-particle" : "", "parse-names" : false, "suffix" : "" }, { "dropping-particle" : "", "family" : "Asai", "given" : "Eri", "non-dropping-particle" : "", "parse-names" : false, "suffix" : "" }, { "dropping-particle" : "", "family" : "Sakoh-Nakatogawa", "given" : "Machiko", "non-dropping-particle" : "", "parse-names" : false, "suffix" : "" }, { "dropping-particle" : "", "family" : "Ohsumi", "given" : "Yoshinori", "non-dropping-particle" : "", "parse-names" : false, "suffix" : "" }, { "dropping-particle" : "", "family" : "Nakatogawa", "given" : "Hitoshi", "non-dropping-particle" : "", "parse-names" : false, "suffix" : "" } ], "container-title" : "The Journal of cell biology", "id" : "ITEM-1", "issue" : "1", "issued" : { "date-parts" : [ [ "2014", "10", "13" ] ] }, "page" : "91-105", "title" : "Hrr25 triggers selective autophagy-related pathways by phosphorylating receptor proteins.", "type" : "article-journal", "volume" : "207" }, "uris" : [ "http://www.mendeley.com/documents/?uuid=1c9bb2b0-dd33-4c8a-9a97-18dbf9678c46" ] } ], "mendeley" : { "formattedCitation" : "(Tanaka et al. 2014)", "plainTextFormattedCitation" : "(Tanaka et al. 2014)", "previouslyFormattedCitation" : "(Tanaka et al. 2014)" }, "properties" : { "noteIndex" : 0 }, "schema" : "https://github.com/citation-style-language/schema/raw/master/csl-citation.json" }</w:instrText>
      </w:r>
      <w:r>
        <w:fldChar w:fldCharType="separate"/>
      </w:r>
      <w:r w:rsidRPr="006D2D7A">
        <w:rPr>
          <w:noProof/>
        </w:rPr>
        <w:t>(Tanaka et al. 2014)</w:t>
      </w:r>
      <w:r>
        <w:fldChar w:fldCharType="end"/>
      </w:r>
      <w:r>
        <w:t xml:space="preserve">. </w:t>
      </w:r>
    </w:p>
    <w:p w:rsidR="00712582" w:rsidRDefault="00712582" w:rsidP="00712582">
      <w:r>
        <w:t>Regulation of the Pex3p-Atg36p interaction has not been investigated.</w:t>
      </w:r>
    </w:p>
    <w:p w:rsidR="00712582" w:rsidRDefault="00712582" w:rsidP="00712582">
      <w:pPr>
        <w:rPr>
          <w:color w:val="FF0000"/>
        </w:rPr>
      </w:pPr>
    </w:p>
    <w:p w:rsidR="00712582" w:rsidRDefault="00712582" w:rsidP="00712582">
      <w:pPr>
        <w:rPr>
          <w:color w:val="FF0000"/>
        </w:rPr>
      </w:pPr>
    </w:p>
    <w:p w:rsidR="00712582" w:rsidRDefault="00712582" w:rsidP="00712582">
      <w:pPr>
        <w:rPr>
          <w:color w:val="FF0000"/>
        </w:rPr>
      </w:pPr>
    </w:p>
    <w:p w:rsidR="00712582" w:rsidRPr="00F979E8" w:rsidRDefault="00712582" w:rsidP="00712582"/>
    <w:p w:rsidR="00712582" w:rsidRDefault="00712582" w:rsidP="00712582">
      <w:r>
        <w:br w:type="page"/>
      </w:r>
    </w:p>
    <w:p w:rsidR="00712582" w:rsidRDefault="00712582" w:rsidP="00712582">
      <w:pPr>
        <w:spacing w:line="276" w:lineRule="auto"/>
        <w:rPr>
          <w:color w:val="FF0000"/>
        </w:rPr>
      </w:pPr>
    </w:p>
    <w:p w:rsidR="00712582" w:rsidRDefault="00712582" w:rsidP="00712582">
      <w:pPr>
        <w:spacing w:line="276" w:lineRule="auto"/>
      </w:pPr>
      <w:r>
        <w:rPr>
          <w:noProof/>
          <w:color w:val="FF0000"/>
          <w:lang w:eastAsia="en-GB"/>
        </w:rPr>
        <w:drawing>
          <wp:anchor distT="0" distB="0" distL="114300" distR="114300" simplePos="0" relativeHeight="251827200" behindDoc="1" locked="0" layoutInCell="1" allowOverlap="1" wp14:anchorId="2B694B53" wp14:editId="017B731E">
            <wp:simplePos x="0" y="0"/>
            <wp:positionH relativeFrom="margin">
              <wp:posOffset>-419100</wp:posOffset>
            </wp:positionH>
            <wp:positionV relativeFrom="paragraph">
              <wp:posOffset>222885</wp:posOffset>
            </wp:positionV>
            <wp:extent cx="6576695" cy="3699510"/>
            <wp:effectExtent l="0" t="0" r="0" b="0"/>
            <wp:wrapTight wrapText="bothSides">
              <wp:wrapPolygon edited="0">
                <wp:start x="0" y="0"/>
                <wp:lineTo x="0" y="21467"/>
                <wp:lineTo x="21523" y="21467"/>
                <wp:lineTo x="21523" y="0"/>
                <wp:lineTo x="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1.PNG"/>
                    <pic:cNvPicPr/>
                  </pic:nvPicPr>
                  <pic:blipFill>
                    <a:blip r:embed="rId17">
                      <a:extLst>
                        <a:ext uri="{28A0092B-C50C-407E-A947-70E740481C1C}">
                          <a14:useLocalDpi xmlns:a14="http://schemas.microsoft.com/office/drawing/2010/main" val="0"/>
                        </a:ext>
                      </a:extLst>
                    </a:blip>
                    <a:stretch>
                      <a:fillRect/>
                    </a:stretch>
                  </pic:blipFill>
                  <pic:spPr>
                    <a:xfrm>
                      <a:off x="0" y="0"/>
                      <a:ext cx="6576695" cy="3699510"/>
                    </a:xfrm>
                    <a:prstGeom prst="rect">
                      <a:avLst/>
                    </a:prstGeom>
                  </pic:spPr>
                </pic:pic>
              </a:graphicData>
            </a:graphic>
            <wp14:sizeRelH relativeFrom="page">
              <wp14:pctWidth>0</wp14:pctWidth>
            </wp14:sizeRelH>
            <wp14:sizeRelV relativeFrom="page">
              <wp14:pctHeight>0</wp14:pctHeight>
            </wp14:sizeRelV>
          </wp:anchor>
        </w:drawing>
      </w:r>
    </w:p>
    <w:p w:rsidR="00712582" w:rsidRDefault="00712582" w:rsidP="00712582"/>
    <w:p w:rsidR="00712582" w:rsidRDefault="00712582" w:rsidP="00712582"/>
    <w:p w:rsidR="00712582" w:rsidRDefault="00712582" w:rsidP="00712582"/>
    <w:p w:rsidR="00712582" w:rsidRDefault="00712582" w:rsidP="00BA53C3">
      <w:pPr>
        <w:pStyle w:val="Heading4"/>
      </w:pPr>
      <w:bookmarkStart w:id="80" w:name="_Toc462711599"/>
      <w:r>
        <w:t xml:space="preserve">Fig 1.4: The 3 known interactions of Pex3p in </w:t>
      </w:r>
      <w:r w:rsidRPr="00574838">
        <w:t>S. cerevisiae</w:t>
      </w:r>
      <w:bookmarkEnd w:id="80"/>
    </w:p>
    <w:p w:rsidR="00712582" w:rsidRDefault="00712582" w:rsidP="00712582">
      <w:pPr>
        <w:rPr>
          <w:i/>
        </w:rPr>
      </w:pPr>
      <w:r>
        <w:rPr>
          <w:b/>
          <w:i/>
        </w:rPr>
        <w:t xml:space="preserve">Pex3p-Inp1p-Pex3p: </w:t>
      </w:r>
      <w:r>
        <w:rPr>
          <w:i/>
        </w:rPr>
        <w:t>This interaction in which Inp1p forms a bridge between two Pex3ps is suggested to be the mechanism by which the peroxisome is tethered to the ER.</w:t>
      </w:r>
    </w:p>
    <w:p w:rsidR="00712582" w:rsidRDefault="00712582" w:rsidP="00712582">
      <w:pPr>
        <w:rPr>
          <w:i/>
        </w:rPr>
      </w:pPr>
      <w:r>
        <w:rPr>
          <w:b/>
          <w:i/>
        </w:rPr>
        <w:t xml:space="preserve">Pex3p-Pex19p: </w:t>
      </w:r>
      <w:r>
        <w:rPr>
          <w:b/>
          <w:i/>
        </w:rPr>
        <w:tab/>
        <w:t xml:space="preserve">a) </w:t>
      </w:r>
      <w:r>
        <w:rPr>
          <w:i/>
        </w:rPr>
        <w:t>Pex3p acts as a dock on the peroxisomal membrane for Pex19p to deliver PMPs</w:t>
      </w:r>
    </w:p>
    <w:p w:rsidR="00712582" w:rsidRDefault="00712582" w:rsidP="00712582">
      <w:pPr>
        <w:ind w:left="720" w:firstLine="720"/>
        <w:rPr>
          <w:i/>
        </w:rPr>
      </w:pPr>
      <w:r>
        <w:rPr>
          <w:b/>
          <w:i/>
        </w:rPr>
        <w:t xml:space="preserve">b) </w:t>
      </w:r>
      <w:r>
        <w:rPr>
          <w:i/>
        </w:rPr>
        <w:t>Pex19p is required for the release of Pex3p from the ER</w:t>
      </w:r>
    </w:p>
    <w:p w:rsidR="00712582" w:rsidRDefault="00712582" w:rsidP="00712582">
      <w:pPr>
        <w:rPr>
          <w:i/>
        </w:rPr>
      </w:pPr>
      <w:r>
        <w:rPr>
          <w:b/>
          <w:i/>
        </w:rPr>
        <w:t xml:space="preserve">Pex3p-Atg36p: </w:t>
      </w:r>
      <w:r>
        <w:rPr>
          <w:i/>
        </w:rPr>
        <w:t>Atg36p couples the peroxisome to the cell’s selective autophagy machinery.</w:t>
      </w:r>
    </w:p>
    <w:p w:rsidR="00712582" w:rsidRPr="009B79DE" w:rsidRDefault="00712582" w:rsidP="00712582">
      <w:pPr>
        <w:rPr>
          <w:i/>
        </w:rPr>
      </w:pPr>
      <w:r>
        <w:rPr>
          <w:i/>
        </w:rPr>
        <w:t>How these different interactions occur are shown in more detail in Fig 1.5.</w:t>
      </w:r>
    </w:p>
    <w:p w:rsidR="00712582" w:rsidRDefault="00712582" w:rsidP="00712582">
      <w:pPr>
        <w:spacing w:after="160" w:line="259" w:lineRule="auto"/>
        <w:jc w:val="left"/>
        <w:rPr>
          <w:rFonts w:asciiTheme="majorHAnsi" w:eastAsia="Cambria" w:hAnsiTheme="majorHAnsi" w:cs="Cambria"/>
          <w:b/>
          <w:color w:val="8EAADB" w:themeColor="accent5" w:themeTint="99"/>
          <w:sz w:val="24"/>
        </w:rPr>
      </w:pPr>
      <w:r>
        <w:br w:type="page"/>
      </w:r>
    </w:p>
    <w:p w:rsidR="00712582" w:rsidRDefault="00712582" w:rsidP="009E09FF">
      <w:pPr>
        <w:pStyle w:val="Heading3"/>
        <w:rPr>
          <w:color w:val="FF0000"/>
        </w:rPr>
      </w:pPr>
      <w:bookmarkStart w:id="81" w:name="_Toc462709593"/>
      <w:bookmarkStart w:id="82" w:name="_Toc462711600"/>
      <w:r>
        <w:lastRenderedPageBreak/>
        <w:t>Formation and Growth</w:t>
      </w:r>
      <w:bookmarkEnd w:id="81"/>
      <w:bookmarkEnd w:id="82"/>
      <w:r w:rsidR="009E09FF">
        <w:t xml:space="preserve">: </w:t>
      </w:r>
      <w:bookmarkStart w:id="83" w:name="_Toc462709594"/>
      <w:bookmarkStart w:id="84" w:name="_Toc462711601"/>
      <w:r>
        <w:t>Pex19p</w:t>
      </w:r>
      <w:bookmarkEnd w:id="83"/>
      <w:bookmarkEnd w:id="84"/>
    </w:p>
    <w:p w:rsidR="00712582" w:rsidRDefault="00712582" w:rsidP="00712582">
      <w:pPr>
        <w:rPr>
          <w:color w:val="FF0000"/>
        </w:rPr>
      </w:pPr>
    </w:p>
    <w:p w:rsidR="00712582" w:rsidRDefault="00712582" w:rsidP="00712582">
      <w:r w:rsidRPr="00D17B77">
        <w:t>Peroxisomes have been shown to form de novo throu</w:t>
      </w:r>
      <w:r>
        <w:t>gh forming a pre-</w:t>
      </w:r>
      <w:r w:rsidRPr="00D17B77">
        <w:t xml:space="preserve">peroxisome on a specific part of the endoplasmic reticulum, known as the peroxisomal endoplasmic reticulum, and then budding off when a critical point is reached </w:t>
      </w:r>
      <w:r>
        <w:fldChar w:fldCharType="begin" w:fldLock="1"/>
      </w:r>
      <w:r>
        <w:instrText>ADDIN CSL_CITATION { "citationItems" : [ { "id" : "ITEM-1", "itemData" : { "DOI" : "10.1016/j.cell.2005.04.025", "ISSN" : "00928674", "PMID" : "16009135", "abstract" : "How peroxisomes are formed in eukaryotic cells is unknown but important for insight into a variety of diseases. Both human and yeast cells lacking peroxisomes due to mutations in PEX3 or PEX19 genes regenerate the organelles upon reintroduction of the corresponding wild-type version. To evaluate how and from where new peroxisomes are formed, we followed the trafficking route of newly made YFP-tagged Pex3 and Pex19 proteins by real-time fluorescence microscopy in Saccharomyces cerevisiae. Remarkably, Pex3 (an integral membrane protein) could first be observed in the endoplasmic reticulum (ER), where it concentrates in foci that then bud off in a Pex19-dependent manner and mature into fully functional peroxisomes. Pex19 (a farnesylated, mostly cytosolic protein) enriches first at the Pex3 foci on the ER and then on the maturing peroxisomes. This trafficking route of Pex3-YFP is the same in wild-type cells. These results demonstrate that peroxisomes are generated from domains in the ER.", "author" : [ { "dropping-particle" : "", "family" : "Hoepfner", "given" : "Dominic", "non-dropping-particle" : "", "parse-names" : false, "suffix" : "" }, { "dropping-particle" : "", "family" : "Schildknegt", "given" : "Danny", "non-dropping-particle" : "", "parse-names" : false, "suffix" : "" }, { "dropping-particle" : "", "family" : "Braakman", "given" : "Ineke", "non-dropping-particle" : "", "parse-names" : false, "suffix" : "" }, { "dropping-particle" : "", "family" : "Philippsen", "given" : "Peter", "non-dropping-particle" : "", "parse-names" : false, "suffix" : "" }, { "dropping-particle" : "", "family" : "Tabak", "given" : "Henk F.", "non-dropping-particle" : "", "parse-names" : false, "suffix" : "" } ], "container-title" : "Cell", "id" : "ITEM-1", "issue" : "1", "issued" : { "date-parts" : [ [ "2005", "7", "15" ] ] }, "page" : "85-95", "title" : "Contribution of the Endoplasmic Reticulum to Peroxisome Formation", "type" : "article-journal", "volume" : "122" }, "uris" : [ "http://www.mendeley.com/documents/?uuid=8ee98170-53af-48c1-934a-d04b0c05fd9d" ] } ], "mendeley" : { "formattedCitation" : "(Hoepfner et al. 2005)", "plainTextFormattedCitation" : "(Hoepfner et al. 2005)", "previouslyFormattedCitation" : "(Hoepfner et al. 2005)" }, "properties" : { "noteIndex" : 0 }, "schema" : "https://github.com/citation-style-language/schema/raw/master/csl-citation.json" }</w:instrText>
      </w:r>
      <w:r>
        <w:fldChar w:fldCharType="separate"/>
      </w:r>
      <w:r w:rsidRPr="00A44535">
        <w:rPr>
          <w:noProof/>
        </w:rPr>
        <w:t>(Hoepfner et al. 2005)</w:t>
      </w:r>
      <w:r>
        <w:fldChar w:fldCharType="end"/>
      </w:r>
      <w:r>
        <w:t xml:space="preserve">. </w:t>
      </w:r>
      <w:r w:rsidRPr="00D17B77">
        <w:t>Pex3p has been highlighted as a protein of key importance in this formation</w:t>
      </w:r>
      <w:r>
        <w:t>. Through tracking a YFP tagged version of Pex3p, it was shown that Pex3p</w:t>
      </w:r>
      <w:r w:rsidRPr="00D17B77">
        <w:t xml:space="preserve"> appears to anchor the forming peroxisome to the ER, firstly forming foci, through an as yet unknown interaction or mechanism. The peroxisome is then released from the ER via a Pex19p </w:t>
      </w:r>
      <w:r>
        <w:t>dependent process</w:t>
      </w:r>
      <w:r w:rsidRPr="00D17B77">
        <w:t xml:space="preserve">, allowing the peroxisome to move away from </w:t>
      </w:r>
      <w:r>
        <w:t>the ER in a budding fashion</w:t>
      </w:r>
      <w:r w:rsidRPr="00D17B77">
        <w:t xml:space="preserve">. </w:t>
      </w:r>
      <w:r>
        <w:t xml:space="preserve">These results were consistent with and supported previous findings that Pex3p acts as the receptor protein for Pex19p, and that without either of these proteins being present, peroxisome biogenesis is unable to occur </w:t>
      </w:r>
      <w:r>
        <w:fldChar w:fldCharType="begin" w:fldLock="1"/>
      </w:r>
      <w:r>
        <w:instrText>ADDIN CSL_CITATION { "citationItems" : [ { "id" : "ITEM-1", "itemData" : { "DOI" : "10.1093/emboj/19.2.223", "ISSN" : "0261-4189", "PMID" : "10637226", "abstract" : "The mechanisms by which peroxisomal membrane proteins (PMPs) are targeted to and inserted into membranes are unknown, as are the required components. We show that among a collection of 16 Saccharomyces cerevisiae peroxisome biogenesis (pex) mutants, two mutants, pex3Delta and pex19Delta, completely lack detectable peroxisomal membrane structures and mislocalize their PMPs to the cytosol where they are rapidly degraded. The other pexDelta mutants contain membrane structures that are properly inherited during vegetative growth and that house multiple PMPs. Even Pex15p requires Pex3p and Pex19p for localization to peroxisomal membranes. This PMP was previously hypothesized to travel via the endoplasmic reticulum (ER) to peroxisomes. We provide evidence that ER-accumulated Pex15p is not a sorting intermediate on its way to peroxisomes. Our results show that Pex3p and Pex19p are required for the proper localization of all PMPs tested, including Pex15p, whereas the other Pex proteins might only be required for targeting/import of matrix proteins.", "author" : [ { "dropping-particle" : "", "family" : "Hettema", "given" : "Ewald H", "non-dropping-particle" : "", "parse-names" : false, "suffix" : "" }, { "dropping-particle" : "", "family" : "Girzalsky", "given" : "Wolfgang", "non-dropping-particle" : "", "parse-names" : false, "suffix" : "" }, { "dropping-particle" : "Van Den", "family" : "Berg", "given" : "Marlene", "non-dropping-particle" : "", "parse-names" : false, "suffix" : "" }, { "dropping-particle" : "", "family" : "Erdmann", "given" : "Ralf", "non-dropping-particle" : "", "parse-names" : false, "suffix" : "" }, { "dropping-particle" : "", "family" : "Distel", "given" : "Ben", "non-dropping-particle" : "", "parse-names" : false, "suffix" : "" }, { "dropping-particle" : "", "family" : "Berg", "given" : "M", "non-dropping-particle" : "van Den", "parse-names" : false, "suffix" : "" }, { "dropping-particle" : "", "family" : "Erdmann", "given" : "Ralf", "non-dropping-particle" : "", "parse-names" : false, "suffix" : "" }, { "dropping-particle" : "", "family" : "Distel", "given" : "Ben", "non-dropping-particle" : "", "parse-names" : false, "suffix" : "" } ], "container-title" : "The EMBO journal", "id" : "ITEM-1", "issue" : "2", "issued" : { "date-parts" : [ [ "2000", "1", "17" ] ] }, "language" : "en", "page" : "223-33", "publisher" : "EMBO Press", "title" : "Saccharomyces cerevisiae pex3p and pex19p are required for proper localization and stability of peroxisomal membrane proteins.", "type" : "article-journal", "volume" : "19" }, "uris" : [ "http://www.mendeley.com/documents/?uuid=d7475690-5fe4-48f7-aee4-e642aec8acca" ] } ], "mendeley" : { "formattedCitation" : "(Hettema et al. 2000)", "plainTextFormattedCitation" : "(Hettema et al. 2000)", "previouslyFormattedCitation" : "(Hettema et al. 2000)" }, "properties" : { "noteIndex" : 0 }, "schema" : "https://github.com/citation-style-language/schema/raw/master/csl-citation.json" }</w:instrText>
      </w:r>
      <w:r>
        <w:fldChar w:fldCharType="separate"/>
      </w:r>
      <w:r w:rsidRPr="006E2F0A">
        <w:rPr>
          <w:noProof/>
        </w:rPr>
        <w:t>(Hettema et al. 2000)</w:t>
      </w:r>
      <w:r>
        <w:fldChar w:fldCharType="end"/>
      </w:r>
      <w:r>
        <w:t xml:space="preserve">.  </w:t>
      </w:r>
    </w:p>
    <w:p w:rsidR="00712582" w:rsidRDefault="00712582" w:rsidP="00712582">
      <w:r w:rsidRPr="00D17B77">
        <w:t>During this initial formation, Peroxisomal Membrane Proteins (PMPs) are required to be imported into the peroxisome</w:t>
      </w:r>
      <w:r>
        <w:t>, as they are synthesised on free ribosomes in the cytosol</w:t>
      </w:r>
      <w:r w:rsidRPr="00D17B77">
        <w:t>. However, there are 2 classes of PMPs, Class II are imported via the E</w:t>
      </w:r>
      <w:r>
        <w:t xml:space="preserve">R and independently of Pex19p, </w:t>
      </w:r>
      <w:r w:rsidRPr="00D17B77">
        <w:t xml:space="preserve">but Class I are transported to the peroxisome by a Pex19p chaperone system </w:t>
      </w:r>
      <w:r>
        <w:fldChar w:fldCharType="begin" w:fldLock="1"/>
      </w:r>
      <w:r>
        <w:instrText>ADDIN CSL_CITATION { "citationItems" : [ { "id" : "ITEM-1", "itemData" : { "DOI" : "10.1038/ncomms6790", "ISSN" : "2041-1723", "PMID" : "25517356", "abstract" : "Tail-anchored (TA) proteins are inserted into membranes post-translationally through a C-terminal transmembrane domain (TMD). The PEX19 protein binds peroxisome TA proteins in the cytoplasm and delivers them to the membrane through the PEX3 receptor protein. An amphipathic segment in PEX19 promotes docking on PEX3. However, how this leads to substrate insertion is unknown. Here we reconstitute peroxisome TA protein biogenesis into two sequential steps of substrate TMD engagement and membrane insertion. We identify a series of previously uncharacterized amphipathic segments in PEX19 and identify one whose hydrophobicity is required for membrane insertion, but not TMD chaperone activity or PEX3 binding. A membrane-proximal hydrophobic surface of PEX3 promotes an unconventional form of membrane intercalation, and is also required for TMD insertion. Together, these data support a mechanism in which hydrophobic moieties in the TMD chaperone and its membrane-associated receptor act in a concerted manner to prompt TMD release and membrane insertion.", "author" : [ { "dropping-particle" : "", "family" : "Chen", "given" : "Yinxiao", "non-dropping-particle" : "", "parse-names" : false, "suffix" : "" }, { "dropping-particle" : "", "family" : "Pieuchot", "given" : "Laurent", "non-dropping-particle" : "", "parse-names" : false, "suffix" : "" }, { "dropping-particle" : "", "family" : "Loh", "given" : "Rachel Ann", "non-dropping-particle" : "", "parse-names" : false, "suffix" : "" }, { "dropping-particle" : "", "family" : "Yang", "given" : "Jing", "non-dropping-particle" : "", "parse-names" : false, "suffix" : "" }, { "dropping-particle" : "", "family" : "Kari", "given" : "Teuku Mahfuzh Aufar", "non-dropping-particle" : "", "parse-names" : false, "suffix" : "" }, { "dropping-particle" : "", "family" : "Wong", "given" : "Jie Yun", "non-dropping-particle" : "", "parse-names" : false, "suffix" : "" }, { "dropping-particle" : "", "family" : "Jedd", "given" : "Gregory", "non-dropping-particle" : "", "parse-names" : false, "suffix" : "" } ], "container-title" : "Nature communications", "id" : "ITEM-1", "issued" : { "date-parts" : [ [ "2014", "1", "17" ] ] }, "language" : "en", "page" : "5790", "publisher" : "Nature Publishing Group", "title" : "Hydrophobic handoff for direct delivery of peroxisome tail-anchored proteins.", "type" : "article-journal", "volume" : "5" }, "uris" : [ "http://www.mendeley.com/documents/?uuid=ac78f4d5-94c9-4d00-b9d3-d9eba4bd1e2a" ] }, { "id" : "ITEM-2", "itemData" : { "DOI" : "10.1016/j.bbamcr.2006.09.030", "ISBN" : "0006-3002 (Print)", "ISSN" : "01674889", "PMID" : "17069900", "abstract" : "In contrast to the molecular mechanisms underlying import of peroxisomal matrix proteins, those involving the transport of membrane proteins remain rather elusive. At present, two targeting routes for peroxisomal membrane proteins (PMPs) have been depicted: class I PMPs are targeted from the cytoplasm directly to the peroxisome membrane, and class II PMPs are sorted indirectly to peroxisomes via the endoplasmic reticulum (ER). In addition, three peroxins - Pex3p, Pex16p, and Pex19p - have been identified as essential factors for PMP assembly in several species including humans: Pex19p is a predominantly cytoplasmic protein that shows a broad PMP-binding specificity; Pex3p serves as the membrane-anchoring site for Pex19p; and Pex16p - a protein absent in most yeasts - is thought to provide the initial scaffold for recruiting the protein import machinery required for peroxisome membrane biogenesis. Remarkably, the function of Pex16p does not appear to be conserved between different species. In addition, significant disagreement exists about whether Pex19p has a chaperone-like role in the cytosol or at the peroxisome membrane and/or functions as a cycling import receptor for newly synthesized PMPs. Here we review the recent progress made in our understanding of the role of two key players in PMP biogenesis, Pex3p and Pex19p. ?? 2006 Elsevier B.V. All rights reserved.", "author" : [ { "dropping-particle" : "", "family" : "Fujiki", "given" : "Yukio", "non-dropping-particle" : "", "parse-names" : false, "suffix" : "" }, { "dropping-particle" : "", "family" : "Matsuzono", "given" : "Yuji", "non-dropping-particle" : "", "parse-names" : false, "suffix" : "" }, { "dropping-particle" : "", "family" : "Matsuzaki", "given" : "Takashi", "non-dropping-particle" : "", "parse-names" : false, "suffix" : "" }, { "dropping-particle" : "", "family" : "Fransen", "given" : "Marc", "non-dropping-particle" : "", "parse-names" : false, "suffix" : "" } ], "container-title" : "Biochimica et Biophysica Acta - Molecular Cell Research", "id" : "ITEM-2", "issue" : "12", "issued" : { "date-parts" : [ [ "2006", "12" ] ] }, "page" : "1639-1646", "title" : "Import of peroxisomal membrane proteins: The interplay of Pex3p- and Pex19p-mediated interactions", "type" : "article-journal", "volume" : "1763" }, "uris" : [ "http://www.mendeley.com/documents/?uuid=aea55459-4d60-4207-894c-a484a8ef7926" ] } ], "mendeley" : { "formattedCitation" : "(Chen et al. 2014; Fujiki et al. 2006)", "plainTextFormattedCitation" : "(Chen et al. 2014; Fujiki et al. 2006)", "previouslyFormattedCitation" : "(Chen et al. 2014; Fujiki et al. 2006)" }, "properties" : { "noteIndex" : 0 }, "schema" : "https://github.com/citation-style-language/schema/raw/master/csl-citation.json" }</w:instrText>
      </w:r>
      <w:r>
        <w:fldChar w:fldCharType="separate"/>
      </w:r>
      <w:r w:rsidRPr="006E2F0A">
        <w:rPr>
          <w:noProof/>
        </w:rPr>
        <w:t>(Chen et al. 2014; Fujiki et al. 2006)</w:t>
      </w:r>
      <w:r>
        <w:fldChar w:fldCharType="end"/>
      </w:r>
      <w:r>
        <w:t>. Class I PMPs bind to Pex19p at</w:t>
      </w:r>
      <w:r w:rsidRPr="00D17B77">
        <w:t xml:space="preserve"> its C terminal globular region </w:t>
      </w:r>
      <w:r>
        <w:fldChar w:fldCharType="begin" w:fldLock="1"/>
      </w:r>
      <w:r>
        <w:instrText>ADDIN CSL_CITATION { "citationItems" : [ { "id" : "ITEM-1", "itemData" : { "DOI" : "10.1083/jcb.200311131", "ISSN" : "0021-9525 (Print)", "PMID" : "15007061", "abstract" : "PEX19 is a chaperone and import receptor for newly synthesized, class I peroxisomal membrane proteins (PMPs). PEX19 binds these PMPs in the cytoplasm and delivers them to the peroxisome for subsequent insertion into the peroxisome membrane, indicating that there may be a PEX19 docking factor in the peroxisome membrane. Here we show that PEX3 is required for PEX19 to dock at peroxisomes, interacts specifically with the docking domain of PEX19, and is required for recruitment of the PEX19 docking domain to peroxisomes. PEX3 is also sufficient to dock PEX19 at heterologous organelles and binds PEX19 via a conserved motif that is essential for this docking activity and for PEX3 function in general. Not surprisingly, transient inhibition of PEX3 abrogates class I PMP import but has no effect on class II PMP import or peroxisomal matrix protein import. Taken together, these results suggest that PEX3 plays a selective, essential, and direct role in PMP import as a docking factor for PEX19.", "author" : [ { "dropping-particle" : "", "family" : "Fang", "given" : "Yi", "non-dropping-particle" : "", "parse-names" : false, "suffix" : "" }, { "dropping-particle" : "", "family" : "Morrell", "given" : "James C", "non-dropping-particle" : "", "parse-names" : false, "suffix" : "" }, { "dropping-particle" : "", "family" : "Jones", "given" : "Jacob M", "non-dropping-particle" : "", "parse-names" : false, "suffix" : "" }, { "dropping-particle" : "", "family" : "Gould", "given" : "Stephen J", "non-dropping-particle" : "", "parse-names" : false, "suffix" : "" } ], "container-title" : "The Journal of cell biology", "id" : "ITEM-1", "issue" : "6", "issued" : { "date-parts" : [ [ "2004", "3" ] ] }, "language" : "eng", "page" : "863-875", "publisher-place" : "United States", "title" : "PEX3 functions as a PEX19 docking factor in the import of class I peroxisomal membrane proteins.", "type" : "article-journal", "volume" : "164" }, "uris" : [ "http://www.mendeley.com/documents/?uuid=a43acb35-aeb1-4de5-8aed-f9b0f4a56eb3" ] } ], "mendeley" : { "formattedCitation" : "(Fang et al. 2004b)", "plainTextFormattedCitation" : "(Fang et al. 2004b)", "previouslyFormattedCitation" : "(Fang et al. 2004b)" }, "properties" : { "noteIndex" : 0 }, "schema" : "https://github.com/citation-style-language/schema/raw/master/csl-citation.json" }</w:instrText>
      </w:r>
      <w:r>
        <w:fldChar w:fldCharType="separate"/>
      </w:r>
      <w:r w:rsidRPr="00703EC4">
        <w:rPr>
          <w:noProof/>
        </w:rPr>
        <w:t>(Fang et al. 2004b)</w:t>
      </w:r>
      <w:r>
        <w:fldChar w:fldCharType="end"/>
      </w:r>
      <w:r>
        <w:t>, the complex is then directed to the</w:t>
      </w:r>
      <w:r w:rsidRPr="00D17B77">
        <w:t xml:space="preserve"> Peroxisome, </w:t>
      </w:r>
      <w:r>
        <w:t>where Pex19p</w:t>
      </w:r>
      <w:r w:rsidRPr="00D17B77">
        <w:t xml:space="preserve"> binds </w:t>
      </w:r>
      <w:r>
        <w:t xml:space="preserve">to Pex3p </w:t>
      </w:r>
      <w:r w:rsidR="009E09FF">
        <w:t>through an</w:t>
      </w:r>
      <w:r w:rsidRPr="00D17B77">
        <w:t xml:space="preserve"> N terminal heli</w:t>
      </w:r>
      <w:r w:rsidR="009E09FF">
        <w:t xml:space="preserve">x </w:t>
      </w:r>
      <w:r>
        <w:t xml:space="preserve">and completes delivery of the PMP to the peroxisome </w:t>
      </w:r>
      <w:r>
        <w:fldChar w:fldCharType="begin" w:fldLock="1"/>
      </w:r>
      <w:r>
        <w:instrText>ADDIN CSL_CITATION { "citationItems" : [ { "id" : "ITEM-1", "itemData" : { "DOI" : "10.1074/jbc.M110.138503", "ISSN" : "00219258", "PMID" : "20554521", "abstract" : "The human peroxins PEX3 and PEX19 play a central role in peroxisomal membrane biogenesis. The membrane-anchored PEX3 serves as the receptor for cytosolic PEX19, which in turn recognizes newly synthesized peroxisomal membrane proteins. After delivering these proteins to the peroxisomal membrane, PEX19 is recycled to the cytosol. The molecular mechanisms underlying these processes are not well understood. Here, we report the crystal structure of the cytosolic domain of PEX3 in complex with a PEX19-derived peptide. PEX3 adopts a novel fold that is best described as a large helical bundle. A hydrophobic groove at the membrane-distal end of PEX3 engages the PEX19 peptide with nanomolar affinity. Mutagenesis experiments identify phenylalanine 29 in PEX19 as critical for this interaction. Because key PEX3 residues involved in complex formation are highly conserved across species, the observed binding mechanism is of general biological relevance.", "author" : [ { "dropping-particle" : "", "family" : "Schmidt", "given" : "Friederike", "non-dropping-particle" : "", "parse-names" : false, "suffix" : "" }, { "dropping-particle" : "", "family" : "Treiber", "given" : "Nora", "non-dropping-particle" : "", "parse-names" : false, "suffix" : "" }, { "dropping-particle" : "", "family" : "Zocher", "given" : "Georg", "non-dropping-particle" : "", "parse-names" : false, "suffix" : "" }, { "dropping-particle" : "", "family" : "Bjelic", "given" : "Sasa", "non-dropping-particle" : "", "parse-names" : false, "suffix" : "" }, { "dropping-particle" : "", "family" : "Steinmetz", "given" : "Michel O.", "non-dropping-particle" : "", "parse-names" : false, "suffix" : "" }, { "dropping-particle" : "", "family" : "Kalbacher", "given" : "Hubert", "non-dropping-particle" : "", "parse-names" : false, "suffix" : "" }, { "dropping-particle" : "", "family" : "Stehle", "given" : "Thilo", "non-dropping-particle" : "", "parse-names" : false, "suffix" : "" }, { "dropping-particle" : "", "family" : "Dodt", "given" : "Gabriele", "non-dropping-particle" : "", "parse-names" : false, "suffix" : "" } ], "container-title" : "Journal of Biological Chemistry", "id" : "ITEM-1", "issue" : "33", "issued" : { "date-parts" : [ [ "2010" ] ] }, "page" : "25410-25417", "title" : "Insights into peroxisome function from the structure of PEX3 in complex with a soluble fragment of PEX19", "type" : "article-journal", "volume" : "285" }, "uris" : [ "http://www.mendeley.com/documents/?uuid=7d3bffad-7a0a-4eb3-be37-ef7c4919906b" ] }, { "id" : "ITEM-2", "itemData" : { "DOI" : "10.1038/ncomms6790", "ISSN" : "2041-1723", "PMID" : "25517356", "abstract" : "Tail-anchored (TA) proteins are inserted into membranes post-translationally through a C-terminal transmembrane domain (TMD). The PEX19 protein binds peroxisome TA proteins in the cytoplasm and delivers them to the membrane through the PEX3 receptor protein. An amphipathic segment in PEX19 promotes docking on PEX3. However, how this leads to substrate insertion is unknown. Here we reconstitute peroxisome TA protein biogenesis into two sequential steps of substrate TMD engagement and membrane insertion. We identify a series of previously uncharacterized amphipathic segments in PEX19 and identify one whose hydrophobicity is required for membrane insertion, but not TMD chaperone activity or PEX3 binding. A membrane-proximal hydrophobic surface of PEX3 promotes an unconventional form of membrane intercalation, and is also required for TMD insertion. Together, these data support a mechanism in which hydrophobic moieties in the TMD chaperone and its membrane-associated receptor act in a concerted manner to prompt TMD release and membrane insertion.", "author" : [ { "dropping-particle" : "", "family" : "Chen", "given" : "Yinxiao", "non-dropping-particle" : "", "parse-names" : false, "suffix" : "" }, { "dropping-particle" : "", "family" : "Pieuchot", "given" : "Laurent", "non-dropping-particle" : "", "parse-names" : false, "suffix" : "" }, { "dropping-particle" : "", "family" : "Loh", "given" : "Rachel Ann", "non-dropping-particle" : "", "parse-names" : false, "suffix" : "" }, { "dropping-particle" : "", "family" : "Yang", "given" : "Jing", "non-dropping-particle" : "", "parse-names" : false, "suffix" : "" }, { "dropping-particle" : "", "family" : "Kari", "given" : "Teuku Mahfuzh Aufar", "non-dropping-particle" : "", "parse-names" : false, "suffix" : "" }, { "dropping-particle" : "", "family" : "Wong", "given" : "Jie Yun", "non-dropping-particle" : "", "parse-names" : false, "suffix" : "" }, { "dropping-particle" : "", "family" : "Jedd", "given" : "Gregory", "non-dropping-particle" : "", "parse-names" : false, "suffix" : "" } ], "container-title" : "Nature communications", "id" : "ITEM-2", "issued" : { "date-parts" : [ [ "2014", "1", "17" ] ] }, "language" : "en", "page" : "5790", "publisher" : "Nature Publishing Group", "title" : "Hydrophobic handoff for direct delivery of peroxisome tail-anchored proteins.", "type" : "article-journal", "volume" : "5" }, "uris" : [ "http://www.mendeley.com/documents/?uuid=ac78f4d5-94c9-4d00-b9d3-d9eba4bd1e2a" ] } ], "mendeley" : { "formattedCitation" : "(Schmidt et al. 2010; Chen et al. 2014)", "plainTextFormattedCitation" : "(Schmidt et al. 2010; Chen et al. 2014)", "previouslyFormattedCitation" : "(Schmidt et al. 2010; Chen et al. 2014)" }, "properties" : { "noteIndex" : 0 }, "schema" : "https://github.com/citation-style-language/schema/raw/master/csl-citation.json" }</w:instrText>
      </w:r>
      <w:r>
        <w:fldChar w:fldCharType="separate"/>
      </w:r>
      <w:r w:rsidRPr="006E2F0A">
        <w:rPr>
          <w:noProof/>
        </w:rPr>
        <w:t>(Schmidt et al. 2010; Chen et al. 2014)</w:t>
      </w:r>
      <w:r>
        <w:fldChar w:fldCharType="end"/>
      </w:r>
      <w:r w:rsidRPr="00D17B77">
        <w:t xml:space="preserve">. Deletion of </w:t>
      </w:r>
      <w:r w:rsidRPr="006E2F0A">
        <w:rPr>
          <w:i/>
        </w:rPr>
        <w:t>PEX19</w:t>
      </w:r>
      <w:r w:rsidRPr="00D17B77">
        <w:t xml:space="preserve"> results in a very noticeable phenotype in which peroxisomal structures are absent and PMPs are mislocalised to the cytosol and quickly degraded </w:t>
      </w:r>
      <w:r>
        <w:fldChar w:fldCharType="begin" w:fldLock="1"/>
      </w:r>
      <w:r>
        <w:instrText>ADDIN CSL_CITATION { "citationItems" : [ { "id" : "ITEM-1", "itemData" : { "ISSN" : "0270-7306 (Print)", "PMID" : "9418908", "abstract" : "We report the identification and molecular characterization of Pex19p, an oleic acid-inducible, farnesylated protein of 39.7 kDa that is essential for peroxisome biogenesis in Saccharomyces cerevisiae. Cells lacking Pex19p are characterized by the absence of morphologically detectable peroxisomes and mislocalization of peroxisomal matrix proteins to the cytosol. The human HK33 gene product was identified as the putative human ortholog of Pex19p. Evidence is provided that farnesylation of Pex19p takes place at the cysteine of the C-terminal CKQQ amino acid sequence. Farnesylation of Pex19p was shown to be essential for the proper function of the protein in peroxisome biogenesis. Pex19p was shown to interact with Pex3p in vivo, and this interaction required farnesylation of Pex19p.", "author" : [ { "dropping-particle" : "", "family" : "Gotte", "given" : "K", "non-dropping-particle" : "", "parse-names" : false, "suffix" : "" }, { "dropping-particle" : "", "family" : "Girzalsky", "given" : "W", "non-dropping-particle" : "", "parse-names" : false, "suffix" : "" }, { "dropping-particle" : "", "family" : "Linkert", "given" : "M", "non-dropping-particle" : "", "parse-names" : false, "suffix" : "" }, { "dropping-particle" : "", "family" : "Baumgart", "given" : "E", "non-dropping-particle" : "", "parse-names" : false, "suffix" : "" }, { "dropping-particle" : "", "family" : "Kammerer", "given" : "S", "non-dropping-particle" : "", "parse-names" : false, "suffix" : "" }, { "dropping-particle" : "", "family" : "Kunau", "given" : "W H", "non-dropping-particle" : "", "parse-names" : false, "suffix" : "" }, { "dropping-particle" : "", "family" : "Erdmann", "given" : "R", "non-dropping-particle" : "", "parse-names" : false, "suffix" : "" } ], "container-title" : "Molecular and cellular biology", "id" : "ITEM-1", "issue" : "1", "issued" : { "date-parts" : [ [ "1998", "1" ] ] }, "language" : "eng", "page" : "616-628", "publisher-place" : "UNITED STATES", "title" : "Pex19p, a farnesylated protein essential for peroxisome biogenesis.", "type" : "article-journal", "volume" : "18" }, "uris" : [ "http://www.mendeley.com/documents/?uuid=9fe8555b-5b9f-49f3-8d28-fce4be70fc4a" ] }, { "id" : "ITEM-2", "itemData" : { "DOI" : "10.1093/emboj/19.2.223", "ISSN" : "0261-4189", "PMID" : "10637226", "abstract" : "The mechanisms by which peroxisomal membrane proteins (PMPs) are targeted to and inserted into membranes are unknown, as are the required components. We show that among a collection of 16 Saccharomyces cerevisiae peroxisome biogenesis (pex) mutants, two mutants, pex3Delta and pex19Delta, completely lack detectable peroxisomal membrane structures and mislocalize their PMPs to the cytosol where they are rapidly degraded. The other pexDelta mutants contain membrane structures that are properly inherited during vegetative growth and that house multiple PMPs. Even Pex15p requires Pex3p and Pex19p for localization to peroxisomal membranes. This PMP was previously hypothesized to travel via the endoplasmic reticulum (ER) to peroxisomes. We provide evidence that ER-accumulated Pex15p is not a sorting intermediate on its way to peroxisomes. Our results show that Pex3p and Pex19p are required for the proper localization of all PMPs tested, including Pex15p, whereas the other Pex proteins might only be required for targeting/import of matrix proteins.", "author" : [ { "dropping-particle" : "", "family" : "Hettema", "given" : "Ewald H", "non-dropping-particle" : "", "parse-names" : false, "suffix" : "" }, { "dropping-particle" : "", "family" : "Girzalsky", "given" : "Wolfgang", "non-dropping-particle" : "", "parse-names" : false, "suffix" : "" }, { "dropping-particle" : "Van Den", "family" : "Berg", "given" : "Marlene", "non-dropping-particle" : "", "parse-names" : false, "suffix" : "" }, { "dropping-particle" : "", "family" : "Erdmann", "given" : "Ralf", "non-dropping-particle" : "", "parse-names" : false, "suffix" : "" }, { "dropping-particle" : "", "family" : "Distel", "given" : "Ben", "non-dropping-particle" : "", "parse-names" : false, "suffix" : "" }, { "dropping-particle" : "", "family" : "Berg", "given" : "M", "non-dropping-particle" : "van Den", "parse-names" : false, "suffix" : "" }, { "dropping-particle" : "", "family" : "Erdmann", "given" : "Ralf", "non-dropping-particle" : "", "parse-names" : false, "suffix" : "" }, { "dropping-particle" : "", "family" : "Distel", "given" : "Ben", "non-dropping-particle" : "", "parse-names" : false, "suffix" : "" } ], "container-title" : "The EMBO journal", "id" : "ITEM-2", "issue" : "2", "issued" : { "date-parts" : [ [ "2000", "1", "17" ] ] }, "language" : "en", "page" : "223-33", "publisher" : "EMBO Press", "title" : "Saccharomyces cerevisiae pex3p and pex19p are required for proper localization and stability of peroxisomal membrane proteins.", "type" : "article-journal", "volume" : "19" }, "uris" : [ "http://www.mendeley.com/documents/?uuid=d7475690-5fe4-48f7-aee4-e642aec8acca" ] } ], "mendeley" : { "formattedCitation" : "(Gotte et al. 1998; Hettema et al. 2000)", "plainTextFormattedCitation" : "(Gotte et al. 1998; Hettema et al. 2000)", "previouslyFormattedCitation" : "(Gotte et al. 1998; Hettema et al. 2000)" }, "properties" : { "noteIndex" : 0 }, "schema" : "https://github.com/citation-style-language/schema/raw/master/csl-citation.json" }</w:instrText>
      </w:r>
      <w:r>
        <w:fldChar w:fldCharType="separate"/>
      </w:r>
      <w:r w:rsidRPr="00687A6D">
        <w:rPr>
          <w:noProof/>
        </w:rPr>
        <w:t>(Gotte et al. 1998; Hettema et al. 2000)</w:t>
      </w:r>
      <w:r>
        <w:fldChar w:fldCharType="end"/>
      </w:r>
      <w:r>
        <w:t>.</w:t>
      </w:r>
    </w:p>
    <w:p w:rsidR="00712582" w:rsidRDefault="00712582" w:rsidP="00712582">
      <w:r>
        <w:t xml:space="preserve">The mechanism by which Class I PMPs are inserted into the peroxisomal membrane after their delivery, however, is currently unknown. A study recently reported that Pex3p itself promotes manipulation of the immediate membrane surrounding it, and that this phenomenon along with hydrophobic regions contained within Pex19p are responsible for the insertion of transmembrane domains of tail-anchored PMPs into the peroxisomal membrane </w:t>
      </w:r>
      <w:r>
        <w:fldChar w:fldCharType="begin" w:fldLock="1"/>
      </w:r>
      <w:r>
        <w:instrText>ADDIN CSL_CITATION { "citationItems" : [ { "id" : "ITEM-1", "itemData" : { "DOI" : "10.1038/ncomms6790", "ISSN" : "2041-1723", "PMID" : "25517356", "abstract" : "Tail-anchored (TA) proteins are inserted into membranes post-translationally through a C-terminal transmembrane domain (TMD). The PEX19 protein binds peroxisome TA proteins in the cytoplasm and delivers them to the membrane through the PEX3 receptor protein. An amphipathic segment in PEX19 promotes docking on PEX3. However, how this leads to substrate insertion is unknown. Here we reconstitute peroxisome TA protein biogenesis into two sequential steps of substrate TMD engagement and membrane insertion. We identify a series of previously uncharacterized amphipathic segments in PEX19 and identify one whose hydrophobicity is required for membrane insertion, but not TMD chaperone activity or PEX3 binding. A membrane-proximal hydrophobic surface of PEX3 promotes an unconventional form of membrane intercalation, and is also required for TMD insertion. Together, these data support a mechanism in which hydrophobic moieties in the TMD chaperone and its membrane-associated receptor act in a concerted manner to prompt TMD release and membrane insertion.", "author" : [ { "dropping-particle" : "", "family" : "Chen", "given" : "Yinxiao", "non-dropping-particle" : "", "parse-names" : false, "suffix" : "" }, { "dropping-particle" : "", "family" : "Pieuchot", "given" : "Laurent", "non-dropping-particle" : "", "parse-names" : false, "suffix" : "" }, { "dropping-particle" : "", "family" : "Loh", "given" : "Rachel Ann", "non-dropping-particle" : "", "parse-names" : false, "suffix" : "" }, { "dropping-particle" : "", "family" : "Yang", "given" : "Jing", "non-dropping-particle" : "", "parse-names" : false, "suffix" : "" }, { "dropping-particle" : "", "family" : "Kari", "given" : "Teuku Mahfuzh Aufar", "non-dropping-particle" : "", "parse-names" : false, "suffix" : "" }, { "dropping-particle" : "", "family" : "Wong", "given" : "Jie Yun", "non-dropping-particle" : "", "parse-names" : false, "suffix" : "" }, { "dropping-particle" : "", "family" : "Jedd", "given" : "Gregory", "non-dropping-particle" : "", "parse-names" : false, "suffix" : "" } ], "container-title" : "Nature communications", "id" : "ITEM-1", "issued" : { "date-parts" : [ [ "2014", "1", "17" ] ] }, "language" : "en", "page" : "5790", "publisher" : "Nature Publishing Group", "title" : "Hydrophobic handoff for direct delivery of peroxisome tail-anchored proteins.", "type" : "article-journal", "volume" : "5" }, "uris" : [ "http://www.mendeley.com/documents/?uuid=ac78f4d5-94c9-4d00-b9d3-d9eba4bd1e2a" ] } ], "mendeley" : { "formattedCitation" : "(Chen et al. 2014)", "plainTextFormattedCitation" : "(Chen et al. 2014)", "previouslyFormattedCitation" : "(Chen et al. 2014)" }, "properties" : { "noteIndex" : 0 }, "schema" : "https://github.com/citation-style-language/schema/raw/master/csl-citation.json" }</w:instrText>
      </w:r>
      <w:r>
        <w:fldChar w:fldCharType="separate"/>
      </w:r>
      <w:r w:rsidRPr="0003353A">
        <w:rPr>
          <w:noProof/>
        </w:rPr>
        <w:t>(Chen et al. 2014)</w:t>
      </w:r>
      <w:r>
        <w:fldChar w:fldCharType="end"/>
      </w:r>
      <w:r>
        <w:t xml:space="preserve">. This data is supported by studies that highlight Pex3p’s ability to bind amphipathic molecules and membrane lipids </w:t>
      </w:r>
      <w:r>
        <w:fldChar w:fldCharType="begin" w:fldLock="1"/>
      </w:r>
      <w:r>
        <w:instrText>ADDIN CSL_CITATION { "citationItems" : [ { "id" : "ITEM-1", "itemData" : { "DOI" : "10.1016/j.bbamcr.2009.08.007", "ISSN" : "0006-3002", "PMID" : "19715730", "abstract" : "According to current models, most newly synthesized peroxisomal intrinsic membrane proteins are recognized in the cytosol and targeted to the peroxisomal membrane by PEX19. At the organelle membrane the PEX19-cargo protein complex interacts with PEX3, a protein believed to possess only one transmembrane domain and exposing the majority of its polypeptide chain into the cytosol. In agreement with this topological model, a recombinant protein comprising the cytosolic domain of PEX3 can be purified in a soluble and monomeric form in the absence of detergents or other solubilizing agents. Here, we show that this recombinant protein actually precipitates when incubated with mild detergents, suggesting that this domain of PEX3 interacts with amphipathic molecules. Following this observation, we tested this recombinant protein in lipid-binding assays and found that it interacts strongly with liposomes inducing their flocculation or even partial solubilization. The implications of these findings are discussed.", "author" : [ { "dropping-particle" : "", "family" : "Pinto", "given" : "Manuel P", "non-dropping-particle" : "", "parse-names" : false, "suffix" : "" }, { "dropping-particle" : "", "family" : "Grou", "given" : "Cl\u00e1udia P", "non-dropping-particle" : "", "parse-names" : false, "suffix" : "" }, { "dropping-particle" : "", "family" : "Fransen", "given" : "Marc", "non-dropping-particle" : "", "parse-names" : false, "suffix" : "" }, { "dropping-particle" : "", "family" : "S\u00e1-Miranda", "given" : "Clara", "non-dropping-particle" : "", "parse-names" : false, "suffix" : "" }, { "dropping-particle" : "", "family" : "Azevedo", "given" : "Jorge E", "non-dropping-particle" : "", "parse-names" : false, "suffix" : "" } ], "container-title" : "Biochimica et biophysica acta", "id" : "ITEM-1", "issue" : "11", "issued" : { "date-parts" : [ [ "2009", "11" ] ] }, "page" : "1669-75", "title" : "The cytosolic domain of PEX3, a protein involved in the biogenesis of peroxisomes, binds membrane lipids.", "type" : "article-journal", "volume" : "1793" }, "uris" : [ "http://www.mendeley.com/documents/?uuid=ad4a7a27-be5b-400f-ad14-16fe9e5077e6" ] } ], "mendeley" : { "formattedCitation" : "(Pinto et al. 2009)", "plainTextFormattedCitation" : "(Pinto et al. 2009)", "previouslyFormattedCitation" : "(Pinto et al. 2009)" }, "properties" : { "noteIndex" : 0 }, "schema" : "https://github.com/citation-style-language/schema/raw/master/csl-citation.json" }</w:instrText>
      </w:r>
      <w:r>
        <w:fldChar w:fldCharType="separate"/>
      </w:r>
      <w:r w:rsidRPr="0003353A">
        <w:rPr>
          <w:noProof/>
        </w:rPr>
        <w:t>(Pinto et al. 2009)</w:t>
      </w:r>
      <w:r>
        <w:fldChar w:fldCharType="end"/>
      </w:r>
      <w:r>
        <w:t xml:space="preserve">, which in turn have been supported by structural studies highlighting that purification of Pex3p requires an absence of lipids and detergents </w:t>
      </w:r>
      <w:r>
        <w:fldChar w:fldCharType="begin" w:fldLock="1"/>
      </w:r>
      <w:r>
        <w:instrText>ADDIN CSL_CITATION { "citationItems" : [ { "id" : "ITEM-1", "itemData" : { "DOI" : "10.1111/j.1600-0854.2012.01380.x", "ISBN" : "1600-0854 (Electronic)\\r1398-9219 (Linking)", "ISSN" : "1600-0854", "PMID" : "22624858", "abstract" : "The human peroxins PEX3 and PEX19 are essential for peroxisome biogenesis. They mediate the import of membrane proteins as well as the de novo formation of peroxisomes. PEX19 binds newly synthesized peroxisomal membrane proteins post-translationally and directs them to peroxisomes by engaging PEX3, a protein anchored in the peroxisomal membrane. After protein insertion into the lipid bilayer, PEX19 is released back to the cytosol. Crystallographic analysis provided detailed insights into the PEX3-PEX19 interaction and identified three highly conserved regions, the PEX19-binding region, a hydrophobic groove and an acidic cluster, on the surface of PEX3. Here, we used site-directed mutagenesis and biochemical and functional assays to determine the role of these regions in PEX19-binding and peroxisome biogenesis. Mutations in the PEX19-binding region reduce the affinity for PEX19 and destabilize PEX3. Furthermore, we provide evidence for a crucial function of the PEX3-PEX19 complex during de novo formation of peroxisomes in peroxisome-deficient cells, pointing to a dual function of the PEX3-PEX19 interaction in peroxisome biogenesis. The maturation of preperoxisomes appears to require the hydrophobic groove near the base of PEX3, presumably by its involvement in peroxisomal membrane protein insertion, while the acidic cluster does not appear to be functionally relevant.", "author" : [ { "dropping-particle" : "", "family" : "Schmidt", "given" : "Friederike", "non-dropping-particle" : "", "parse-names" : false, "suffix" : "" }, { "dropping-particle" : "", "family" : "Dietrich", "given" : "Denise", "non-dropping-particle" : "", "parse-names" : false, "suffix" : "" }, { "dropping-particle" : "", "family" : "Eylenstein", "given" : "Roy", "non-dropping-particle" : "", "parse-names" : false, "suffix" : "" }, { "dropping-particle" : "", "family" : "Groemping", "given" : "Yvonne", "non-dropping-particle" : "", "parse-names" : false, "suffix" : "" }, { "dropping-particle" : "", "family" : "Stehle", "given" : "Thilo", "non-dropping-particle" : "", "parse-names" : false, "suffix" : "" }, { "dropping-particle" : "", "family" : "Dodt", "given" : "Gabriele", "non-dropping-particle" : "", "parse-names" : false, "suffix" : "" } ], "container-title" : "Traffic (Copenhagen, Denmark)", "id" : "ITEM-1", "issue" : "9", "issued" : { "date-parts" : [ [ "2012" ] ] }, "page" : "1244-60", "title" : "The role of conserved PEX3 regions in PEX19-binding and peroxisome biogenesis.", "type" : "article-journal", "volume" : "13" }, "uris" : [ "http://www.mendeley.com/documents/?uuid=8f88a193-8c49-41c0-a844-33bed5e1edf0" ] }, { "id" : "ITEM-2", "itemData" : { "DOI" : "10.1038/emboj.2010.293", "ISSN" : "0261-4189", "PMID" : "21102411", "abstract" : "Peroxisomes require peroxin (Pex) proteins for their biogenesis. The interaction between Pex3p, which resides on the peroxisomal membrane, and Pex19p, which resides in the cytosol, is crucial for peroxisome formation and the post-translational targeting of peroxisomal membrane proteins (PMPs). It is not known how Pex3p promotes the specific interaction with Pex19p for the purpose of PMP translocation. Here, we present the three-dimensional structure of the complex between a cytosolic domain of Pex3p and the binding-region peptide of Pex19p. The overall shape of Pex3p is a prolate spheroid with a novel fold, the 'twisted six-helix bundle.' The Pex19p-binding site is at an apex of the Pex3p spheroid. A 16-residue region of the Pex19p peptide forms an \u03b1-helix and makes a contact with Pex3p; this helix is disordered in the unbound state. The Pex19p peptide contains a characteristic motif, consisting of the leucine triad (Leu18, Leu21, Leu22), and Phe29, which are critical for the Pex3p binding and peroxisome biogenesis.", "author" : [ { "dropping-particle" : "", "family" : "Sato", "given" : "Yasuhiko", "non-dropping-particle" : "", "parse-names" : false, "suffix" : "" }, { "dropping-particle" : "", "family" : "Shibata", "given" : "Hiroyuki", "non-dropping-particle" : "", "parse-names" : false, "suffix" : "" }, { "dropping-particle" : "", "family" : "Nakatsu", "given" : "Toru", "non-dropping-particle" : "", "parse-names" : false, "suffix" : "" }, { "dropping-particle" : "", "family" : "Nakano", "given" : "Hiroaki", "non-dropping-particle" : "", "parse-names" : false, "suffix" : "" }, { "dropping-particle" : "", "family" : "Kashiwayama", "given" : "Yoshinori", "non-dropping-particle" : "", "parse-names" : false, "suffix" : "" }, { "dropping-particle" : "", "family" : "Imanaka", "given" : "Tsuneo", "non-dropping-particle" : "", "parse-names" : false, "suffix" : "" }, { "dropping-particle" : "", "family" : "Kato", "given" : "Hiroaki", "non-dropping-particle" : "", "parse-names" : false, "suffix" : "" } ], "container-title" : "The EMBO Journal", "id" : "ITEM-2", "issue" : "24", "issued" : { "date-parts" : [ [ "2010", "12", "15" ] ] }, "language" : "en", "page" : "4083-4093", "publisher" : "Nature Publishing Group", "title" : "Structural basis for docking of peroxisomal membrane protein carrier Pex19p onto its receptor Pex3p", "type" : "article-journal", "volume" : "29" }, "uris" : [ "http://www.mendeley.com/documents/?uuid=e707d01e-0873-44f3-b12c-aac6beed4c48" ] }, { "id" : "ITEM-3", "itemData" : { "DOI" : "10.1074/jbc.M110.138503", "ISSN" : "00219258", "PMID" : "20554521", "abstract" : "The human peroxins PEX3 and PEX19 play a central role in peroxisomal membrane biogenesis. The membrane-anchored PEX3 serves as the receptor for cytosolic PEX19, which in turn recognizes newly synthesized peroxisomal membrane proteins. After delivering these proteins to the peroxisomal membrane, PEX19 is recycled to the cytosol. The molecular mechanisms underlying these processes are not well understood. Here, we report the crystal structure of the cytosolic domain of PEX3 in complex with a PEX19-derived peptide. PEX3 adopts a novel fold that is best described as a large helical bundle. A hydrophobic groove at the membrane-distal end of PEX3 engages the PEX19 peptide with nanomolar affinity. Mutagenesis experiments identify phenylalanine 29 in PEX19 as critical for this interaction. Because key PEX3 residues involved in complex formation are highly conserved across species, the observed binding mechanism is of general biological relevance.", "author" : [ { "dropping-particle" : "", "family" : "Schmidt", "given" : "Friederike", "non-dropping-particle" : "", "parse-names" : false, "suffix" : "" }, { "dropping-particle" : "", "family" : "Treiber", "given" : "Nora", "non-dropping-particle" : "", "parse-names" : false, "suffix" : "" }, { "dropping-particle" : "", "family" : "Zocher", "given" : "Georg", "non-dropping-particle" : "", "parse-names" : false, "suffix" : "" }, { "dropping-particle" : "", "family" : "Bjelic", "given" : "Sasa", "non-dropping-particle" : "", "parse-names" : false, "suffix" : "" }, { "dropping-particle" : "", "family" : "Steinmetz", "given" : "Michel O.", "non-dropping-particle" : "", "parse-names" : false, "suffix" : "" }, { "dropping-particle" : "", "family" : "Kalbacher", "given" : "Hubert", "non-dropping-particle" : "", "parse-names" : false, "suffix" : "" }, { "dropping-particle" : "", "family" : "Stehle", "given" : "Thilo", "non-dropping-particle" : "", "parse-names" : false, "suffix" : "" }, { "dropping-particle" : "", "family" : "Dodt", "given" : "Gabriele", "non-dropping-particle" : "", "parse-names" : false, "suffix" : "" } ], "container-title" : "Journal of Biological Chemistry", "id" : "ITEM-3", "issue" : "33", "issued" : { "date-parts" : [ [ "2010" ] ] }, "page" : "25410-25417", "title" : "Insights into peroxisome function from the structure of PEX3 in complex with a soluble fragment of PEX19", "type" : "article-journal", "volume" : "285" }, "uris" : [ "http://www.mendeley.com/documents/?uuid=7d3bffad-7a0a-4eb3-be37-ef7c4919906b" ] } ], "mendeley" : { "formattedCitation" : "(Schmidt et al. 2012; Sato et al. 2010; Schmidt et al. 2010)", "plainTextFormattedCitation" : "(Schmidt et al. 2012; Sato et al. 2010; Schmidt et al. 2010)", "previouslyFormattedCitation" : "(Schmidt et al. 2012; Sato et al. 2010; Schmidt et al. 2010)" }, "properties" : { "noteIndex" : 0 }, "schema" : "https://github.com/citation-style-language/schema/raw/master/csl-citation.json" }</w:instrText>
      </w:r>
      <w:r>
        <w:fldChar w:fldCharType="separate"/>
      </w:r>
      <w:r w:rsidRPr="00B47B59">
        <w:rPr>
          <w:noProof/>
        </w:rPr>
        <w:t>(Schmidt et al. 2012; Sato et al. 2010; Schmidt et al. 2010)</w:t>
      </w:r>
      <w:r>
        <w:fldChar w:fldCharType="end"/>
      </w:r>
      <w:r>
        <w:t xml:space="preserve">. </w:t>
      </w:r>
    </w:p>
    <w:p w:rsidR="00712582" w:rsidRPr="00D17B77" w:rsidRDefault="00712582" w:rsidP="00712582">
      <w:pPr>
        <w:rPr>
          <w:color w:val="FF0000"/>
        </w:rPr>
      </w:pPr>
      <w:r>
        <w:t xml:space="preserve">The regulation of Pex19p binding to Pex3p has not been defined, and the mechanisms required are still undiscovered. However, farnesylation of Pex19p has been debated as a modification that is essential for its function </w:t>
      </w:r>
      <w:r>
        <w:fldChar w:fldCharType="begin" w:fldLock="1"/>
      </w:r>
      <w:r>
        <w:instrText>ADDIN CSL_CITATION { "citationItems" : [ { "id" : "ITEM-1", "itemData" : { "DOI" : "10.1074/jbc.M109.016584", "ISSN" : "1083-351X", "PMID" : "19451657", "abstract" : "The conserved CaaX box peroxin Pex19p is known to be modified by farnesylation. The possible involvement of this lipid modification in peroxisome biogenesis, the degree to which Pex19p is farnesylated, and its molecular function are unknown or controversial. We resolve these issues by first showing that the complete pool of Pex19p is processed by farnesyltransferase in vivo and that this modification is independent of peroxisome induction or the Pex19p membrane anchor Pex3p. Furthermore, genomic mutations of PEX19 prove that farnesylation is essential for proper matrix protein import into peroxisomes, which is supposed to be caused indirectly by a defect in peroxisomal membrane protein (PMP) targeting or stability. This assumption is corroborated by the observation that mutants defective in Pex19p farnesylation are characterized by a significantly reduced steady-state concentration of prominent PMPs (Pex11p, Ant1p) but also of essential components of the peroxisomal import machinery, especially the RING peroxins, which were almost depleted from the importomer. In vivo and in vitro, PMP recognition is only efficient when Pex19p is farnesylated with affinities differing by a factor of 10 between the non-modified and wild-type forms of Pex19p. Farnesylation is likely to induce a conformational change in Pex19p. Thus, isoprenylation of Pex19p contributes to substrate membrane protein recognition for the topogenesis of PMPs, and our results highlight the importance of lipid modifications in protein-protein interactions.", "author" : [ { "dropping-particle" : "", "family" : "Ruckt\u00e4schel", "given" : "Robert", "non-dropping-particle" : "", "parse-names" : false, "suffix" : "" }, { "dropping-particle" : "", "family" : "Thoms", "given" : "Sven", "non-dropping-particle" : "", "parse-names" : false, "suffix" : "" }, { "dropping-particle" : "", "family" : "Sidorovitch", "given" : "Vadim", "non-dropping-particle" : "", "parse-names" : false, "suffix" : "" }, { "dropping-particle" : "", "family" : "Halbach", "given" : "Andre", "non-dropping-particle" : "", "parse-names" : false, "suffix" : "" }, { "dropping-particle" : "", "family" : "Pechlivanis", "given" : "Markos", "non-dropping-particle" : "", "parse-names" : false, "suffix" : "" }, { "dropping-particle" : "", "family" : "Volkmer", "given" : "Rudolf", "non-dropping-particle" : "", "parse-names" : false, "suffix" : "" }, { "dropping-particle" : "", "family" : "Alexandrov", "given" : "Kirill", "non-dropping-particle" : "", "parse-names" : false, "suffix" : "" }, { "dropping-particle" : "", "family" : "Kuhlmann", "given" : "J\u00fcrgen", "non-dropping-particle" : "", "parse-names" : false, "suffix" : "" }, { "dropping-particle" : "", "family" : "Rottensteiner", "given" : "Hanspeter", "non-dropping-particle" : "", "parse-names" : false, "suffix" : "" }, { "dropping-particle" : "", "family" : "Erdmann", "given" : "Ralf", "non-dropping-particle" : "", "parse-names" : false, "suffix" : "" } ], "container-title" : "The Journal of biological chemistry", "id" : "ITEM-1", "issue" : "31", "issued" : { "date-parts" : [ [ "2009", "7", "31" ] ] }, "page" : "20885-96", "title" : "Farnesylation of pex19p is required for its structural integrity and function in peroxisome biogenesis.", "type" : "article-journal", "volume" : "284" }, "uris" : [ "http://www.mendeley.com/documents/?uuid=07df9069-6d95-453f-b501-381cef1e8d27" ] }, { "id" : "ITEM-2", "itemData" : { "DOI" : "10.1007/s00018-006-6110-y", "ISSN" : "1420-682X", "PMID" : "16791427", "abstract" : "Pex19p exhibits a broad binding specificity for peroxisomal membrane proteins (PMPs), and is essential for the formation of functional peroxisomal membranes. Pex19p orthologues contain a C-terminal CAAX motif common to prenylated proteins. In addition, Saccharomyces cerevisiae and Chinese hamster Pex19p are at least partially farnesylated in vivo. Whether farnesylation of Pex19p plays an essential or merely ancillary role in peroxisome biogenesis is currently not clear. Here, we show that (i) nonfarnesylated and farnesylated human Pex19p display a similar affinity towards a select set of PMPs, (ii) a variant of Pex19p lacking a functional farnesylation motif is able to restore peroxisome biogenesis in Pex19p-deficient cells, and (iii) peroxisome protein import is not affected in yeast and mammalian cells defective in one of the enzymes involved in the farnesylation pathway. Summarized, these observations indicate that the CAAX box-mediated processing steps of Pex19p are dispensable for peroxisome biogenesis in yeast and mammalian cells.", "author" : [ { "dropping-particle" : "", "family" : "Vastiau", "given" : "I M K", "non-dropping-particle" : "", "parse-names" : false, "suffix" : "" }, { "dropping-particle" : "", "family" : "Anthonio", "given" : "E A", "non-dropping-particle" : "", "parse-names" : false, "suffix" : "" }, { "dropping-particle" : "", "family" : "Brams", "given" : "M", "non-dropping-particle" : "", "parse-names" : false, "suffix" : "" }, { "dropping-particle" : "", "family" : "Brees", "given" : "C", "non-dropping-particle" : "", "parse-names" : false, "suffix" : "" }, { "dropping-particle" : "", "family" : "Young", "given" : "S G", "non-dropping-particle" : "", "parse-names" : false, "suffix" : "" }, { "dropping-particle" : "", "family" : "Velde", "given" : "S", "non-dropping-particle" : "Van de", "parse-names" : false, "suffix" : "" }, { "dropping-particle" : "", "family" : "Wanders", "given" : "R J A", "non-dropping-particle" : "", "parse-names" : false, "suffix" : "" }, { "dropping-particle" : "", "family" : "Mannaerts", "given" : "G P", "non-dropping-particle" : "", "parse-names" : false, "suffix" : "" }, { "dropping-particle" : "", "family" : "Baes", "given" : "M", "non-dropping-particle" : "", "parse-names" : false, "suffix" : "" }, { "dropping-particle" : "", "family" : "Veldhoven", "given" : "P P", "non-dropping-particle" : "Van", "parse-names" : false, "suffix" : "" }, { "dropping-particle" : "", "family" : "Fransen", "given" : "M", "non-dropping-particle" : "", "parse-names" : false, "suffix" : "" } ], "container-title" : "Cellular and molecular life sciences : CMLS", "id" : "ITEM-2", "issue" : "14", "issued" : { "date-parts" : [ [ "2006", "7" ] ] }, "page" : "1686-99", "title" : "Farnesylation of Pex19p is not essential for peroxisome biogenesis in yeast and mammalian cells.", "type" : "article-journal", "volume" : "63" }, "uris" : [ "http://www.mendeley.com/documents/?uuid=32a92365-92ed-48cf-b979-448316206896" ] } ], "mendeley" : { "formattedCitation" : "(Ruckt\u00e4schel et al. 2009; Vastiau et al. 2006)", "plainTextFormattedCitation" : "(Ruckt\u00e4schel et al. 2009; Vastiau et al. 2006)", "previouslyFormattedCitation" : "(Ruckt\u00e4schel et al. 2009; Vastiau et al. 2006)" }, "properties" : { "noteIndex" : 0 }, "schema" : "https://github.com/citation-style-language/schema/raw/master/csl-citation.json" }</w:instrText>
      </w:r>
      <w:r>
        <w:fldChar w:fldCharType="separate"/>
      </w:r>
      <w:r w:rsidRPr="00BB5344">
        <w:rPr>
          <w:noProof/>
        </w:rPr>
        <w:t>(Rucktäschel et al. 2009; Vastiau et al. 2006)</w:t>
      </w:r>
      <w:r>
        <w:fldChar w:fldCharType="end"/>
      </w:r>
      <w:r>
        <w:t>.</w:t>
      </w:r>
    </w:p>
    <w:p w:rsidR="00712582" w:rsidRDefault="00712582" w:rsidP="00712582">
      <w:r>
        <w:br w:type="page"/>
      </w:r>
    </w:p>
    <w:p w:rsidR="00712582" w:rsidRDefault="009E09FF" w:rsidP="00712582">
      <w:r>
        <w:rPr>
          <w:noProof/>
          <w:lang w:eastAsia="en-GB"/>
        </w:rPr>
        <w:lastRenderedPageBreak/>
        <w:drawing>
          <wp:anchor distT="0" distB="0" distL="114300" distR="114300" simplePos="0" relativeHeight="251821056" behindDoc="1" locked="0" layoutInCell="1" allowOverlap="1" wp14:anchorId="77FBEFB5" wp14:editId="1727DA3C">
            <wp:simplePos x="0" y="0"/>
            <wp:positionH relativeFrom="margin">
              <wp:align>center</wp:align>
            </wp:positionH>
            <wp:positionV relativeFrom="paragraph">
              <wp:posOffset>0</wp:posOffset>
            </wp:positionV>
            <wp:extent cx="6959600" cy="4257675"/>
            <wp:effectExtent l="0" t="0" r="0" b="9525"/>
            <wp:wrapTight wrapText="bothSides">
              <wp:wrapPolygon edited="0">
                <wp:start x="0" y="0"/>
                <wp:lineTo x="0" y="21552"/>
                <wp:lineTo x="21521" y="21552"/>
                <wp:lineTo x="21521"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1.PNG"/>
                    <pic:cNvPicPr/>
                  </pic:nvPicPr>
                  <pic:blipFill rotWithShape="1">
                    <a:blip r:embed="rId18">
                      <a:extLst>
                        <a:ext uri="{28A0092B-C50C-407E-A947-70E740481C1C}">
                          <a14:useLocalDpi xmlns:a14="http://schemas.microsoft.com/office/drawing/2010/main" val="0"/>
                        </a:ext>
                      </a:extLst>
                    </a:blip>
                    <a:srcRect l="12569" t="9520" r="13113" b="9646"/>
                    <a:stretch/>
                  </pic:blipFill>
                  <pic:spPr bwMode="auto">
                    <a:xfrm>
                      <a:off x="0" y="0"/>
                      <a:ext cx="6959600" cy="425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2582" w:rsidRDefault="00712582" w:rsidP="00712582"/>
    <w:p w:rsidR="00712582" w:rsidRDefault="00712582" w:rsidP="00712582"/>
    <w:p w:rsidR="00712582" w:rsidRDefault="00887C2A" w:rsidP="00BA53C3">
      <w:pPr>
        <w:pStyle w:val="Heading4"/>
      </w:pPr>
      <w:bookmarkStart w:id="85" w:name="_Toc462711603"/>
      <w:r>
        <w:t xml:space="preserve">Fig 1.5: </w:t>
      </w:r>
      <w:r w:rsidR="00712582">
        <w:t>Pex3p and its Interactions</w:t>
      </w:r>
      <w:bookmarkEnd w:id="85"/>
    </w:p>
    <w:p w:rsidR="00712582" w:rsidRDefault="00712582" w:rsidP="00712582">
      <w:pPr>
        <w:rPr>
          <w:i/>
        </w:rPr>
      </w:pPr>
      <w:r>
        <w:rPr>
          <w:i/>
        </w:rPr>
        <w:t>Pex3p has 3 known interacting partners in S. cerevisie:</w:t>
      </w:r>
    </w:p>
    <w:p w:rsidR="00712582" w:rsidRDefault="00712582" w:rsidP="00712582">
      <w:pPr>
        <w:pStyle w:val="ListParagraph"/>
        <w:numPr>
          <w:ilvl w:val="0"/>
          <w:numId w:val="4"/>
        </w:numPr>
        <w:rPr>
          <w:i/>
        </w:rPr>
      </w:pPr>
      <w:r>
        <w:rPr>
          <w:i/>
        </w:rPr>
        <w:t>Atg36p, through which it tags the peroxisome for degradation by selective autophagy (pexophagy)</w:t>
      </w:r>
    </w:p>
    <w:p w:rsidR="00712582" w:rsidRDefault="00712582" w:rsidP="00712582">
      <w:pPr>
        <w:pStyle w:val="ListParagraph"/>
        <w:numPr>
          <w:ilvl w:val="0"/>
          <w:numId w:val="4"/>
        </w:numPr>
        <w:rPr>
          <w:i/>
        </w:rPr>
      </w:pPr>
      <w:r>
        <w:rPr>
          <w:i/>
        </w:rPr>
        <w:t>Pex19p, through which Class I PMPs are targeted to the peroxisomal membrane</w:t>
      </w:r>
    </w:p>
    <w:p w:rsidR="00712582" w:rsidRPr="00B5569F" w:rsidRDefault="00712582" w:rsidP="00712582">
      <w:pPr>
        <w:pStyle w:val="ListParagraph"/>
        <w:numPr>
          <w:ilvl w:val="0"/>
          <w:numId w:val="4"/>
        </w:numPr>
        <w:rPr>
          <w:i/>
        </w:rPr>
      </w:pPr>
      <w:r>
        <w:rPr>
          <w:i/>
        </w:rPr>
        <w:t>Inp1p, through which retention of the peroxisome in the mother cell during cell division is achieved via a Inp1p-Pex3p-Inp1p bridge.</w:t>
      </w:r>
    </w:p>
    <w:p w:rsidR="00712582" w:rsidRDefault="00712582" w:rsidP="00712582">
      <w:pPr>
        <w:spacing w:after="160" w:line="259" w:lineRule="auto"/>
        <w:jc w:val="left"/>
        <w:rPr>
          <w:rFonts w:asciiTheme="majorHAnsi" w:eastAsia="Cambria" w:hAnsiTheme="majorHAnsi" w:cs="Cambria"/>
          <w:b/>
          <w:color w:val="8EAADB" w:themeColor="accent5" w:themeTint="99"/>
          <w:sz w:val="24"/>
        </w:rPr>
      </w:pPr>
      <w:r>
        <w:br w:type="page"/>
      </w:r>
    </w:p>
    <w:p w:rsidR="00712582" w:rsidRDefault="00712582" w:rsidP="00712582">
      <w:pPr>
        <w:pStyle w:val="Heading3"/>
      </w:pPr>
      <w:bookmarkStart w:id="86" w:name="_Toc462709595"/>
      <w:bookmarkStart w:id="87" w:name="_Toc462711604"/>
      <w:r>
        <w:lastRenderedPageBreak/>
        <w:t>Segregation During Cell Division</w:t>
      </w:r>
      <w:bookmarkEnd w:id="86"/>
      <w:bookmarkEnd w:id="87"/>
      <w:r>
        <w:t xml:space="preserve"> </w:t>
      </w:r>
    </w:p>
    <w:p w:rsidR="00712582" w:rsidRDefault="00712582" w:rsidP="00712582">
      <w:pPr>
        <w:spacing w:line="276" w:lineRule="auto"/>
        <w:rPr>
          <w:color w:val="FF0000"/>
        </w:rPr>
      </w:pPr>
    </w:p>
    <w:p w:rsidR="00712582" w:rsidRDefault="00712582" w:rsidP="00712582">
      <w:r w:rsidRPr="00D17B77">
        <w:t xml:space="preserve">Proper segregation of organelles is highly important during </w:t>
      </w:r>
      <w:r>
        <w:t xml:space="preserve">cell </w:t>
      </w:r>
      <w:r w:rsidRPr="00D17B77">
        <w:t xml:space="preserve">division, and yet appears much less structured than inheritance of genetic material </w:t>
      </w:r>
      <w:r>
        <w:fldChar w:fldCharType="begin" w:fldLock="1"/>
      </w:r>
      <w:r>
        <w:instrText>ADDIN CSL_CITATION { "citationItems" : [ { "id" : "ITEM-1", "itemData" : { "DOI" : "10.1083/jcb.201102078", "ISSN" : "1540-8140 (Electronic)", "PMID" : "22312002", "abstract" : "Studies on cell division traditionally focus on the mechanisms of chromosome segregation and cytokinesis, yet we know comparatively little about how organelles segregate. Analysis of organelle partitioning in asymmetrically dividing cells has provided insights into the mechanisms through which cells control organelle distribution. Interestingly, these studies have revealed that segregation mechanisms frequently link organelle distribution to organelle growth and formation. Furthermore, in many cases, cells use organelles, such as the endoplasmic reticulum and P granules, as vectors for the segregation of information. Together, these emerging data suggest that the coordination between organelle growth, division, and segregation plays an important role in the control of cell fate inheritance, cellular aging, and rejuvenation, i.e., the resetting of age in immortal lineages.", "author" : [ { "dropping-particle" : "", "family" : "Ouellet", "given" : "Jimmy", "non-dropping-particle" : "", "parse-names" : false, "suffix" : "" }, { "dropping-particle" : "", "family" : "Barral", "given" : "Yves", "non-dropping-particle" : "", "parse-names" : false, "suffix" : "" } ], "container-title" : "The Journal of cell biology", "id" : "ITEM-1", "issue" : "3", "issued" : { "date-parts" : [ [ "2012", "2" ] ] }, "language" : "eng", "page" : "305-313", "publisher-place" : "United States", "title" : "Organelle segregation during mitosis: lessons from asymmetrically dividing cells.", "type" : "article-journal", "volume" : "196" }, "uris" : [ "http://www.mendeley.com/documents/?uuid=606e4315-6b9a-4b34-a9aa-e7aa6f77987d" ] } ], "mendeley" : { "formattedCitation" : "(Ouellet &amp; Barral 2012)", "plainTextFormattedCitation" : "(Ouellet &amp; Barral 2012)", "previouslyFormattedCitation" : "(Ouellet &amp; Barral 2012)" }, "properties" : { "noteIndex" : 0 }, "schema" : "https://github.com/citation-style-language/schema/raw/master/csl-citation.json" }</w:instrText>
      </w:r>
      <w:r>
        <w:fldChar w:fldCharType="separate"/>
      </w:r>
      <w:r w:rsidRPr="00C1533D">
        <w:rPr>
          <w:noProof/>
        </w:rPr>
        <w:t>(Ouellet &amp; Barral 2012)</w:t>
      </w:r>
      <w:r>
        <w:fldChar w:fldCharType="end"/>
      </w:r>
      <w:r>
        <w:t xml:space="preserve">. </w:t>
      </w:r>
      <w:r w:rsidRPr="00D17B77">
        <w:t xml:space="preserve">Some organelles are crucial for the viability of the daughter cell and therefore it is imperative that they segregate correctly during cell division. For example, a bud which fails to properly inherit the endoplasmic reticulum or any mitochondria will be non-viable. Furthermore, even if the cell has the ability to synthesise the organelles </w:t>
      </w:r>
      <w:r w:rsidRPr="000F2AC5">
        <w:rPr>
          <w:i/>
        </w:rPr>
        <w:t>de novo</w:t>
      </w:r>
      <w:r w:rsidRPr="00D17B77">
        <w:t xml:space="preserve"> (as is the case with peroxisomes), inheritance still adds a competitive advantage in nature, more so if cells or organisms are under pressures or stress </w:t>
      </w:r>
      <w:r>
        <w:fldChar w:fldCharType="begin" w:fldLock="1"/>
      </w:r>
      <w:r>
        <w:instrText>ADDIN CSL_CITATION { "citationItems" : [ { "id" : "ITEM-1", "itemData" : { "DOI" : "10.1016/S0092-8674(00)81284-2", "ISBN" : "0092-8674", "ISSN" : "00928674", "PMID" : "8608593", "author" : [ { "dropping-particle" : "", "family" : "Warren", "given" : "Graham", "non-dropping-particle" : "", "parse-names" : false, "suffix" : "" }, { "dropping-particle" : "", "family" : "Wickner", "given" : "William", "non-dropping-particle" : "", "parse-names" : false, "suffix" : "" } ], "container-title" : "Cell", "id" : "ITEM-1", "issue" : "3", "issued" : { "date-parts" : [ [ "1996" ] ] }, "page" : "395-400", "title" : "Organelle inheritance", "type" : "article-journal", "volume" : "84" }, "uris" : [ "http://www.mendeley.com/documents/?uuid=0fe1c51a-381e-4f65-8995-ea57eac62d50" ] } ], "mendeley" : { "formattedCitation" : "(Warren &amp; Wickner 1996)", "plainTextFormattedCitation" : "(Warren &amp; Wickner 1996)", "previouslyFormattedCitation" : "(Warren &amp; Wickner 1996)" }, "properties" : { "noteIndex" : 0 }, "schema" : "https://github.com/citation-style-language/schema/raw/master/csl-citation.json" }</w:instrText>
      </w:r>
      <w:r>
        <w:fldChar w:fldCharType="separate"/>
      </w:r>
      <w:r w:rsidRPr="00C1533D">
        <w:rPr>
          <w:noProof/>
        </w:rPr>
        <w:t>(Warren &amp; Wickner 1996)</w:t>
      </w:r>
      <w:r>
        <w:fldChar w:fldCharType="end"/>
      </w:r>
      <w:r>
        <w:t xml:space="preserve">. </w:t>
      </w:r>
      <w:r w:rsidRPr="00D17B77">
        <w:t xml:space="preserve">This is of particular importance in single celled organisms such as yeast due to their natural environment being liable to dramatic change. With peak fitness comes the ability for the cell to respond quickly and most efficiently to stimuli. For example, sudden changes to the available energy source from sugar to fatty acid would prove a struggle to a newly formed </w:t>
      </w:r>
      <w:r w:rsidRPr="00574838">
        <w:rPr>
          <w:i/>
        </w:rPr>
        <w:t>S. cerevisiae</w:t>
      </w:r>
      <w:r w:rsidRPr="00D17B77">
        <w:t xml:space="preserve"> bud if it were lacking peroxisomes as peroxisomes are their sole site of beta-oxidation of fatty acids.</w:t>
      </w:r>
    </w:p>
    <w:p w:rsidR="00712582" w:rsidRPr="00D17B77" w:rsidRDefault="00712582" w:rsidP="00712582">
      <w:r>
        <w:t xml:space="preserve">Increasingly, it has been found that organelles apply an ordered mechanism for their segregation during cell division, and so models are increasingly leaning towards ordered inheritance and away from theories involving stochastic inheritance, in which organelles are tethered and dispersed uniformly within a cell and their inheritance dependent on where in the cell they happen to be upon cell division </w:t>
      </w:r>
      <w:r>
        <w:fldChar w:fldCharType="begin" w:fldLock="1"/>
      </w:r>
      <w:r>
        <w:instrText>ADDIN CSL_CITATION { "citationItems" : [ { "id" : "ITEM-1", "itemData" : { "DOI" : "10.1146/annurev.cellbio.20.010403.103108", "ISSN" : "1081-0706 (Print)", "PMID" : "15473852", "abstract" : "Cell polarity, as reflected by polarized growth and organelle segregation during  cell division in yeast, appears to follow a simple hierarchy. On the basis of physical cues from previous cell cycles or stochastic processes, yeast cells select a site for bud emergence that also defines the axis of cell division. Once polarity is established, rho protein-based signal pathways set up a polarized cytoskeleton by activating localized formins to nucleate and assemble polarized actin cables. These serve as tracks for the transport of secretory vesicles, the segregation of the trans Golgi network, the vacuole, peroxisomes, endoplasmic reticulum, mRNAs for cell fate determination, and microtubules that orient the nucleus in preparation for mitosis, all by myosin-Vs encoded by the MYO2 and MYO4 genes. Most of the proteins participating in these processes in yeast are conserved throughout the kingdoms of life, so the emerging models are likely to be generally applicable. Indeed, several parallels to cellular organization in animals are evident.", "author" : [ { "dropping-particle" : "", "family" : "Pruyne", "given" : "David", "non-dropping-particle" : "", "parse-names" : false, "suffix" : "" }, { "dropping-particle" : "", "family" : "Legesse-Miller", "given" : "Aster", "non-dropping-particle" : "", "parse-names" : false, "suffix" : "" }, { "dropping-particle" : "", "family" : "Gao", "given" : "Lina", "non-dropping-particle" : "", "parse-names" : false, "suffix" : "" }, { "dropping-particle" : "", "family" : "Dong", "given" : "Yuqing", "non-dropping-particle" : "", "parse-names" : false, "suffix" : "" }, { "dropping-particle" : "", "family" : "Bretscher", "given" : "Anthony", "non-dropping-particle" : "", "parse-names" : false, "suffix" : "" } ], "container-title" : "Annual review of cell and developmental biology", "id" : "ITEM-1", "issued" : { "date-parts" : [ [ "2004" ] ] }, "language" : "eng", "page" : "559-591", "publisher-place" : "United States", "title" : "Mechanisms of polarized growth and organelle segregation in yeast.", "type" : "article-journal", "volume" : "20" }, "uris" : [ "http://www.mendeley.com/documents/?uuid=bc749c43-b6af-4bc8-a3f2-d4cf2061adca" ] }, { "id" : "ITEM-2", "itemData" : { "DOI" : "10.1146/annurev-cellbio-100814-125553", "ISSN" : "1530-8995", "PMID" : "26443192", "abstract" : "Organelle inheritance is a process whereby organelles are actively distributed between dividing cells at cytokinesis. Much valuable insight into the molecular mechanisms of organelle inheritance has come from the analysis of asymmetrically dividing cells, which transport a portion of their organelles to the bud while retaining another portion in the mother cell. Common principles apply to the inheritance of all organelles, although individual organelles use specific factors for their partitioning. Inheritance factors can be classified as motors, which are required for organelle transport; anchors, which immobilize organelles at distinct cell structures; or connectors, which mediate the attachment of organelles to motors and anchors. Here, we provide an overview of recent advances in the field of organelle inheritance and highlight how motor, anchor, and connector molecules choreograph the segregation of a multicopy organelle, the peroxisome. We also discuss the role of organelle population control in the generation of cellular diversity.", "author" : [ { "dropping-particle" : "", "family" : "Knoblach", "given" : "Barbara", "non-dropping-particle" : "", "parse-names" : false, "suffix" : "" }, { "dropping-particle" : "", "family" : "Rachubinski", "given" : "Richard A", "non-dropping-particle" : "", "parse-names" : false, "suffix" : "" } ], "container-title" : "Annual review of cell and developmental biology", "id" : "ITEM-2", "issued" : { "date-parts" : [ [ "2015", "11", "13" ] ] }, "language" : "en", "page" : "55-81", "publisher" : "Annual Reviews", "title" : "Motors, Anchors, and Connectors: Orchestrators of Organelle Inheritance.", "type" : "article-journal", "volume" : "31" }, "uris" : [ "http://www.mendeley.com/documents/?uuid=2c365064-d290-4bfa-be73-d8da00cd1eb5" ] }, { "id" : "ITEM-3", "itemData" : { "DOI" : "10.1038/nrm2960", "ISSN" : "1471-0080", "PMID" : "20717147", "abstract" : "Preserving a functional set of cytoplasmic organelles in a eukaryotic cell requires a process of accurate organelle inheritance at cell division. Studies of peroxisome inheritance in yeast have revealed that polarized transport of a subset of peroxisomes to the emergent daughter cell is balanced by retention mechanisms operating in both mother cell and bud to achieve an equitable distribution of peroxisomes between them. It is becoming apparent that some common mechanistic principles apply to the inheritance of all organelles, but at the same time, inheritance factors specific for each organelle type allow the cell to differentially and specifically control the inheritance of its different organelle populations.", "author" : [ { "dropping-particle" : "", "family" : "Fagarasanu", "given" : "Andrei", "non-dropping-particle" : "", "parse-names" : false, "suffix" : "" }, { "dropping-particle" : "", "family" : "Mast", "given" : "Fred D", "non-dropping-particle" : "", "parse-names" : false, "suffix" : "" }, { "dropping-particle" : "", "family" : "Knoblach", "given" : "Barbara", "non-dropping-particle" : "", "parse-names" : false, "suffix" : "" }, { "dropping-particle" : "", "family" : "Rachubinski", "given" : "Richard A", "non-dropping-particle" : "", "parse-names" : false, "suffix" : "" } ], "container-title" : "Nature reviews. Molecular cell biology", "id" : "ITEM-3", "issue" : "9", "issued" : { "date-parts" : [ [ "2010", "9" ] ] }, "page" : "644-54", "publisher" : "Nature Publishing Group, a division of Macmillan Publishers Limited. All Rights Reserved.", "title" : "Molecular mechanisms of organelle inheritance: lessons from peroxisomes in yeast.", "title-short" : "Nat Rev Mol Cell Biol", "type" : "article-journal", "volume" : "11" }, "uris" : [ "http://www.mendeley.com/documents/?uuid=59cfe978-572c-49a6-a235-66fb92a66921" ] }, { "id" : "ITEM-4", "itemData" : { "DOI" : "10.1242/jcs.151423", "ISSN" : "0021-9533", "PMID" : "25616900", "author" : [ { "dropping-particle" : "", "family" : "Knoblach", "given" : "B.", "non-dropping-particle" : "", "parse-names" : false, "suffix" : "" }, { "dropping-particle" : "", "family" : "Rachubinski", "given" : "R. a.", "non-dropping-particle" : "", "parse-names" : false, "suffix" : "" } ], "container-title" : "Journal of Cell Science", "id" : "ITEM-4", "issued" : { "date-parts" : [ [ "2015" ] ] }, "page" : "621-630", "title" : "Sharing the cell's bounty - organelle inheritance in yeast", "type" : "article-journal", "volume" : "128" }, "uris" : [ "http://www.mendeley.com/documents/?uuid=33d6ddb5-4c30-4fb6-b371-cde8eb792871" ] } ], "mendeley" : { "formattedCitation" : "(Pruyne et al. 2004; Barbara Knoblach &amp; Rachubinski 2015; Fagarasanu et al. 2010; B. Knoblach &amp; Rachubinski 2015)", "plainTextFormattedCitation" : "(Pruyne et al. 2004; Barbara Knoblach &amp; Rachubinski 2015; Fagarasanu et al. 2010; B. Knoblach &amp; Rachubinski 2015)", "previouslyFormattedCitation" : "(Pruyne et al. 2004; Barbara Knoblach &amp; Rachubinski 2015; Fagarasanu et al. 2010; B. Knoblach &amp; Rachubinski 2015)" }, "properties" : { "noteIndex" : 0 }, "schema" : "https://github.com/citation-style-language/schema/raw/master/csl-citation.json" }</w:instrText>
      </w:r>
      <w:r>
        <w:fldChar w:fldCharType="separate"/>
      </w:r>
      <w:r w:rsidRPr="009D6289">
        <w:rPr>
          <w:noProof/>
        </w:rPr>
        <w:t>(Pruyne et al. 2004; Barbara Knoblach &amp; Rachubinski 2015; Fagarasanu et al. 2010; B. Knoblach &amp; Rachubinski 2015)</w:t>
      </w:r>
      <w:r>
        <w:fldChar w:fldCharType="end"/>
      </w:r>
      <w:r>
        <w:t>.</w:t>
      </w:r>
    </w:p>
    <w:p w:rsidR="00712582" w:rsidRPr="00D17B77" w:rsidRDefault="00712582" w:rsidP="00712582">
      <w:r w:rsidRPr="00D17B77">
        <w:t xml:space="preserve">Regulation of organelle segregation has also been increasingly found to be linked to regulation of organelle growth and division, which is extremely apparent to be the case in peroxisomes due to Pex3p </w:t>
      </w:r>
      <w:r>
        <w:t>being crucial in</w:t>
      </w:r>
      <w:r w:rsidRPr="00D17B77">
        <w:t xml:space="preserve"> the two processes through its distinct interactions wit</w:t>
      </w:r>
      <w:r>
        <w:t>h Pex19p and Inp1p respectively.</w:t>
      </w:r>
    </w:p>
    <w:p w:rsidR="00712582" w:rsidRDefault="00712582" w:rsidP="00712582">
      <w:r w:rsidRPr="00D17B77">
        <w:t xml:space="preserve">In </w:t>
      </w:r>
      <w:r w:rsidRPr="00574838">
        <w:rPr>
          <w:i/>
        </w:rPr>
        <w:t>S. cerevisiae</w:t>
      </w:r>
      <w:r w:rsidRPr="00D17B77">
        <w:t xml:space="preserve">, segregation of peroxisomes during </w:t>
      </w:r>
      <w:r>
        <w:t xml:space="preserve">cell </w:t>
      </w:r>
      <w:r w:rsidRPr="00D17B77">
        <w:t>division is regulated via an antagonistic partnership formed between two proteins – Inp1 and Inp2 (INheritance of Peroxisomes 1 and 2 respectively</w:t>
      </w:r>
      <w:r>
        <w:t xml:space="preserve">). Inp2p has been shown to be required for correct transport of peroxisomes to newly formed buds, while </w:t>
      </w:r>
      <w:r w:rsidRPr="00D17B77">
        <w:t>Inp1p performs a seemingly opposite action and reta</w:t>
      </w:r>
      <w:r>
        <w:t xml:space="preserve">ins the peroxisome in the mother </w:t>
      </w:r>
      <w:r>
        <w:fldChar w:fldCharType="begin" w:fldLock="1"/>
      </w:r>
      <w:r>
        <w:instrText>ADDIN CSL_CITATION { "citationItems" : [ { "id" : "ITEM-1", "itemData" : { "DOI" : "10.1083/jcb.200906161", "ISBN" : "1540-8140 (Electronic)\\r0021-9525 (Linking)", "ISSN" : "0021-9525", "PMID" : "19948495", "abstract" : "Saccharomyces cerevisiae Pex3p has been shown to act at the ER during de novo peroxisome formation. However, its steady state is at the peroxisomal membrane, where its role is debated. Here we show that Pex3p has a dual function: one in peroxisome formation and one in peroxisome segregation. We show that the peroxisome retention factor Inp1p interacts physically with Pex3p in vitro and in vivo, and split-GFP analysis shows that the site of interaction is the peroxisomal membrane. Furthermore, we have generated PEX3 alleles that support peroxisome formation but fail to support recruitment of Inp1p to peroxisomes, and as a consequence are affected in peroxisome segregation. We conclude that Pex3p functions as an anchor for Inp1p at the peroxisomal membrane, and that this function is independent of its role at the ER in peroxisome biogenesis.", "author" : [ { "dropping-particle" : "", "family" : "Munck", "given" : "Joanne M.", "non-dropping-particle" : "", "parse-names" : false, "suffix" :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"ITEM-1", "issue" : "4", "issued" : { "date-parts" : [ [ "2009", "11", "16" ] ] }, "page" : "463-471", "title" : "A dual function for Pex3p in peroxisome formation and inheritance", "type" : "article-journal", "volume" : "187" }, "uris" : [ "http://www.mendeley.com/documents/?uuid=86ac4463-a5bd-48c7-b751-1a4a01874611" ] }, { "id" : "ITEM-2", "itemData" : { "DOI" : "10.1038/emboj.2013.170", "ISBN" : "1460-2075 (Electronic)\\r0261-4189 (Linking)", "ISSN" : "1460-2075", "PMID" : "23900285", "abstract" : "Eukaryotic cells compartmentalize biochemical reactions into membrane-enclosed organelles that must be faithfully propagated from one cell generation to the next. Transport and retention processes balance the partitioning of organelles between mother and daughter cells. Here we report the identification of an ER-peroxisome tether that links peroxisomes to the ER and ensures peroxisome population control in the yeast Saccharomyces cerevisiae. The tether consists of the peroxisome biogenic protein, Pex3p, and the peroxisome inheritance factor, Inp1p. Inp1p bridges the two compartments by acting as a molecular hinge between ER-bound Pex3p and peroxisomal Pex3p. Asymmetric peroxisome division leads to the formation of Inp1p-containing anchored peroxisomes and Inp1p-deficient mobile peroxisomes that segregate to the bud. While peroxisomes in mother cells are not released from tethering, de novo formation of tethers in the bud assists in the directionality of peroxisome transfer. Peroxisomes are thus stably maintained over generations of cells through their continued interaction with tethers.", "author" : [ { "dropping-particle" : "", "family" : "Knoblach", "given" : "Barbara", "non-dropping-particle" : "", "parse-names" : false, "suffix" : "" }, { "dropping-particle" : "", "family" : "Sun", "given" : "Xuejun", "non-dropping-particle" : "", "parse-names" : false, "suffix" : "" }, { "dropping-particle" : "", "family" : "Coquelle", "given" : "Nicolas", "non-dropping-particle" : "", "parse-names" : false, "suffix" : "" }, { "dropping-particle" : "", "family" : "Fagarasanu", "given" : "Andrei", "non-dropping-particle" : "", "parse-names" : false, "suffix" : "" }, { "dropping-particle" : "", "family" : "Poirier", "given" : "Richard L", "non-dropping-particle" : "", "parse-names" : false, "suffix" : "" }, { "dropping-particle" : "", "family" : "Rachubinski", "given" : "Richard A", "non-dropping-particle" : "", "parse-names" : false, "suffix" : "" } ], "container-title" : "The EMBO journal", "id" : "ITEM-2", "issue" : "18", "issued" : { "date-parts" : [ [ "2013", "9", "11" ] ] }, "language" : "en", "page" : "2439-53", "publisher" : "Nature Publishing Group", "title" : "An ER-peroxisome tether exerts peroxisome population control in yeast.", "type" : "article-journal", "volume" : "32" }, "uris" : [ "http://www.mendeley.com/documents/?uuid=96bbfd3d-e4cf-4c50-8ce3-b0eaad87aed6" ] }, { "id" : "ITEM-3", "itemData" : { "DOI" : "10.1016/j.devcel.2006.04.012", "ISBN" : "1534-5807 (Print)\\r1534-5807 (Linking)", "ISSN" : "15345807", "PMID" : "16678774", "abstract" : "The faithful inheritance of organelles by daughter cells is essential to maintain the benefits afforded to eukaryotic cells by compartmentalization of biochemical functions. In Saccharomyces cerevisiae, the class V myosin, Myo2p, is involved in transporting different organelles, including the peroxisome, along actin cables to the bud. We identified Inp2p as the peroxisome-specific receptor for Myo2p. Cells lacking Inp2p fail to partition peroxisomes to the bud but are unaffected in the inheritance of other organelles. Inp2p is a peroxisomal membrane protein, preferentially enriched in peroxisomes delivered to the bud. Inp2p interacts directly with the globular tail of Myo2p. Cells overproducing Inp2p often transfer their entire populations of peroxisomes to buds. The levels of Inp2p oscillate with the cell cycle. Organelle-specific receptors like Inp2p explain how a single motor can move different organelles in distinct and specific patterns. To our knowledge, Inp2p is the first peroxisomal protein implicated in the vectorial movement of peroxisomes. ?? 2006 Elsevier Inc. All rights reserved.", "author" : [ { "dropping-particle" : "", "family" : "Fagarasanu", "given" : "Andrei", "non-dropping-particle" : "", "parse-names" : false, "suffix" : "" }, { "dropping-particle" : "", "family" : "Fagarasanu", "given" : "Monica", "non-dropping-particle" : "", "parse-names" : false, "suffix" : "" }, { "dropping-particle" : "", "family" : "Eitzen", "given" : "Gary a.", "non-dropping-particle" : "", "parse-names" : false, "suffix" : "" }, { "dropping-particle" : "", "family" : "Aitchison", "given" : "John D.", "non-dropping-particle" : "", "parse-names" : false, "suffix" : "" }, { "dropping-particle" : "", "family" : "Rachubinski", "given" : "Richard a.", "non-dropping-particle" : "", "parse-names" : false, "suffix" : "" } ], "container-title" : "Developmental Cell", "id" : "ITEM-3", "issue" : "5", "issued" : { "date-parts" : [ [ "2006", "5" ] ] }, "page" : "587-600", "title" : "The Peroxisomal Membrane Protein Inp2p Is the Peroxisome-Specific Receptor for the Myosin V Motor Myo2p of Saccharomyces cerevisiae", "type" : "article-journal", "volume" : "10" }, "uris" : [ "http://www.mendeley.com/documents/?uuid=b66dd88b-712f-459e-9f0d-aee802cd9971" ] }, { "id" : "ITEM-4",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"ITEM-4", "issue" : "5", "issued" : { "date-parts" : [ [ "2005", "6", "6" ] ] }, "page" : "765-75", "title" : "Inp1p is a peroxisomal membrane protein required for peroxisome inheritance in Saccharomyces cerevisiae.", "type" : "article-journal", "volume" : "169" }, "uris" : [ "http://www.mendeley.com/documents/?uuid=cba3306a-1097-423e-8f0f-7fed73eff881" ] } ], "mendeley" : { "formattedCitation" : "(Munck et al. 2009; Knoblach et al. 2013; A. Fagarasanu et al. 2006; Fagarasanu et al. 2005)", "plainTextFormattedCitation" : "(Munck et al. 2009; Knoblach et al. 2013; A. Fagarasanu et al. 2006; Fagarasanu et al. 2005)", "previouslyFormattedCitation" : "(Munck et al. 2009; Knoblach et al. 2013; A. Fagarasanu et al. 2006; Fagarasanu et al. 2005)" }, "properties" : { "noteIndex" : 0 }, "schema" : "https://github.com/citation-style-language/schema/raw/master/csl-citation.json" }</w:instrText>
      </w:r>
      <w:r>
        <w:fldChar w:fldCharType="separate"/>
      </w:r>
      <w:r w:rsidRPr="009D6289">
        <w:rPr>
          <w:noProof/>
        </w:rPr>
        <w:t>(Munck et al. 2009; Knoblach et al. 2013; A. Fagarasanu et al. 2006; Fagarasanu et al. 2005)</w:t>
      </w:r>
      <w:r>
        <w:fldChar w:fldCharType="end"/>
      </w:r>
      <w:r w:rsidRPr="00D17B77">
        <w:t>. Studies have shown that null mutations i</w:t>
      </w:r>
      <w:r>
        <w:t xml:space="preserve">n INP1 lead to transport of most </w:t>
      </w:r>
      <w:r w:rsidRPr="00D17B77">
        <w:t>peroxisomes from the mother to the bud during division, with the opposite occurring i</w:t>
      </w:r>
      <w:r>
        <w:t>n null INP2 mutations, where most</w:t>
      </w:r>
      <w:r w:rsidRPr="00D17B77">
        <w:t xml:space="preserve"> peroxisomes are retained in the mother during cell division. </w:t>
      </w:r>
      <w:r>
        <w:t xml:space="preserve">As a consequence, in either of these null mutations, after budding many cells will be devoid of peroxisomes. </w:t>
      </w:r>
      <w:r w:rsidRPr="00D17B77">
        <w:t>A balance is apparent between these two counteracting proteins, as overexpression of either skews the segregation pattern seen, with increased levels of Inp1</w:t>
      </w:r>
      <w:r>
        <w:t>p</w:t>
      </w:r>
      <w:r w:rsidRPr="00D17B77">
        <w:t xml:space="preserve"> or Inp2</w:t>
      </w:r>
      <w:r>
        <w:t>p</w:t>
      </w:r>
      <w:r w:rsidRPr="00D17B77">
        <w:t xml:space="preserve"> leading to greater or lower retention in the mother during</w:t>
      </w:r>
      <w:r>
        <w:t xml:space="preserve"> cell</w:t>
      </w:r>
      <w:r w:rsidRPr="00D17B77">
        <w:t xml:space="preserve"> division respectively.</w:t>
      </w:r>
    </w:p>
    <w:p w:rsidR="00712582" w:rsidRDefault="00712582" w:rsidP="00712582">
      <w:pPr>
        <w:pStyle w:val="Heading3"/>
        <w:ind w:left="0" w:firstLine="0"/>
        <w:jc w:val="center"/>
      </w:pPr>
      <w:bookmarkStart w:id="88" w:name="_Toc462709596"/>
      <w:bookmarkStart w:id="89" w:name="_Toc462711605"/>
      <w:r>
        <w:lastRenderedPageBreak/>
        <w:t>Inp1p</w:t>
      </w:r>
      <w:bookmarkEnd w:id="88"/>
      <w:bookmarkEnd w:id="89"/>
    </w:p>
    <w:p w:rsidR="00712582" w:rsidRDefault="00712582" w:rsidP="00712582"/>
    <w:p w:rsidR="00712582" w:rsidRDefault="00712582" w:rsidP="00712582">
      <w:pPr>
        <w:rPr>
          <w:lang w:val="en"/>
        </w:rPr>
      </w:pPr>
      <w:r w:rsidRPr="00EC4D1E">
        <w:rPr>
          <w:lang w:val="en"/>
        </w:rPr>
        <w:t>Inp1p</w:t>
      </w:r>
      <w:r>
        <w:rPr>
          <w:lang w:val="en"/>
        </w:rPr>
        <w:t xml:space="preserve"> is a</w:t>
      </w:r>
      <w:r w:rsidRPr="00EC4D1E">
        <w:rPr>
          <w:lang w:val="en"/>
        </w:rPr>
        <w:t xml:space="preserve"> peripheral membrane protein</w:t>
      </w:r>
      <w:r>
        <w:rPr>
          <w:lang w:val="en"/>
        </w:rPr>
        <w:t xml:space="preserve"> and</w:t>
      </w:r>
      <w:r w:rsidRPr="00EC4D1E">
        <w:rPr>
          <w:lang w:val="en"/>
        </w:rPr>
        <w:t xml:space="preserve"> is responsible for the retention of peroxisomes in </w:t>
      </w:r>
      <w:r w:rsidRPr="00574838">
        <w:rPr>
          <w:i/>
          <w:lang w:val="en"/>
        </w:rPr>
        <w:t>S. cerevisiae</w:t>
      </w:r>
      <w:r>
        <w:rPr>
          <w:lang w:val="en"/>
        </w:rPr>
        <w:t xml:space="preserve"> </w:t>
      </w:r>
      <w:r>
        <w:rPr>
          <w:lang w:val="en"/>
        </w:rPr>
        <w:fldChar w:fldCharType="begin" w:fldLock="1"/>
      </w:r>
      <w:r>
        <w:rPr>
          <w:lang w:val="en"/>
        </w:rPr>
        <w:instrText>ADDIN CSL_CITATION { "citationItems" : [ { "id" : "ITEM-1",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"5", "issued" : { "date-parts" : [ [ "2005", "6", "6" ] ] }, "page" : "765-75", "title" : "Inp1p is a peroxisomal membrane protein required for peroxisome inheritance in Saccharomyces cerevisiae.", "type" : "article-journal", "volume" : "169" }, "uris" : [ "http://www.mendeley.com/documents/?uuid=cba3306a-1097-423e-8f0f-7fed73eff881" ] } ], "mendeley" : { "formattedCitation" : "(Fagarasanu et al. 2005)", "plainTextFormattedCitation" : "(Fagarasanu et al. 2005)", "previouslyFormattedCitation" : "(Fagarasanu et al. 2005)" }, "properties" : { "noteIndex" : 0 }, "schema" : "https://github.com/citation-style-language/schema/raw/master/csl-citation.json" }</w:instrText>
      </w:r>
      <w:r>
        <w:rPr>
          <w:lang w:val="en"/>
        </w:rPr>
        <w:fldChar w:fldCharType="separate"/>
      </w:r>
      <w:r w:rsidRPr="00EA6563">
        <w:rPr>
          <w:noProof/>
          <w:lang w:val="en"/>
        </w:rPr>
        <w:t>(Fagarasanu et al. 2005)</w:t>
      </w:r>
      <w:r>
        <w:rPr>
          <w:lang w:val="en"/>
        </w:rPr>
        <w:fldChar w:fldCharType="end"/>
      </w:r>
      <w:r w:rsidRPr="00EC4D1E">
        <w:rPr>
          <w:lang w:val="en"/>
        </w:rPr>
        <w:t xml:space="preserve">. Inp1p protein and mRNA levels fluctuate throughout the cell cycle, reaching </w:t>
      </w:r>
      <w:r>
        <w:rPr>
          <w:lang w:val="en"/>
        </w:rPr>
        <w:t>their peak at the</w:t>
      </w:r>
      <w:r w:rsidRPr="00EC4D1E">
        <w:rPr>
          <w:lang w:val="en"/>
        </w:rPr>
        <w:t xml:space="preserve"> transition point between the G2 and M phase</w:t>
      </w:r>
      <w:r>
        <w:rPr>
          <w:lang w:val="en"/>
        </w:rPr>
        <w:t>. This suggests that during this phase, retention of peroxisomes within the mother is at its peak.</w:t>
      </w:r>
      <w:r w:rsidRPr="00EC4D1E">
        <w:rPr>
          <w:lang w:val="en"/>
        </w:rPr>
        <w:t xml:space="preserve"> However, the exact relationship between changes in the level</w:t>
      </w:r>
      <w:r>
        <w:rPr>
          <w:lang w:val="en"/>
        </w:rPr>
        <w:t>s of</w:t>
      </w:r>
      <w:r w:rsidRPr="00EC4D1E">
        <w:rPr>
          <w:lang w:val="en"/>
        </w:rPr>
        <w:t xml:space="preserve"> Inp1p and </w:t>
      </w:r>
      <w:r>
        <w:rPr>
          <w:lang w:val="en"/>
        </w:rPr>
        <w:t xml:space="preserve">their coordination with the cell cycle </w:t>
      </w:r>
      <w:r w:rsidRPr="00EC4D1E">
        <w:rPr>
          <w:lang w:val="en"/>
        </w:rPr>
        <w:t>is yet to be determi</w:t>
      </w:r>
      <w:r>
        <w:rPr>
          <w:lang w:val="en"/>
        </w:rPr>
        <w:t>ned. Despite this fluctuation, Inp1p never appears to be absent from the cell.</w:t>
      </w:r>
      <w:r w:rsidRPr="00EC4D1E">
        <w:rPr>
          <w:lang w:val="en"/>
        </w:rPr>
        <w:t xml:space="preserve"> This suggests that there is a continuing need for a retention </w:t>
      </w:r>
      <w:r>
        <w:rPr>
          <w:lang w:val="en"/>
        </w:rPr>
        <w:t>or tethering of peroxisome.</w:t>
      </w:r>
    </w:p>
    <w:p w:rsidR="00712582" w:rsidRDefault="00712582" w:rsidP="00712582">
      <w:pPr>
        <w:rPr>
          <w:lang w:val="en"/>
        </w:rPr>
      </w:pPr>
      <w:r w:rsidRPr="00EC4D1E">
        <w:rPr>
          <w:lang w:val="en"/>
        </w:rPr>
        <w:t>During cell division</w:t>
      </w:r>
      <w:r>
        <w:rPr>
          <w:lang w:val="en"/>
        </w:rPr>
        <w:t xml:space="preserve"> in </w:t>
      </w:r>
      <w:r w:rsidRPr="00574838">
        <w:rPr>
          <w:i/>
          <w:lang w:val="en"/>
        </w:rPr>
        <w:t>S. cerevisiae</w:t>
      </w:r>
      <w:r w:rsidRPr="00EC4D1E">
        <w:rPr>
          <w:lang w:val="en"/>
        </w:rPr>
        <w:t xml:space="preserve">, approximately half </w:t>
      </w:r>
      <w:r>
        <w:rPr>
          <w:lang w:val="en"/>
        </w:rPr>
        <w:t xml:space="preserve">of </w:t>
      </w:r>
      <w:r w:rsidRPr="00EC4D1E">
        <w:rPr>
          <w:lang w:val="en"/>
        </w:rPr>
        <w:t>the population of peroxis</w:t>
      </w:r>
      <w:r>
        <w:rPr>
          <w:lang w:val="en"/>
        </w:rPr>
        <w:t>omes is retained inside the mother</w:t>
      </w:r>
      <w:r w:rsidRPr="00EC4D1E">
        <w:rPr>
          <w:lang w:val="en"/>
        </w:rPr>
        <w:t xml:space="preserve"> cell. In contrast to mitochondria, which are anchored in certain "retention zones" in the parent cell </w:t>
      </w:r>
      <w:r>
        <w:rPr>
          <w:lang w:val="en"/>
        </w:rPr>
        <w:fldChar w:fldCharType="begin" w:fldLock="1"/>
      </w:r>
      <w:r>
        <w:rPr>
          <w:lang w:val="en"/>
        </w:rPr>
        <w:instrText>ADDIN CSL_CITATION { "citationItems" : [ { "id" : "ITEM-1", "itemData" : { "ISSN" : "0960-9822 (Print)", "PMID" : "10531006", "abstract" : "Mitochondria are indispensable for normal eukaryotic cell function. As they cannot be synthesized de novo and are self-replicating, mitochondria must be transferred from mother to daughter cells. Studies in the budding yeast Saccharomyces cerevisiae indicate that mitochondria enter the bud immediately after bud emergence, interact with the actin cytoskeleton for linear, polarized movement of mitochondria from mother to bud, but are equally distributed among mother and daughter cells [1] [2] [3]. It is not clear how the mother cell maintains its own supply of mitochondria. Here, we found that mother cells retain mitochondria by immobilization of some mitochondria in the 'retention zone', the base of the mother cell distal to the bud. Retention requires the actin cytoskeleton as mitochondria colocalized with actin cables in the retention zone, and mutations that perturb actin dynamics or actin-mitochondrial interactions produced retention defects. Our results support the model that equal distribution of mitochondria during cell division is a consequence of two actin-dependent processes: movement of some mitochondria into the daughter bud and immobilization of others in the mother cell.", "author" : [ { "dropping-particle" : "", "family" : "Yang", "given" : "H C", "non-dropping-particle" : "", "parse-names" : false, "suffix" : "" }, { "dropping-particle" : "", "family" : "Palazzo", "given" : "A", "non-dropping-particle" : "", "parse-names" : false, "suffix" : "" }, { "dropping-particle" : "", "family" : "Swayne", "given" : "T C", "non-dropping-particle" : "", "parse-names" : false, "suffix" : "" }, { "dropping-particle" : "", "family" : "Pon", "given" : "L A", "non-dropping-particle" : "", "parse-names" : false, "suffix" : "" } ], "container-title" : "Current biology : CB", "id" : "ITEM-1", "issue" : "19", "issued" : { "date-parts" : [ [ "1999", "10" ] ] }, "language" : "eng", "page" : "1111-1114", "publisher-place" : "ENGLAND", "title" : "A retention mechanism for distribution of mitochondria during cell division in budding yeast.", "type" : "article-journal", "volume" : "9" }, "uris" : [ "http://www.mendeley.com/documents/?uuid=cecbb0c3-c883-46e2-bd02-dc19a2a7da74" ] } ], "mendeley" : { "formattedCitation" : "(Yang et al. 1999)", "plainTextFormattedCitation" : "(Yang et al. 1999)", "previouslyFormattedCitation" : "(Yang et al. 1999)" }, "properties" : { "noteIndex" : 0 }, "schema" : "https://github.com/citation-style-language/schema/raw/master/csl-citation.json" }</w:instrText>
      </w:r>
      <w:r>
        <w:rPr>
          <w:lang w:val="en"/>
        </w:rPr>
        <w:fldChar w:fldCharType="separate"/>
      </w:r>
      <w:r w:rsidRPr="00A12379">
        <w:rPr>
          <w:noProof/>
          <w:lang w:val="en"/>
        </w:rPr>
        <w:t>(Yang et al. 1999)</w:t>
      </w:r>
      <w:r>
        <w:rPr>
          <w:lang w:val="en"/>
        </w:rPr>
        <w:fldChar w:fldCharType="end"/>
      </w:r>
      <w:r>
        <w:rPr>
          <w:lang w:val="en"/>
        </w:rPr>
        <w:t xml:space="preserve">, </w:t>
      </w:r>
      <w:r w:rsidRPr="00EC4D1E">
        <w:rPr>
          <w:lang w:val="en"/>
        </w:rPr>
        <w:t xml:space="preserve">peroxisomes </w:t>
      </w:r>
      <w:r>
        <w:rPr>
          <w:lang w:val="en"/>
        </w:rPr>
        <w:t>do not appear to preferentially locate to</w:t>
      </w:r>
      <w:r w:rsidRPr="00EC4D1E">
        <w:rPr>
          <w:lang w:val="en"/>
        </w:rPr>
        <w:t xml:space="preserve"> any specif</w:t>
      </w:r>
      <w:r>
        <w:rPr>
          <w:lang w:val="en"/>
        </w:rPr>
        <w:t>ic area of ​​the periphery of a cell.</w:t>
      </w:r>
    </w:p>
    <w:p w:rsidR="00712582" w:rsidRDefault="00712582" w:rsidP="00712582">
      <w:pPr>
        <w:rPr>
          <w:lang w:val="en"/>
        </w:rPr>
      </w:pPr>
      <w:r w:rsidRPr="00EC4D1E">
        <w:rPr>
          <w:lang w:val="en"/>
        </w:rPr>
        <w:t xml:space="preserve">In most </w:t>
      </w:r>
      <w:r w:rsidRPr="00A12379">
        <w:rPr>
          <w:i/>
          <w:lang w:val="en"/>
        </w:rPr>
        <w:t>inp1</w:t>
      </w:r>
      <w:r w:rsidRPr="00A12379">
        <w:rPr>
          <w:i/>
          <w:lang w:val="en"/>
        </w:rPr>
        <w:sym w:font="Symbol" w:char="F044"/>
      </w:r>
      <w:r w:rsidRPr="00EC4D1E">
        <w:rPr>
          <w:lang w:val="en"/>
        </w:rPr>
        <w:t xml:space="preserve"> </w:t>
      </w:r>
      <w:r>
        <w:rPr>
          <w:lang w:val="en"/>
        </w:rPr>
        <w:t xml:space="preserve"> </w:t>
      </w:r>
      <w:r w:rsidRPr="00EC4D1E">
        <w:rPr>
          <w:lang w:val="en"/>
        </w:rPr>
        <w:t xml:space="preserve">cells, </w:t>
      </w:r>
      <w:r>
        <w:rPr>
          <w:lang w:val="en"/>
        </w:rPr>
        <w:t xml:space="preserve">the entire </w:t>
      </w:r>
      <w:r w:rsidRPr="00EC4D1E">
        <w:rPr>
          <w:lang w:val="en"/>
        </w:rPr>
        <w:t>peroxisome populatio</w:t>
      </w:r>
      <w:r>
        <w:rPr>
          <w:lang w:val="en"/>
        </w:rPr>
        <w:t>n is transported to the newly forming daughter cell</w:t>
      </w:r>
      <w:r w:rsidRPr="00EC4D1E">
        <w:rPr>
          <w:lang w:val="en"/>
        </w:rPr>
        <w:t xml:space="preserve">, resulting in </w:t>
      </w:r>
      <w:r>
        <w:rPr>
          <w:lang w:val="en"/>
        </w:rPr>
        <w:t>a mother cell that is completely devoid</w:t>
      </w:r>
      <w:r w:rsidRPr="00EC4D1E">
        <w:rPr>
          <w:lang w:val="en"/>
        </w:rPr>
        <w:t xml:space="preserve"> of peroxisomes. Conversely,</w:t>
      </w:r>
      <w:r>
        <w:rPr>
          <w:lang w:val="en"/>
        </w:rPr>
        <w:t xml:space="preserve"> </w:t>
      </w:r>
      <w:r w:rsidRPr="00EC4D1E">
        <w:rPr>
          <w:lang w:val="en"/>
        </w:rPr>
        <w:t xml:space="preserve">overexpression of Inp1p usually results in the total population of peroxisome assuming static positions </w:t>
      </w:r>
      <w:r>
        <w:rPr>
          <w:lang w:val="en"/>
        </w:rPr>
        <w:t>at the periphery of the mother cell</w:t>
      </w:r>
      <w:r w:rsidRPr="00EC4D1E">
        <w:rPr>
          <w:lang w:val="en"/>
        </w:rPr>
        <w:t xml:space="preserve">, thus </w:t>
      </w:r>
      <w:r>
        <w:rPr>
          <w:lang w:val="en"/>
        </w:rPr>
        <w:t>showing a capacity for preventing</w:t>
      </w:r>
      <w:r w:rsidRPr="00EC4D1E">
        <w:rPr>
          <w:lang w:val="en"/>
        </w:rPr>
        <w:t xml:space="preserve"> the transportat</w:t>
      </w:r>
      <w:r>
        <w:rPr>
          <w:lang w:val="en"/>
        </w:rPr>
        <w:t>ion of peroxisomes to the bud</w:t>
      </w:r>
      <w:r w:rsidRPr="00EC4D1E">
        <w:rPr>
          <w:lang w:val="en"/>
        </w:rPr>
        <w:t xml:space="preserve"> </w:t>
      </w:r>
      <w:r>
        <w:rPr>
          <w:lang w:val="en"/>
        </w:rPr>
        <w:fldChar w:fldCharType="begin" w:fldLock="1"/>
      </w:r>
      <w:r>
        <w:rPr>
          <w:lang w:val="en"/>
        </w:rPr>
        <w:instrText>ADDIN CSL_CITATION { "citationItems" : [ { "id" : "ITEM-1",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"5", "issued" : { "date-parts" : [ [ "2005", "6", "6" ] ] }, "page" : "765-75", "title" : "Inp1p is a peroxisomal membrane protein required for peroxisome inheritance in Saccharomyces cerevisiae.", "type" : "article-journal", "volume" : "169" }, "uris" : [ "http://www.mendeley.com/documents/?uuid=cba3306a-1097-423e-8f0f-7fed73eff881" ] } ], "mendeley" : { "formattedCitation" : "(Fagarasanu et al. 2005)", "plainTextFormattedCitation" : "(Fagarasanu et al. 2005)", "previouslyFormattedCitation" : "(Fagarasanu et al. 2005)" }, "properties" : { "noteIndex" : 0 }, "schema" : "https://github.com/citation-style-language/schema/raw/master/csl-citation.json" }</w:instrText>
      </w:r>
      <w:r>
        <w:rPr>
          <w:lang w:val="en"/>
        </w:rPr>
        <w:fldChar w:fldCharType="separate"/>
      </w:r>
      <w:r w:rsidRPr="00157AAB">
        <w:rPr>
          <w:noProof/>
          <w:lang w:val="en"/>
        </w:rPr>
        <w:t>(Fagarasanu et al. 2005)</w:t>
      </w:r>
      <w:r>
        <w:rPr>
          <w:lang w:val="en"/>
        </w:rPr>
        <w:fldChar w:fldCharType="end"/>
      </w:r>
      <w:r>
        <w:rPr>
          <w:lang w:val="en"/>
        </w:rPr>
        <w:t>.</w:t>
      </w:r>
    </w:p>
    <w:p w:rsidR="00712582" w:rsidRDefault="00712582" w:rsidP="00712582">
      <w:pPr>
        <w:rPr>
          <w:lang w:val="en"/>
        </w:rPr>
      </w:pPr>
      <w:r>
        <w:rPr>
          <w:lang w:val="en"/>
        </w:rPr>
        <w:t xml:space="preserve">Inp1p’s interaction with Pex3p has been shown to be essential for performing its function </w:t>
      </w:r>
      <w:r>
        <w:rPr>
          <w:lang w:val="en"/>
        </w:rPr>
        <w:fldChar w:fldCharType="begin" w:fldLock="1"/>
      </w:r>
      <w:r>
        <w:rPr>
          <w:lang w:val="en"/>
        </w:rPr>
        <w:instrText>ADDIN CSL_CITATION { "citationItems" : [ { "id" : "ITEM-1", "itemData" : { "DOI" : "10.1083/jcb.200906161", "ISBN" : "1540-8140 (Electronic)\\r0021-9525 (Linking)", "ISSN" : "0021-9525", "PMID" : "19948495", "abstract" : "Saccharomyces cerevisiae Pex3p has been shown to act at the ER during de novo peroxisome formation. However, its steady state is at the peroxisomal membrane, where its role is debated. Here we show that Pex3p has a dual function: one in peroxisome formation and one in peroxisome segregation. We show that the peroxisome retention factor Inp1p interacts physically with Pex3p in vitro and in vivo, and split-GFP analysis shows that the site of interaction is the peroxisomal membrane. Furthermore, we have generated PEX3 alleles that support peroxisome formation but fail to support recruitment of Inp1p to peroxisomes, and as a consequence are affected in peroxisome segregation. We conclude that Pex3p functions as an anchor for Inp1p at the peroxisomal membrane, and that this function is independent of its role at the ER in peroxisome biogenesis.", "author" : [ { "dropping-particle" : "", "family" : "Munck", "given" : "Joanne M.", "non-dropping-particle" : "", "parse-names" : false, "suffix" :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"ITEM-1", "issue" : "4", "issued" : { "date-parts" : [ [ "2009", "11", "16" ] ] }, "page" : "463-471", "title" : "A dual function for Pex3p in peroxisome formation and inheritance", "type" : "article-journal", "volume" : "187" }, "uris" : [ "http://www.mendeley.com/documents/?uuid=86ac4463-a5bd-48c7-b751-1a4a01874611" ] } ], "mendeley" : { "formattedCitation" : "(Munck et al. 2009)", "plainTextFormattedCitation" : "(Munck et al. 2009)", "previouslyFormattedCitation" : "(Munck et al. 2009)" }, "properties" : { "noteIndex" : 0 }, "schema" : "https://github.com/citation-style-language/schema/raw/master/csl-citation.json" }</w:instrText>
      </w:r>
      <w:r>
        <w:rPr>
          <w:lang w:val="en"/>
        </w:rPr>
        <w:fldChar w:fldCharType="separate"/>
      </w:r>
      <w:r w:rsidRPr="00AB49B2">
        <w:rPr>
          <w:noProof/>
          <w:lang w:val="en"/>
        </w:rPr>
        <w:t>(Munck et al. 2009)</w:t>
      </w:r>
      <w:r>
        <w:rPr>
          <w:lang w:val="en"/>
        </w:rPr>
        <w:fldChar w:fldCharType="end"/>
      </w:r>
      <w:r>
        <w:rPr>
          <w:lang w:val="en"/>
        </w:rPr>
        <w:t xml:space="preserve">, with recent models indicating that not only does the interaction occur on the peroxisomal membrane, but Inp1p forms a bridge by binding to Pex3p on the peroxisome and to a separate Pex3p located on the cortical ER, thus creating the tether for peroxisomes at the periphery of the cell (Fig 1.6) </w:t>
      </w:r>
      <w:r>
        <w:rPr>
          <w:lang w:val="en"/>
        </w:rPr>
        <w:fldChar w:fldCharType="begin" w:fldLock="1"/>
      </w:r>
      <w:r>
        <w:rPr>
          <w:lang w:val="en"/>
        </w:rPr>
        <w:instrText>ADDIN CSL_CITATION { "citationItems" : [ { "id" : "ITEM-1", "itemData" : { "DOI" : "10.1038/emboj.2013.170", "ISBN" : "1460-2075 (Electronic)\\r0261-4189 (Linking)", "ISSN" : "1460-2075", "PMID" : "23900285", "abstract" : "Eukaryotic cells compartmentalize biochemical reactions into membrane-enclosed organelles that must be faithfully propagated from one cell generation to the next. Transport and retention processes balance the partitioning of organelles between mother and daughter cells. Here we report the identification of an ER-peroxisome tether that links peroxisomes to the ER and ensures peroxisome population control in the yeast Saccharomyces cerevisiae. The tether consists of the peroxisome biogenic protein, Pex3p, and the peroxisome inheritance factor, Inp1p. Inp1p bridges the two compartments by acting as a molecular hinge between ER-bound Pex3p and peroxisomal Pex3p. Asymmetric peroxisome division leads to the formation of Inp1p-containing anchored peroxisomes and Inp1p-deficient mobile peroxisomes that segregate to the bud. While peroxisomes in mother cells are not released from tethering, de novo formation of tethers in the bud assists in the directionality of peroxisome transfer. Peroxisomes are thus stably maintained over generations of cells through their continued interaction with tethers.", "author" : [ { "dropping-particle" : "", "family" : "Knoblach", "given" : "Barbara", "non-dropping-particle" : "", "parse-names" : false, "suffix" : "" }, { "dropping-particle" : "", "family" : "Sun", "given" : "Xuejun", "non-dropping-particle" : "", "parse-names" : false, "suffix" : "" }, { "dropping-particle" : "", "family" : "Coquelle", "given" : "Nicolas", "non-dropping-particle" : "", "parse-names" : false, "suffix" : "" }, { "dropping-particle" : "", "family" : "Fagarasanu", "given" : "Andrei", "non-dropping-particle" : "", "parse-names" : false, "suffix" : "" }, { "dropping-particle" : "", "family" : "Poirier", "given" : "Richard L", "non-dropping-particle" : "", "parse-names" : false, "suffix" : "" }, { "dropping-particle" : "", "family" : "Rachubinski", "given" : "Richard A", "non-dropping-particle" : "", "parse-names" : false, "suffix" : "" } ], "container-title" : "The EMBO journal", "id" : "ITEM-1", "issue" : "18", "issued" : { "date-parts" : [ [ "2013", "9", "11" ] ] }, "language" : "en", "page" : "2439-53", "publisher" : "Nature Publishing Group", "title" : "An ER-peroxisome tether exerts peroxisome population control in yeast.", "type" : "article-journal", "volume" : "32" }, "uris" : [ "http://www.mendeley.com/documents/?uuid=96bbfd3d-e4cf-4c50-8ce3-b0eaad87aed6" ] } ], "mendeley" : { "formattedCitation" : "(Knoblach et al. 2013)", "plainTextFormattedCitation" : "(Knoblach et al. 2013)", "previouslyFormattedCitation" : "(Knoblach et al. 2013)" }, "properties" : { "noteIndex" : 0 }, "schema" : "https://github.com/citation-style-language/schema/raw/master/csl-citation.json" }</w:instrText>
      </w:r>
      <w:r>
        <w:rPr>
          <w:lang w:val="en"/>
        </w:rPr>
        <w:fldChar w:fldCharType="separate"/>
      </w:r>
      <w:r w:rsidRPr="00AB49B2">
        <w:rPr>
          <w:noProof/>
          <w:lang w:val="en"/>
        </w:rPr>
        <w:t>(Knoblach et al. 2013)</w:t>
      </w:r>
      <w:r>
        <w:rPr>
          <w:lang w:val="en"/>
        </w:rPr>
        <w:fldChar w:fldCharType="end"/>
      </w:r>
      <w:r>
        <w:rPr>
          <w:lang w:val="en"/>
        </w:rPr>
        <w:t>, with evidence for this relying heavily on both N-terminal and C-terminal truncated forms of Inp1p being shown to interact with N-terminally GST tagged fusions of Pex3p in vitro.</w:t>
      </w:r>
    </w:p>
    <w:p w:rsidR="00712582" w:rsidRDefault="00712582" w:rsidP="00712582">
      <w:pPr>
        <w:rPr>
          <w:lang w:val="en"/>
        </w:rPr>
      </w:pPr>
    </w:p>
    <w:p w:rsidR="00712582" w:rsidRPr="00D17B77" w:rsidRDefault="00712582" w:rsidP="00712582">
      <w:pPr>
        <w:rPr>
          <w:color w:val="FF0000"/>
        </w:rPr>
      </w:pPr>
    </w:p>
    <w:p w:rsidR="00712582" w:rsidRDefault="00712582" w:rsidP="00712582">
      <w:pPr>
        <w:spacing w:after="160" w:line="259" w:lineRule="auto"/>
        <w:jc w:val="left"/>
        <w:rPr>
          <w:rFonts w:asciiTheme="majorHAnsi" w:eastAsia="Cambria" w:hAnsiTheme="majorHAnsi" w:cs="Cambria"/>
          <w:b/>
          <w:color w:val="8EAADB" w:themeColor="accent5" w:themeTint="99"/>
          <w:sz w:val="24"/>
        </w:rPr>
      </w:pPr>
      <w:r>
        <w:br w:type="page"/>
      </w:r>
    </w:p>
    <w:p w:rsidR="00712582" w:rsidRDefault="00712582" w:rsidP="00712582">
      <w:pPr>
        <w:pStyle w:val="Heading3"/>
        <w:ind w:left="0" w:firstLine="0"/>
        <w:jc w:val="center"/>
        <w:rPr>
          <w:rFonts w:cstheme="majorBidi"/>
          <w:i/>
          <w:iCs/>
          <w:color w:val="2E74B5" w:themeColor="accent1" w:themeShade="BF"/>
        </w:rPr>
      </w:pPr>
      <w:bookmarkStart w:id="90" w:name="_Toc462709597"/>
      <w:bookmarkStart w:id="91" w:name="_Toc462711606"/>
      <w:r>
        <w:lastRenderedPageBreak/>
        <w:t>Pex19p, Inp2p, and Myo2p</w:t>
      </w:r>
      <w:bookmarkEnd w:id="90"/>
      <w:bookmarkEnd w:id="91"/>
    </w:p>
    <w:p w:rsidR="00712582" w:rsidRDefault="00712582" w:rsidP="00712582">
      <w:pPr>
        <w:spacing w:line="276" w:lineRule="auto"/>
        <w:rPr>
          <w:color w:val="FF0000"/>
        </w:rPr>
      </w:pPr>
    </w:p>
    <w:p w:rsidR="00712582" w:rsidRDefault="00712582" w:rsidP="00712582">
      <w:r>
        <w:rPr>
          <w:lang w:val="en"/>
        </w:rPr>
        <w:t>I</w:t>
      </w:r>
      <w:r w:rsidRPr="003F1D94">
        <w:rPr>
          <w:lang w:val="en"/>
        </w:rPr>
        <w:t>np2p is an integral membrane protei</w:t>
      </w:r>
      <w:r>
        <w:rPr>
          <w:lang w:val="en"/>
        </w:rPr>
        <w:t>n that interacts directly with the</w:t>
      </w:r>
      <w:r w:rsidRPr="003F1D94">
        <w:rPr>
          <w:lang w:val="en"/>
        </w:rPr>
        <w:t xml:space="preserve"> cargo-binding globular tail</w:t>
      </w:r>
      <w:r>
        <w:rPr>
          <w:lang w:val="en"/>
        </w:rPr>
        <w:t xml:space="preserve"> of</w:t>
      </w:r>
      <w:r w:rsidRPr="003F1D94">
        <w:rPr>
          <w:lang w:val="en"/>
        </w:rPr>
        <w:t xml:space="preserve"> Myo2p</w:t>
      </w:r>
      <w:r>
        <w:rPr>
          <w:lang w:val="en"/>
        </w:rPr>
        <w:t xml:space="preserve"> </w:t>
      </w:r>
      <w:r>
        <w:rPr>
          <w:lang w:val="en"/>
        </w:rPr>
        <w:fldChar w:fldCharType="begin" w:fldLock="1"/>
      </w:r>
      <w:r>
        <w:rPr>
          <w:lang w:val="en"/>
        </w:rPr>
        <w:instrText>ADDIN CSL_CITATION { "citationItems" : [ { "id" : "ITEM-1", "itemData" : { "DOI" : "10.1016/j.devcel.2006.04.012", "ISBN" : "1534-5807 (Print)\\r1534-5807 (Linking)", "ISSN" : "15345807", "PMID" : "16678774", "abstract" : "The faithful inheritance of organelles by daughter cells is essential to maintain the benefits afforded to eukaryotic cells by compartmentalization of biochemical functions. In Saccharomyces cerevisiae, the class V myosin, Myo2p, is involved in transporting different organelles, including the peroxisome, along actin cables to the bud. We identified Inp2p as the peroxisome-specific receptor for Myo2p. Cells lacking Inp2p fail to partition peroxisomes to the bud but are unaffected in the inheritance of other organelles. Inp2p is a peroxisomal membrane protein, preferentially enriched in peroxisomes delivered to the bud. Inp2p interacts directly with the globular tail of Myo2p. Cells overproducing Inp2p often transfer their entire populations of peroxisomes to buds. The levels of Inp2p oscillate with the cell cycle. Organelle-specific receptors like Inp2p explain how a single motor can move different organelles in distinct and specific patterns. To our knowledge, Inp2p is the first peroxisomal protein implicated in the vectorial movement of peroxisomes. ?? 2006 Elsevier Inc. All rights reserved.", "author" : [ { "dropping-particle" : "", "family" : "Fagarasanu", "given" : "Andrei", "non-dropping-particle" : "", "parse-names" : false, "suffix" : "" }, { "dropping-particle" : "", "family" : "Fagarasanu", "given" : "Monica", "non-dropping-particle" : "", "parse-names" : false, "suffix" : "" }, { "dropping-particle" : "", "family" : "Eitzen", "given" : "Gary a.", "non-dropping-particle" : "", "parse-names" : false, "suffix" : "" }, { "dropping-particle" : "", "family" : "Aitchison", "given" : "John D.", "non-dropping-particle" : "", "parse-names" : false, "suffix" : "" }, { "dropping-particle" : "", "family" : "Rachubinski", "given" : "Richard a.", "non-dropping-particle" : "", "parse-names" : false, "suffix" : "" } ], "container-title" : "Developmental Cell", "id" : "ITEM-1", "issue" : "5", "issued" : { "date-parts" : [ [ "2006", "5" ] ] }, "page" : "587-600", "title" : "The Peroxisomal Membrane Protein Inp2p Is the Peroxisome-Specific Receptor for the Myosin V Motor Myo2p of Saccharomyces cerevisiae", "type" : "article-journal", "volume" : "10" }, "uris" : [ "http://www.mendeley.com/documents/?uuid=b66dd88b-712f-459e-9f0d-aee802cd9971" ] } ], "mendeley" : { "formattedCitation" : "(A. Fagarasanu et al. 2006)", "plainTextFormattedCitation" : "(A. Fagarasanu et al. 2006)", "previouslyFormattedCitation" : "(A. Fagarasanu et al. 2006)" }, "properties" : { "noteIndex" : 0 }, "schema" : "https://github.com/citation-style-language/schema/raw/master/csl-citation.json" }</w:instrText>
      </w:r>
      <w:r>
        <w:rPr>
          <w:lang w:val="en"/>
        </w:rPr>
        <w:fldChar w:fldCharType="separate"/>
      </w:r>
      <w:r w:rsidRPr="001B6BDC">
        <w:rPr>
          <w:noProof/>
          <w:lang w:val="en"/>
        </w:rPr>
        <w:t>(A. Fagarasanu et al. 2006)</w:t>
      </w:r>
      <w:r>
        <w:rPr>
          <w:lang w:val="en"/>
        </w:rPr>
        <w:fldChar w:fldCharType="end"/>
      </w:r>
      <w:r w:rsidRPr="003F1D94">
        <w:rPr>
          <w:lang w:val="en"/>
        </w:rPr>
        <w:t>.</w:t>
      </w:r>
      <w:r>
        <w:rPr>
          <w:lang w:val="en"/>
        </w:rPr>
        <w:t xml:space="preserve"> </w:t>
      </w:r>
      <w:r w:rsidRPr="00D17B77">
        <w:t>Inp2</w:t>
      </w:r>
      <w:r>
        <w:t>p</w:t>
      </w:r>
      <w:r w:rsidRPr="00D17B77">
        <w:t xml:space="preserve"> recruits Myo2p to the peroxisomal membrane via a Pex19p mediated mechanism </w:t>
      </w:r>
      <w:r>
        <w:fldChar w:fldCharType="begin" w:fldLock="1"/>
      </w:r>
      <w:r>
        <w:instrText>ADDIN CSL_CITATION { "citationItems" : [ { "id" : "ITEM-1", "itemData" : { "DOI" : "10.1111/j.1600-0854.2012.01364.x", "ISSN" : "1600-0854", "PMID" : "22486971", "abstract" : "During budding of yeast cells peroxisomes are distributed over mother cell and bud, a process that involves the myosin motor protein Myo2p and the peroxisomal membrane protein Inp2p. Here, we show that Pex19p, a peroxin implicated in targeting and complex formation of peroxisomal membrane proteins, also plays a role in peroxisome partitioning. Binding studies revealed that Pex19p interacts with the cargo-binding domain of Myo2p. We identified mutations in Myo2p that specifically reduced binding to Pex19p, but not to Inp2p. The interaction between Myo2p and Pex19p was also reduced by a mutation that blocked Pex19p farnesylation. Microscopy revealed that the Pex19p-Myo2p interaction is important for peroxisome inheritance, because mutations that affect this interaction hamper peroxisome inheritance in vivo. Together these data suggest that both Inp2p and Pex19p are required for proper association of peroxisomes to Myo2p.", "author" : [ { "dropping-particle" : "", "family" : "Otzen", "given" : "Marleen", "non-dropping-particle" : "", "parse-names" : false, "suffix" : "" }, { "dropping-particle" : "", "family" : "Ruckt\u00e4schel", "given" : "Robert", "non-dropping-particle" : "", "parse-names" : false, "suffix" : "" }, { "dropping-particle" : "", "family" : "Thoms", "given" : "Sven", "non-dropping-particle" : "", "parse-names" : false, "suffix" : "" }, { "dropping-particle" : "", "family" : "Emmrich", "given" : "Kerstin", "non-dropping-particle" : "", "parse-names" : false, "suffix" : "" }, { "dropping-particle" : "", "family" : "Krikken", "given" : "Arjen M", "non-dropping-particle" : "", "parse-names" : false, "suffix" : "" }, { "dropping-particle" : "", "family" : "Erdmann", "given" : "Ralf", "non-dropping-particle" : "", "parse-names" : false, "suffix" : "" }, { "dropping-particle" : "", "family" : "Klei", "given" : "Ida J", "non-dropping-particle" : "van der", "parse-names" : false, "suffix" : "" } ], "container-title" : "Traffic (Copenhagen, Denmark)", "id" : "ITEM-1", "issue" : "7", "issued" : { "date-parts" : [ [ "2012", "7" ] ] }, "page" : "947-59", "title" : "Pex19p contributes to peroxisome inheritance in the association of peroxisomes to Myo2p.", "type" : "article-journal", "volume" : "13" }, "uris" : [ "http://www.mendeley.com/documents/?uuid=a0496b9b-9572-471e-8b93-74a4d7674770" ] } ], "mendeley" : { "formattedCitation" : "(Otzen et al. 2012)", "plainTextFormattedCitation" : "(Otzen et al. 2012)", "previouslyFormattedCitation" : "(Otzen et al. 2012)" }, "properties" : { "noteIndex" : 0 }, "schema" : "https://github.com/citation-style-language/schema/raw/master/csl-citation.json" }</w:instrText>
      </w:r>
      <w:r>
        <w:fldChar w:fldCharType="separate"/>
      </w:r>
      <w:r w:rsidRPr="008603D7">
        <w:rPr>
          <w:noProof/>
        </w:rPr>
        <w:t>(Otzen et al. 2012)</w:t>
      </w:r>
      <w:r>
        <w:fldChar w:fldCharType="end"/>
      </w:r>
      <w:r>
        <w:t xml:space="preserve">, </w:t>
      </w:r>
      <w:r w:rsidRPr="00D17B77">
        <w:t xml:space="preserve">which in turn binds to actin and transports the peroxisome from the mother to the newly formed daughter cell during budding. There is also evidence suggesting that in other species, which do not contain an INP2 </w:t>
      </w:r>
      <w:r>
        <w:t>orth</w:t>
      </w:r>
      <w:r w:rsidRPr="00D17B77">
        <w:t xml:space="preserve">ologue, that Myo2p binds directly to Pex3p to perform this function </w:t>
      </w:r>
      <w:r>
        <w:fldChar w:fldCharType="begin" w:fldLock="1"/>
      </w:r>
      <w:r>
        <w:instrText>ADDIN CSL_CITATION { "citationItems" : [ { "id" : "ITEM-1", "itemData" : { "DOI" : "10.1083/jcb.200902117", "ISBN" : "1540-8140 (Electronic)\\r0021-9525 (Linking)", "ISSN" : "1540-8140", "PMID" : "19822674", "abstract" : "In Saccharomyces cerevisiae, peroxisomal inheritance from mother cell to bud is conducted by the class V myosin motor, Myo2p. However, homologues of S. cerevisiae Myo2p peroxisomal receptor, Inp2p, are not readily identifiable outside the Saccharomycetaceae family. Here, we demonstrate an unexpected role for Pex3 proteins in peroxisome inheritance. Both Pex3p and Pex3Bp are peroxisomal integral membrane proteins that function as peroxisomal receptors for class V myosin through direct interaction with the myosin globular tail. In cells lacking Pex3Bp, peroxisomes are preferentially retained by the mother cell, whereas most peroxisomes gather and are transferred en masse to the bud in cells overexpressing Pex3Bp or Pex3p. Our results reveal an unprecedented role for members of the Pex3 protein family in peroxisome motility and inheritance in addition to their well-established role in peroxisome biogenesis at the endoplasmic reticulum. Our results point to a temporal link between peroxisome formation and inheritance and delineate a general mechanism of peroxisome inheritance in eukaryotic cells.", "author" : [ { "dropping-particle" : "", "family" : "Chang", "given" : "Jinlan", "non-dropping-particle" : "", "parse-names" : false, "suffix" : "" }, { "dropping-particle" : "", "family" : "Mast", "given" : "Fred D.", "non-dropping-particle" : "", "parse-names" : false, "suffix" : "" }, { "dropping-particle" : "", "family" : "Fagarasanu", "given" : "Andrei", "non-dropping-particle" : "", "parse-names" : false, "suffix" : "" }, { "dropping-particle" : "", "family" : "Rachubinski", "given" : "Dorian a.", "non-dropping-particle" : "", "parse-names" : false, "suffix" : "" }, { "dropping-particle" : "", "family" : "Eitzen", "given" : "Gary a.", "non-dropping-particle" : "", "parse-names" : false, "suffix" : "" }, { "dropping-particle" : "", "family" : "Dacks", "given" : "Joel B.", "non-dropping-particle" : "", "parse-names" : false, "suffix" : "" }, { "dropping-particle" : "", "family" : "Rachubinski", "given" : "Richard a.", "non-dropping-particle" : "", "parse-names" : false, "suffix" : "" } ], "container-title" : "The Journal of cell biology", "id" : "ITEM-1", "issue" : "2", "issued" : { "date-parts" : [ [ "2009", "10", "19" ] ] }, "page" : "233-46", "title" : "Pex3 peroxisome biogenesis proteins function in peroxisome inheritance as class V myosin receptors.", "type" : "article-journal", "volume" : "187" }, "uris" : [ "http://www.mendeley.com/documents/?uuid=6a2c79d8-f438-43e3-a6af-c873725e1e0d" ] } ], "mendeley" : { "formattedCitation" : "(Chang et al. 2009)", "plainTextFormattedCitation" : "(Chang et al. 2009)", "previouslyFormattedCitation" : "(Chang et al. 2009)" }, "properties" : { "noteIndex" : 0 }, "schema" : "https://github.com/citation-style-language/schema/raw/master/csl-citation.json" }</w:instrText>
      </w:r>
      <w:r>
        <w:fldChar w:fldCharType="separate"/>
      </w:r>
      <w:r w:rsidRPr="008603D7">
        <w:rPr>
          <w:noProof/>
        </w:rPr>
        <w:t>(Chang et al. 2009)</w:t>
      </w:r>
      <w:r>
        <w:fldChar w:fldCharType="end"/>
      </w:r>
      <w:r>
        <w:t>.</w:t>
      </w:r>
    </w:p>
    <w:p w:rsidR="00712582" w:rsidRDefault="00712582" w:rsidP="00712582">
      <w:r>
        <w:t>Inp2p levels and mRNA levels fluctuate during the cell cycle, and the changes in expression levels correlate with the movement of perox</w:t>
      </w:r>
      <w:r w:rsidR="000F2AC5">
        <w:t>isomes (i.e. peak protein level</w:t>
      </w:r>
      <w:r>
        <w:t xml:space="preserve"> occurs at the same time as initial transport to the bud, with levels decreasing as peroxisomes reach their target [the bud] and transport nears completion). </w:t>
      </w:r>
      <w:r>
        <w:rPr>
          <w:lang w:val="en"/>
        </w:rPr>
        <w:t xml:space="preserve">This suggests that </w:t>
      </w:r>
      <w:r w:rsidRPr="003F1D94">
        <w:rPr>
          <w:lang w:val="en"/>
        </w:rPr>
        <w:t>as Vac17p</w:t>
      </w:r>
      <w:r>
        <w:rPr>
          <w:lang w:val="en"/>
        </w:rPr>
        <w:t xml:space="preserve"> expression and degradation appear responsible for vacuolar inheritance</w:t>
      </w:r>
      <w:r w:rsidRPr="003F1D94">
        <w:rPr>
          <w:lang w:val="en"/>
        </w:rPr>
        <w:t>, regulation of synthesis and degradation</w:t>
      </w:r>
      <w:r>
        <w:rPr>
          <w:lang w:val="en"/>
        </w:rPr>
        <w:t xml:space="preserve"> of</w:t>
      </w:r>
      <w:r w:rsidRPr="003F1D94">
        <w:rPr>
          <w:lang w:val="en"/>
        </w:rPr>
        <w:t xml:space="preserve"> Inp2p is responsible for the coordination of peroxisome </w:t>
      </w:r>
      <w:r>
        <w:rPr>
          <w:lang w:val="en"/>
        </w:rPr>
        <w:t xml:space="preserve">transport </w:t>
      </w:r>
      <w:r w:rsidRPr="003F1D94">
        <w:rPr>
          <w:lang w:val="en"/>
        </w:rPr>
        <w:t>during the cell cycle.</w:t>
      </w:r>
    </w:p>
    <w:p w:rsidR="00712582" w:rsidRDefault="00712582" w:rsidP="00712582">
      <w:r w:rsidRPr="00EC4D1E">
        <w:rPr>
          <w:lang w:val="en"/>
        </w:rPr>
        <w:t xml:space="preserve">In most </w:t>
      </w:r>
      <w:r>
        <w:rPr>
          <w:i/>
          <w:lang w:val="en"/>
        </w:rPr>
        <w:t>inp2</w:t>
      </w:r>
      <w:r w:rsidRPr="00A12379">
        <w:rPr>
          <w:i/>
          <w:lang w:val="en"/>
        </w:rPr>
        <w:sym w:font="Symbol" w:char="F044"/>
      </w:r>
      <w:r w:rsidRPr="00EC4D1E">
        <w:rPr>
          <w:lang w:val="en"/>
        </w:rPr>
        <w:t xml:space="preserve"> </w:t>
      </w:r>
      <w:r>
        <w:rPr>
          <w:lang w:val="en"/>
        </w:rPr>
        <w:t xml:space="preserve"> </w:t>
      </w:r>
      <w:r w:rsidRPr="00EC4D1E">
        <w:rPr>
          <w:lang w:val="en"/>
        </w:rPr>
        <w:t>cells,</w:t>
      </w:r>
      <w:r>
        <w:rPr>
          <w:lang w:val="en"/>
        </w:rPr>
        <w:t xml:space="preserve"> peroxisomes appear to lack the ability for transport to the emerging bud during cell division, often leading to buds that are devoid of peroxisomes. Conversely, in cells in which INP2 is overexpressed, peroxisomes appear to display increased transport to the bud, and the mother cells appear unable to retain them.</w:t>
      </w:r>
    </w:p>
    <w:p w:rsidR="00712582" w:rsidRDefault="00712582" w:rsidP="00712582">
      <w:r w:rsidRPr="003F1D94">
        <w:rPr>
          <w:lang w:val="en"/>
        </w:rPr>
        <w:t xml:space="preserve">Inp2p </w:t>
      </w:r>
      <w:r>
        <w:rPr>
          <w:lang w:val="en"/>
        </w:rPr>
        <w:t xml:space="preserve">has been shown to have a non-uniform distribution and </w:t>
      </w:r>
      <w:r w:rsidRPr="003F1D94">
        <w:rPr>
          <w:lang w:val="en"/>
        </w:rPr>
        <w:t>i</w:t>
      </w:r>
      <w:r>
        <w:rPr>
          <w:lang w:val="en"/>
        </w:rPr>
        <w:t>s not present in equal amounts o</w:t>
      </w:r>
      <w:r w:rsidR="000F2AC5">
        <w:rPr>
          <w:lang w:val="en"/>
        </w:rPr>
        <w:t xml:space="preserve">n all </w:t>
      </w:r>
      <w:r w:rsidRPr="003F1D94">
        <w:rPr>
          <w:lang w:val="en"/>
        </w:rPr>
        <w:t>peroxisomes, but preferably supplement</w:t>
      </w:r>
      <w:r w:rsidR="000F2AC5">
        <w:rPr>
          <w:lang w:val="en"/>
        </w:rPr>
        <w:t>s</w:t>
      </w:r>
      <w:r w:rsidRPr="003F1D94">
        <w:rPr>
          <w:lang w:val="en"/>
        </w:rPr>
        <w:t xml:space="preserve"> thos</w:t>
      </w:r>
      <w:r>
        <w:rPr>
          <w:lang w:val="en"/>
        </w:rPr>
        <w:t>e that are located in the newly formed daughter cell</w:t>
      </w:r>
      <w:r w:rsidRPr="003F1D94">
        <w:rPr>
          <w:lang w:val="en"/>
        </w:rPr>
        <w:t xml:space="preserve">. This suggests that Myo2p </w:t>
      </w:r>
      <w:r>
        <w:rPr>
          <w:lang w:val="en"/>
        </w:rPr>
        <w:t>preferentially transports peroxisomes that</w:t>
      </w:r>
      <w:r w:rsidRPr="003F1D94">
        <w:rPr>
          <w:lang w:val="en"/>
        </w:rPr>
        <w:t xml:space="preserve"> have the highest levels</w:t>
      </w:r>
      <w:r w:rsidR="000F2AC5">
        <w:rPr>
          <w:lang w:val="en"/>
        </w:rPr>
        <w:t xml:space="preserve"> of</w:t>
      </w:r>
      <w:r w:rsidRPr="003F1D94">
        <w:rPr>
          <w:lang w:val="en"/>
        </w:rPr>
        <w:t xml:space="preserve"> Inp2p. However, peroxisomes which have already been transferred to the </w:t>
      </w:r>
      <w:r>
        <w:rPr>
          <w:lang w:val="en"/>
        </w:rPr>
        <w:t>bud have also been shown to present</w:t>
      </w:r>
      <w:r w:rsidRPr="003F1D94">
        <w:rPr>
          <w:lang w:val="en"/>
        </w:rPr>
        <w:t xml:space="preserve"> Inp2p. It has been postulated that this makes</w:t>
      </w:r>
      <w:r w:rsidR="00887C2A">
        <w:rPr>
          <w:lang w:val="en"/>
        </w:rPr>
        <w:t xml:space="preserve"> already</w:t>
      </w:r>
      <w:r w:rsidRPr="003F1D94">
        <w:rPr>
          <w:lang w:val="en"/>
        </w:rPr>
        <w:t xml:space="preserve"> transferred peroxisomes remain attached to Myo2p and are thus retained </w:t>
      </w:r>
      <w:r>
        <w:rPr>
          <w:lang w:val="en"/>
        </w:rPr>
        <w:t>at the bud tip</w:t>
      </w:r>
      <w:r w:rsidRPr="003F1D94">
        <w:rPr>
          <w:lang w:val="en"/>
        </w:rPr>
        <w:t xml:space="preserve"> (</w:t>
      </w:r>
      <w:r>
        <w:rPr>
          <w:lang w:val="en"/>
        </w:rPr>
        <w:t>with Myo2p</w:t>
      </w:r>
      <w:r w:rsidRPr="003F1D94">
        <w:rPr>
          <w:lang w:val="en"/>
        </w:rPr>
        <w:t xml:space="preserve">) </w:t>
      </w:r>
      <w:r>
        <w:rPr>
          <w:lang w:val="en"/>
        </w:rPr>
        <w:fldChar w:fldCharType="begin" w:fldLock="1"/>
      </w:r>
      <w:r>
        <w:rPr>
          <w:lang w:val="en"/>
        </w:rPr>
        <w:instrText>ADDIN CSL_CITATION { "citationItems" : [ { "id" : "ITEM-1", "itemData" : { "DOI" : "10.1016/j.devcel.2006.04.012", "ISBN" : "1534-5807 (Print)\\r1534-5807 (Linking)", "ISSN" : "15345807", "PMID" : "16678774", "abstract" : "The faithful inheritance of organelles by daughter cells is essential to maintain the benefits afforded to eukaryotic cells by compartmentalization of biochemical functions. In Saccharomyces cerevisiae, the class V myosin, Myo2p, is involved in transporting different organelles, including the peroxisome, along actin cables to the bud. We identified Inp2p as the peroxisome-specific receptor for Myo2p. Cells lacking Inp2p fail to partition peroxisomes to the bud but are unaffected in the inheritance of other organelles. Inp2p is a peroxisomal membrane protein, preferentially enriched in peroxisomes delivered to the bud. Inp2p interacts directly with the globular tail of Myo2p. Cells overproducing Inp2p often transfer their entire populations of peroxisomes to buds. The levels of Inp2p oscillate with the cell cycle. Organelle-specific receptors like Inp2p explain how a single motor can move different organelles in distinct and specific patterns. To our knowledge, Inp2p is the first peroxisomal protein implicated in the vectorial movement of peroxisomes. ?? 2006 Elsevier Inc. All rights reserved.", "author" : [ { "dropping-particle" : "", "family" : "Fagarasanu", "given" : "Andrei", "non-dropping-particle" : "", "parse-names" : false, "suffix" : "" }, { "dropping-particle" : "", "family" : "Fagarasanu", "given" : "Monica", "non-dropping-particle" : "", "parse-names" : false, "suffix" : "" }, { "dropping-particle" : "", "family" : "Eitzen", "given" : "Gary a.", "non-dropping-particle" : "", "parse-names" : false, "suffix" : "" }, { "dropping-particle" : "", "family" : "Aitchison", "given" : "John D.", "non-dropping-particle" : "", "parse-names" : false, "suffix" : "" }, { "dropping-particle" : "", "family" : "Rachubinski", "given" : "Richard a.", "non-dropping-particle" : "", "parse-names" : false, "suffix" : "" } ], "container-title" : "Developmental Cell", "id" : "ITEM-1", "issue" : "5", "issued" : { "date-parts" : [ [ "2006", "5" ] ] }, "page" : "587-600", "title" : "The Peroxisomal Membrane Protein Inp2p Is the Peroxisome-Specific Receptor for the Myosin V Motor Myo2p of Saccharomyces cerevisiae", "type" : "article-journal", "volume" : "10" }, "uris" : [ "http://www.mendeley.com/documents/?uuid=b66dd88b-712f-459e-9f0d-aee802cd9971" ] }, { "id" : "ITEM-2", "itemData" : { "DOI" : "10.1016/j.bbamcr.2006.08.015", "ISBN" : "0167-4889", "ISSN" : "01674889", "PMID" : "17005268", "abstract" : "Eukaryotic cells have evolved molecular mechanisms to ensure the faithful partitioning of cellular components during cell division. The budding yeast Saccharomyces cerevisiae has to actively deliver about half of its organelles to the growing bud, while retaining the remaining organelles in the mother cell. Until lately, little was known about the inheritance of peroxisomes. Recent studies have identified the peroxisomal proteins Inp1p and Inp2p as two key regulators of peroxisome inheritance that perform antagonistic functions. Inp1p is required for the retention of peroxisomes in mother cells, whereas Inp2p promotes the bud-directed movement of these organelles. Inp1p anchors peroxisomes to the cell cortex by interacting with specific structures lining the cell periphery. On the other hand, Inp2p functions as the peroxisome-specific receptor for the class V myosin, Myo2p, thereby linking peroxisomes to the translocation machinery that propels peroxisome movement. Tight coordination between Inp1p and Inp2p ensures a fair and harmonious spatial segregation of peroxisomes upon cell division. ?? 2006 Elsevier B.V. All rights reserved.", "author" : [ { "dropping-particle" : "", "family" : "Fagarasanu", "given" : "Monica", "non-dropping-particle" : "", "parse-names" : false, "suffix" : "" }, { "dropping-particle" : "", "family" : "Fagarasanu", "given" : "Andrei", "non-dropping-particle" : "", "parse-names" : false, "suffix" : "" }, { "dropping-particle" : "", "family" : "Rachubinski", "given" : "Richard a.", "non-dropping-particle" : "", "parse-names" : false, "suffix" : "" } ], "container-title" : "Biochimica et Biophysica Acta - Molecular Cell Research", "id" : "ITEM-2", "issue" : "12", "issued" : { "date-parts" : [ [ "2006", "12" ] ] }, "page" : "1669-1677", "title" : "Sharing the wealth: Peroxisome inheritance in budding yeast", "type" : "article-journal", "volume" : "1763" }, "uris" : [ "http://www.mendeley.com/documents/?uuid=db9c2b0a-138c-4e3f-a718-05bf3206634c" ] } ], "mendeley" : { "formattedCitation" : "(A. Fagarasanu et al. 2006; M. Fagarasanu et al. 2006)", "plainTextFormattedCitation" : "(A. Fagarasanu et al. 2006; M. Fagarasanu et al. 2006)", "previouslyFormattedCitation" : "(A. Fagarasanu et al. 2006; M. Fagarasanu et al. 2006)" }, "properties" : { "noteIndex" : 0 }, "schema" : "https://github.com/citation-style-language/schema/raw/master/csl-citation.json" }</w:instrText>
      </w:r>
      <w:r>
        <w:rPr>
          <w:lang w:val="en"/>
        </w:rPr>
        <w:fldChar w:fldCharType="separate"/>
      </w:r>
      <w:r w:rsidRPr="001B6BDC">
        <w:rPr>
          <w:noProof/>
          <w:lang w:val="en"/>
        </w:rPr>
        <w:t>(A. Fagarasanu et al. 2006; M. Fagarasanu et al. 2006)</w:t>
      </w:r>
      <w:r>
        <w:rPr>
          <w:lang w:val="en"/>
        </w:rPr>
        <w:fldChar w:fldCharType="end"/>
      </w:r>
      <w:r>
        <w:rPr>
          <w:lang w:val="en"/>
        </w:rPr>
        <w:t xml:space="preserve">. Utilisation of Myo2p in this way is consistent with mechanisms found for transport of mitochondria and Golgi apparatus to the bud during cell division </w:t>
      </w:r>
      <w:r>
        <w:rPr>
          <w:lang w:val="en"/>
        </w:rPr>
        <w:fldChar w:fldCharType="begin" w:fldLock="1"/>
      </w:r>
      <w:r>
        <w:rPr>
          <w:lang w:val="en"/>
        </w:rPr>
        <w:instrText>ADDIN CSL_CITATION { "citationItems" : [ { "id" : "ITEM-1", "itemData" : { "DOI" : "10.1091/mbc.E04-01-0053", "ISSN" : "1059-1524 (Print)", "PMID" : "15215313", "abstract" : "Two actin-dependent force generators contribute to mitochondrial inheritance: Arp2/3 complex and the myosin V Myo2p (together with its Rab-like binding partner Ypt11p). We found that deletion of YPT11, reduction of the length of the Myo2p lever arm (myo2-Delta6IQ), or deletion of MYO4 (the other yeast myosin V), had no effect on mitochondrial morphology, colocalization of mitochondria with actin cables, or the velocity of bud-directed mitochondrial movement. In contrast, retention of mitochondria in the bud was compromised in YPT11 and MYO2 mutants. Retention of mitochondria in the bud tip of wild-type cells results in a 60% decrease in mitochondrial movement in buds compared with mother cells. In ypt11Delta mutants, however, the level of mitochondrial motility in buds was similar to that observed in mother cells. Moreover, the myo2-66 mutant, which carries a temperature-sensitive mutation in the Myo2p motor domain, exhibited a 55% decrease in accumulation of mitochondria in the bud tip, and an increase in accumulation of mitochondria at the retention site in the mother cell after shift to restrictive temperatures. Finally, destabilization of actin cables and the resulting delocalization of Myo2p from the bud tip had no significant effect on the accumulation of mitochondria in the bud tip.", "author" : [ { "dropping-particle" : "", "family" : "Boldogh", "given" : "Istvan R", "non-dropping-particle" : "", "parse-names" : false, "suffix" : "" }, { "dropping-particle" : "", "family" : "Ramcharan", "given" : "Sharmilee L", "non-dropping-particle" : "", "parse-names" : false, "suffix" : "" }, { "dropping-particle" : "", "family" : "Yang", "given" : "Hyeong-Cheol", "non-dropping-particle" : "", "parse-names" : false, "suffix" : "" }, { "dropping-particle" : "", "family" : "Pon", "given" : "Liza A", "non-dropping-particle" : "", "parse-names" : false, "suffix" : "" } ], "container-title" : "Molecular biology of the cell", "id" : "ITEM-1", "issue" : "9", "issued" : { "date-parts" : [ [ "2004", "9" ] ] }, "language" : "eng", "page" : "3994-4002", "publisher-place" : "United States", "title" : "A type V myosin (Myo2p) and a Rab-like G-protein (Ypt11p) are required for retention of newly inherited mitochondria in yeast cells during cell division.", "type" : "article-journal", "volume" : "15" }, "uris" : [ "http://www.mendeley.com/documents/?uuid=313b3565-4ed2-4313-a497-cdeac75f5b46" ] }, { "id" : "ITEM-2", "itemData" : { "ISSN" : "0021-9525 (Print)", "PMID" : "11285273", "abstract" : "In Saccharomyces cerevisiae, Golgi elements are present in the bud very early in  the cell cycle. We have analyzed this Golgi inheritance process using fluorescence microscopy and genetics. In rapidly growing cells, late Golgi elements show an actin-dependent concentration at sites of polarized growth. Late Golgi elements are apparently transported into the bud along actin cables and are also retained in the bud by a mechanism that may involve actin. A visual screen for mutants defective in the inheritance of late Golgi elements yielded multiple alleles of CDC1. Mutations in CDC1 severely depolarize the actin cytoskeleton, and these mutations prevent late Golgi elements from being retained in the bud. The efficient localization of late Golgi elements to the bud requires the type V myosin Myo2p, further suggesting that actin plays a role in Golgi inheritance. Surprisingly, early and late Golgi elements are inherited by different pathways, with early Golgi elements localizing to the bud in a Cdc1p- and Myo2p-independent manner. We propose that early Golgi elements arise from ER membranes that are present in the bud. These two pathways of Golgi inheritance in S. cerevisiae resemble Golgi inheritance pathways in vertebrate cells.", "author" : [ { "dropping-particle" : "", "family" : "Rossanese", "given" : "O W", "non-dropping-particle" : "", "parse-names" : false, "suffix" : "" }, { "dropping-particle" : "", "family" : "Reinke", "given" : "C A", "non-dropping-particle" : "", "parse-names" : false, "suffix" : "" }, { "dropping-particle" : "", "family" : "Bevis", "given" : "B J", "non-dropping-particle" : "", "parse-names" : false, "suffix" : "" }, { "dropping-particle" : "", "family" : "Hammond", "given" : "A T", "non-dropping-particle" : "", "parse-names" : false, "suffix" : "" }, { "dropping-particle" : "", "family" : "Sears", "given" : "I B", "non-dropping-particle" : "", "parse-names" : false, "suffix" : "" }, { "dropping-particle" : "", "family" : "O'Connor", "given" : "J", "non-dropping-particle" : "", "parse-names" : false, "suffix" : "" }, { "dropping-particle" : "", "family" : "Glick", "given" : "B S", "non-dropping-particle" : "", "parse-names" : false, "suffix" : "" } ], "container-title" : "The Journal of cell biology", "id" : "ITEM-2", "issue" : "1", "issued" : { "date-parts" : [ [ "2001", "4" ] ] }, "language" : "eng", "page" : "47-62", "publisher-place" : "United States", "title" : "A role for actin, Cdc1p, and Myo2p in the inheritance of late Golgi elements in Saccharomyces cerevisiae.", "type" : "article-journal", "volume" : "153" }, "uris" : [ "http://www.mendeley.com/documents/?uuid=0dc1aea6-1c62-41d9-be56-34aed1ec9bdd" ] } ], "mendeley" : { "formattedCitation" : "(Boldogh et al. 2004; Rossanese et al. 2001)", "plainTextFormattedCitation" : "(Boldogh et al. 2004; Rossanese et al. 2001)", "previouslyFormattedCitation" : "(Boldogh et al. 2004; Rossanese et al. 2001)" }, "properties" : { "noteIndex" : 0 }, "schema" : "https://github.com/citation-style-language/schema/raw/master/csl-citation.json" }</w:instrText>
      </w:r>
      <w:r>
        <w:rPr>
          <w:lang w:val="en"/>
        </w:rPr>
        <w:fldChar w:fldCharType="separate"/>
      </w:r>
      <w:r w:rsidRPr="001B6BDC">
        <w:rPr>
          <w:noProof/>
          <w:lang w:val="en"/>
        </w:rPr>
        <w:t>(Boldogh et al. 2004; Rossanese et al. 2001)</w:t>
      </w:r>
      <w:r>
        <w:rPr>
          <w:lang w:val="en"/>
        </w:rPr>
        <w:fldChar w:fldCharType="end"/>
      </w:r>
      <w:r>
        <w:rPr>
          <w:lang w:val="en"/>
        </w:rPr>
        <w:t>.</w:t>
      </w:r>
    </w:p>
    <w:p w:rsidR="00712582" w:rsidRDefault="00712582" w:rsidP="00712582">
      <w:r w:rsidRPr="00D17B77">
        <w:t>There is also evidence to suggest that the entire peroxisome is not removed from the ER</w:t>
      </w:r>
      <w:r>
        <w:t xml:space="preserve"> during this transport</w:t>
      </w:r>
      <w:r w:rsidRPr="00D17B77">
        <w:t>, rather the peroxisome is pulled via a myosin motor, whilst still being anchored to the ER by</w:t>
      </w:r>
      <w:r w:rsidR="00887C2A">
        <w:t xml:space="preserve"> Inp1</w:t>
      </w:r>
      <w:r w:rsidRPr="00D17B77">
        <w:t>, causing the peroxisome to stretch. Peroxisomal fission is then facilitated by Vps1</w:t>
      </w:r>
      <w:r>
        <w:t>p</w:t>
      </w:r>
      <w:r w:rsidRPr="00D17B77">
        <w:t xml:space="preserve"> (which is chaperoned to the peroxisome by Pex19p) to divide the peroxisome</w:t>
      </w:r>
      <w:r>
        <w:t>, and ensure equal segregation of peroxisomes during cell division (Fig 1.5</w:t>
      </w:r>
      <w:r w:rsidR="00887C2A">
        <w:t>:3</w:t>
      </w:r>
      <w:r>
        <w:t>)</w:t>
      </w:r>
      <w:r w:rsidRPr="00D17B77">
        <w:t xml:space="preserve"> </w:t>
      </w:r>
      <w:r>
        <w:fldChar w:fldCharType="begin" w:fldLock="1"/>
      </w:r>
      <w:r>
        <w:instrText>ADDIN CSL_CITATION { "citationItems" : [ { "id" : "ITEM-1", "itemData" : { "DOI" : "10.1083/jcb.200107028", "ISSN" : "0021-9525", "PMID" : "11733545", "abstract" : "In vivo time-lapse microscopy reveals that the number of peroxisomes in Saccharomyces cerevisiae cells is fairly constant and that a subset of the organelles are targeted and segregated to the bud in a highly ordered, vectorial process. The dynamin-like protein Vps1p controls the number of peroxisomes, since in a vps1Delta mutant only one or two giant peroxisomes remain. Analogous to the function of other dynamin-related proteins, Vps1p may be involved in a membrane fission event that is required for the regulation of peroxisome abundance. We found that efficient segregation of peroxisomes from mother to bud is dependent on the actin cytoskeleton, and active movement of peroxisomes along actin filaments is driven by the class V myosin motor protein, Myo2p: (a) peroxisomal dynamics always paralleled the polarity of the actin cytoskeleton, (b) double labeling of peroxisomes and actin cables revealed a close association between both, (c) depolymerization of the actin cytoskeleton abolished all peroxisomal movements, and (d) in cells containing thermosensitive alleles of MYO2, all peroxisome movement immediately stopped at the nonpermissive temperature. In addition, time-lapse videos showing peroxisome movement in wild-type and vps1Delta cells suggest the existence of various levels of control involved in the partitioning of peroxisomes.", "author" : [ { "dropping-particle" : "", "family" : "Hoepfner", "given" : "D", "non-dropping-particle" : "", "parse-names" : false, "suffix" : "" }, { "dropping-particle" : "", "family" : "Berg", "given" : "M", "non-dropping-particle" : "van den", "parse-names" : false, "suffix" : "" }, { "dropping-particle" : "", "family" : "Philippsen", "given" : "P", "non-dropping-particle" : "", "parse-names" : false, "suffix" : "" }, { "dropping-particle" : "", "family" : "Tabak", "given" : "H F", "non-dropping-particle" : "", "parse-names" : false, "suffix" : "" }, { "dropping-particle" : "", "family" : "Hettema", "given" : "E H", "non-dropping-particle" : "", "parse-names" : false, "suffix" : "" } ], "container-title" : "The Journal of cell biology", "id" : "ITEM-1", "issue" : "6", "issued" : { "date-parts" : [ [ "2001", "12", "10" ] ] }, "page" : "979-90", "title" : "A role for Vps1p, actin, and the Myo2p motor in peroxisome abundance and inheritance in Saccharomyces cerevisiae.", "type" : "article-journal", "volume" : "155" }, "uris" : [ "http://www.mendeley.com/documents/?uuid=006f6329-0353-4baa-b328-7c75006d80c5" ] } ], "mendeley" : { "formattedCitation" : "(Hoepfner et al. 2001)", "plainTextFormattedCitation" : "(Hoepfner et al. 2001)", "previouslyFormattedCitation" : "(Hoepfner et al. 2001)" }, "properties" : { "noteIndex" : 0 }, "schema" : "https://github.com/citation-style-language/schema/raw/master/csl-citation.json" }</w:instrText>
      </w:r>
      <w:r>
        <w:fldChar w:fldCharType="separate"/>
      </w:r>
      <w:r w:rsidRPr="00747B50">
        <w:rPr>
          <w:noProof/>
        </w:rPr>
        <w:t>(Hoepfner et al. 2001)</w:t>
      </w:r>
      <w:r>
        <w:fldChar w:fldCharType="end"/>
      </w:r>
      <w:r>
        <w:t>.</w:t>
      </w:r>
    </w:p>
    <w:p w:rsidR="00712582" w:rsidRPr="003F1D94" w:rsidRDefault="00712582" w:rsidP="00712582">
      <w:pPr>
        <w:spacing w:line="276" w:lineRule="auto"/>
        <w:rPr>
          <w:color w:val="FF0000"/>
        </w:rPr>
      </w:pPr>
    </w:p>
    <w:p w:rsidR="00712582" w:rsidRDefault="00712582" w:rsidP="00712582">
      <w:r>
        <w:br w:type="page"/>
      </w:r>
    </w:p>
    <w:p w:rsidR="00712582" w:rsidRPr="00EC4D1E" w:rsidRDefault="00712582" w:rsidP="00712582"/>
    <w:p w:rsidR="00712582" w:rsidRDefault="00712582" w:rsidP="00712582"/>
    <w:p w:rsidR="00712582" w:rsidRPr="0018612A" w:rsidRDefault="00712582" w:rsidP="00712582"/>
    <w:p w:rsidR="00712582" w:rsidRDefault="00712582" w:rsidP="00712582">
      <w:pPr>
        <w:spacing w:after="160" w:line="259" w:lineRule="auto"/>
        <w:jc w:val="left"/>
      </w:pPr>
    </w:p>
    <w:p w:rsidR="00712582" w:rsidRDefault="00887C2A" w:rsidP="00712582">
      <w:pPr>
        <w:spacing w:after="160" w:line="259" w:lineRule="auto"/>
        <w:jc w:val="left"/>
      </w:pPr>
      <w:r>
        <w:rPr>
          <w:noProof/>
          <w:lang w:eastAsia="en-GB"/>
        </w:rPr>
        <w:drawing>
          <wp:anchor distT="0" distB="0" distL="114300" distR="114300" simplePos="0" relativeHeight="251822080" behindDoc="1" locked="0" layoutInCell="1" allowOverlap="1" wp14:anchorId="3FF61CAD" wp14:editId="5FB6EB31">
            <wp:simplePos x="0" y="0"/>
            <wp:positionH relativeFrom="margin">
              <wp:posOffset>-294640</wp:posOffset>
            </wp:positionH>
            <wp:positionV relativeFrom="paragraph">
              <wp:posOffset>233045</wp:posOffset>
            </wp:positionV>
            <wp:extent cx="6197600" cy="3485677"/>
            <wp:effectExtent l="0" t="0" r="0" b="635"/>
            <wp:wrapTight wrapText="bothSides">
              <wp:wrapPolygon edited="0">
                <wp:start x="0" y="0"/>
                <wp:lineTo x="0" y="21486"/>
                <wp:lineTo x="21511" y="21486"/>
                <wp:lineTo x="21511"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2.PNG"/>
                    <pic:cNvPicPr/>
                  </pic:nvPicPr>
                  <pic:blipFill>
                    <a:blip r:embed="rId19">
                      <a:extLst>
                        <a:ext uri="{28A0092B-C50C-407E-A947-70E740481C1C}">
                          <a14:useLocalDpi xmlns:a14="http://schemas.microsoft.com/office/drawing/2010/main" val="0"/>
                        </a:ext>
                      </a:extLst>
                    </a:blip>
                    <a:stretch>
                      <a:fillRect/>
                    </a:stretch>
                  </pic:blipFill>
                  <pic:spPr bwMode="auto">
                    <a:xfrm>
                      <a:off x="0" y="0"/>
                      <a:ext cx="6197600" cy="34856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2582" w:rsidRDefault="00712582" w:rsidP="00712582"/>
    <w:p w:rsidR="00712582" w:rsidRDefault="00712582" w:rsidP="00712582"/>
    <w:p w:rsidR="00712582" w:rsidRPr="0018612A" w:rsidRDefault="00712582" w:rsidP="00BA53C3">
      <w:pPr>
        <w:pStyle w:val="Heading4"/>
        <w:rPr>
          <w:rFonts w:eastAsia="Calibri"/>
        </w:rPr>
      </w:pPr>
      <w:bookmarkStart w:id="92" w:name="_Toc462711608"/>
      <w:r>
        <w:rPr>
          <w:rFonts w:eastAsia="Cambria"/>
        </w:rPr>
        <w:t>Fig 1.6</w:t>
      </w:r>
      <w:r w:rsidR="00887C2A">
        <w:rPr>
          <w:rFonts w:eastAsia="Cambria"/>
        </w:rPr>
        <w:t>:</w:t>
      </w:r>
      <w:r>
        <w:rPr>
          <w:rFonts w:eastAsia="Cambria"/>
        </w:rPr>
        <w:t xml:space="preserve"> Current Peroxisomal inheritance Models</w:t>
      </w:r>
      <w:bookmarkEnd w:id="92"/>
    </w:p>
    <w:p w:rsidR="00712582" w:rsidRDefault="00712582" w:rsidP="00712582">
      <w:pPr>
        <w:rPr>
          <w:i/>
        </w:rPr>
      </w:pPr>
      <w:r>
        <w:rPr>
          <w:i/>
        </w:rPr>
        <w:t xml:space="preserve">Peroxisomal inheritance relies on two antagonistic mechanisms. </w:t>
      </w:r>
    </w:p>
    <w:p w:rsidR="00712582" w:rsidRDefault="00712582" w:rsidP="00712582">
      <w:pPr>
        <w:pStyle w:val="ListParagraph"/>
        <w:numPr>
          <w:ilvl w:val="0"/>
          <w:numId w:val="3"/>
        </w:numPr>
        <w:rPr>
          <w:i/>
        </w:rPr>
      </w:pPr>
      <w:r w:rsidRPr="00CF00BD">
        <w:rPr>
          <w:i/>
        </w:rPr>
        <w:t>Retention in the mother is achieved through a Inp1p-Pex3p-Inp1p bridge which tethers the peroxisome to the cortical ER and therefore the periphery of the mother cell.</w:t>
      </w:r>
    </w:p>
    <w:p w:rsidR="00712582" w:rsidRPr="00CF00BD" w:rsidRDefault="00712582" w:rsidP="00712582">
      <w:pPr>
        <w:pStyle w:val="ListParagraph"/>
        <w:numPr>
          <w:ilvl w:val="0"/>
          <w:numId w:val="3"/>
        </w:numPr>
        <w:rPr>
          <w:i/>
        </w:rPr>
      </w:pPr>
      <w:r>
        <w:rPr>
          <w:i/>
        </w:rPr>
        <w:t>Inp2p is the specific receptor of Myo2p required for transport of the organelle to the bud during cell division. Myo2p is directed to the peroxisome by a Pex19p dependant manner.</w:t>
      </w:r>
    </w:p>
    <w:p w:rsidR="00712582" w:rsidRDefault="00712582" w:rsidP="00712582"/>
    <w:p w:rsidR="00712582" w:rsidRDefault="00712582" w:rsidP="00712582">
      <w:pPr>
        <w:spacing w:after="160" w:line="259" w:lineRule="auto"/>
        <w:jc w:val="left"/>
        <w:rPr>
          <w:rFonts w:asciiTheme="majorHAnsi" w:eastAsia="Cambria" w:hAnsiTheme="majorHAnsi" w:cs="Cambria"/>
          <w:b/>
          <w:color w:val="365F91"/>
          <w:sz w:val="36"/>
          <w:u w:val="single"/>
        </w:rPr>
      </w:pPr>
      <w:r>
        <w:br w:type="page"/>
      </w:r>
    </w:p>
    <w:p w:rsidR="00712582" w:rsidRDefault="00712582" w:rsidP="00712582">
      <w:pPr>
        <w:pStyle w:val="Heading1"/>
      </w:pPr>
      <w:bookmarkStart w:id="93" w:name="_Toc462709598"/>
      <w:bookmarkStart w:id="94" w:name="_Toc462711609"/>
      <w:r>
        <w:lastRenderedPageBreak/>
        <w:t>1.11 Aims</w:t>
      </w:r>
      <w:bookmarkEnd w:id="93"/>
      <w:bookmarkEnd w:id="94"/>
    </w:p>
    <w:p w:rsidR="00712582" w:rsidRDefault="00712582" w:rsidP="00712582">
      <w:pPr>
        <w:ind w:left="721"/>
      </w:pPr>
      <w:r>
        <w:rPr>
          <w:rFonts w:ascii="Cambria" w:eastAsia="Cambria" w:hAnsi="Cambria" w:cs="Cambria"/>
          <w:b/>
          <w:color w:val="4F81BD"/>
          <w:sz w:val="20"/>
        </w:rPr>
        <w:t xml:space="preserve"> </w:t>
      </w:r>
      <w:r>
        <w:rPr>
          <w:rFonts w:ascii="Cambria" w:eastAsia="Cambria" w:hAnsi="Cambria" w:cs="Cambria"/>
          <w:b/>
          <w:color w:val="4F81BD"/>
          <w:sz w:val="20"/>
        </w:rPr>
        <w:tab/>
        <w:t xml:space="preserve"> </w:t>
      </w:r>
      <w:r>
        <w:rPr>
          <w:rFonts w:ascii="Cambria" w:eastAsia="Cambria" w:hAnsi="Cambria" w:cs="Cambria"/>
          <w:b/>
          <w:color w:val="4F81BD"/>
          <w:sz w:val="20"/>
        </w:rPr>
        <w:tab/>
        <w:t xml:space="preserve"> </w:t>
      </w:r>
      <w:r>
        <w:rPr>
          <w:rFonts w:ascii="Cambria" w:eastAsia="Cambria" w:hAnsi="Cambria" w:cs="Cambria"/>
          <w:b/>
          <w:color w:val="4F81BD"/>
          <w:sz w:val="20"/>
        </w:rPr>
        <w:tab/>
        <w:t xml:space="preserve"> </w:t>
      </w:r>
      <w:r>
        <w:rPr>
          <w:rFonts w:ascii="Cambria" w:eastAsia="Cambria" w:hAnsi="Cambria" w:cs="Cambria"/>
          <w:b/>
          <w:color w:val="4F81BD"/>
          <w:sz w:val="20"/>
        </w:rPr>
        <w:tab/>
        <w:t xml:space="preserve"> </w:t>
      </w:r>
      <w:r>
        <w:rPr>
          <w:rFonts w:ascii="Cambria" w:eastAsia="Cambria" w:hAnsi="Cambria" w:cs="Cambria"/>
          <w:b/>
          <w:color w:val="4F81BD"/>
          <w:sz w:val="20"/>
        </w:rPr>
        <w:tab/>
        <w:t xml:space="preserve"> </w:t>
      </w:r>
      <w:r>
        <w:rPr>
          <w:rFonts w:ascii="Cambria" w:eastAsia="Cambria" w:hAnsi="Cambria" w:cs="Cambria"/>
          <w:b/>
          <w:color w:val="4F81BD"/>
          <w:sz w:val="20"/>
        </w:rPr>
        <w:tab/>
        <w:t xml:space="preserve"> </w:t>
      </w:r>
    </w:p>
    <w:p w:rsidR="00712582" w:rsidRDefault="00712582" w:rsidP="00712582">
      <w:r w:rsidRPr="00D17B77">
        <w:t xml:space="preserve">Pex3p is a significant protein which </w:t>
      </w:r>
      <w:r>
        <w:t xml:space="preserve">is essential for the three key parts of peroxisome regulation: biogenesis, inheritance, and degradation. The three interacting partners it requires to achieve these three functions are known to be Pex19p, Inp1p, and Atg36p, respectively </w:t>
      </w:r>
      <w:r>
        <w:fldChar w:fldCharType="begin" w:fldLock="1"/>
      </w:r>
      <w:r>
        <w:instrText>ADDIN CSL_CITATION { "citationItems" : [ { "id" : "ITEM-1", "itemData" : { "DOI" : "10.1083/jcb.200311131", "ISSN" : "0021-9525", "PMID" : "15007061", "abstract" : "PEX19 is a chaperone and import receptor for newly synthesized, class I peroxisomal membrane proteins (PMPs). PEX19 binds these PMPs in the cytoplasm and delivers them to the peroxisome for subsequent insertion into the peroxisome membrane, indicating that there may be a PEX19 docking factor in the peroxisome membrane. Here we show that PEX3 is required for PEX19 to dock at peroxisomes, interacts specifically with the docking domain of PEX19, and is required for recruitment of the PEX19 docking domain to peroxisomes. PEX3 is also sufficient to dock PEX19 at heterologous organelles and binds PEX19 via a conserved motif that is essential for this docking activity and for PEX3 function in general. Not surprisingly, transient inhibition of PEX3 abrogates class I PMP import but has no effect on class II PMP import or peroxisomal matrix protein import. Taken together, these results suggest that PEX3 plays a selective, essential, and direct role in PMP import as a docking factor for PEX19.", "author" : [ { "dropping-particle" : "", "family" : "Fang", "given" : "Yi", "non-dropping-particle" : "", "parse-names" : false, "suffix" : "" }, { "dropping-particle" : "", "family" : "Morrell", "given" : "James C", "non-dropping-particle" : "", "parse-names" : false, "suffix" : "" }, { "dropping-particle" : "", "family" : "Jones", "given" : "Jacob M", "non-dropping-particle" : "", "parse-names" : false, "suffix" : "" }, { "dropping-particle" : "", "family" : "Gould", "given" : "Stephen J", "non-dropping-particle" : "", "parse-names" : false, "suffix" : "" } ], "container-title" : "The Journal of cell biology", "id" : "ITEM-1", "issue" : "6", "issued" : { "date-parts" : [ [ "2004", "3", "15" ] ] }, "page" : "863-75", "title" : "PEX3 functions as a PEX19 docking factor in the import of class I peroxisomal membrane proteins.", "type" : "article-journal", "volume" : "164" }, "uris" : [ "http://www.mendeley.com/documents/?uuid=3b6d9d4c-b1b7-4166-a5a8-2d4d130f1eb0" ] }, { "id" : "ITEM-2", "itemData" : { "DOI" : "10.1083/jcb.200906161", "ISBN" : "1540-8140 (Electronic)\\r0021-9525 (Linking)", "ISSN" : "0021-9525", "PMID" : "19948495", "abstract" : "Saccharomyces cerevisiae Pex3p has been shown to act at the ER during de novo peroxisome formation. However, its steady state is at the peroxisomal membrane, where its role is debated. Here we show that Pex3p has a dual function: one in peroxisome formation and one in peroxisome segregation. We show that the peroxisome retention factor Inp1p interacts physically with Pex3p in vitro and in vivo, and split-GFP analysis shows that the site of interaction is the peroxisomal membrane. Furthermore, we have generated PEX3 alleles that support peroxisome formation but fail to support recruitment of Inp1p to peroxisomes, and as a consequence are affected in peroxisome segregation. We conclude that Pex3p functions as an anchor for Inp1p at the peroxisomal membrane, and that this function is independent of its role at the ER in peroxisome biogenesis.", "author" : [ { "dropping-particle" : "", "family" : "Munck", "given" : "Joanne M.", "non-dropping-particle" : "", "parse-names" : false, "suffix" :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"ITEM-2", "issue" : "4", "issued" : { "date-parts" : [ [ "2009", "11", "16" ] ] }, "page" : "463-471", "title" : "A dual function for Pex3p in peroxisome formation and inheritance", "type" : "article-journal", "volume" : "187" }, "uris" : [ "http://www.mendeley.com/documents/?uuid=86ac4463-a5bd-48c7-b751-1a4a01874611" ] }, { "id" : "ITEM-3", "itemData" : { "DOI" : "10.4161/auto.21485", "ISSN" : "1554-8635", "PMID" : "22874561", "abstract" : "Eukaryotic cells adapt their organelle composition and abundance according to environmental conditions. Analysis of the peroxisomal membrane protein Pex3 has revealed that this protein plays a crucial role in peroxisome maintenance as it is required for peroxisome formation, segregation and breakdown. Although its function in peroxisome formation and segregation was known to involve its recruitment to the peroxisomal membrane of factors specific for these processes, the role of Pex3 in peroxisome breakdown was unclear until our recent identification of Atg36 as a novel Saccharomyces cerevisiae Pex3-interacting protein. Atg36 is recruited to peroxisomes by Pex3 and is required specifically for pexophagy. Atg36 is distinct from Atg30, the pexophagy receptor identified in Pichia pastoris. Atg36 interacts with Atg11 in vivo, and to a lesser extent with Atg8. These latter proteins link autophagic cargo receptors to the core autophagy machinery. Like other autophagic cargo receptors, Atg36 is a suicide receptor and is broken down in the vacuole together with its cargo. Unlike other cargo receptors, the interaction between Atg36 and Atg8 does not seem to be direct. Our recent findings suggest that Atg36 is a novel pexophagy receptor that may target peroxisomes for degradation via a noncanonical mechanism.",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"Autophagy", "id" : "ITEM-3", "issue" : "11", "issued" : { "date-parts" : [ [ "2012", "11", "9" ] ] }, "language" : "en", "page" : "1680-1", "publisher" : "Taylor &amp; Francis", "title" : "Atg36: the Saccharomyces cerevisiae receptor for pexophagy.", "type" : "article-journal", "volume" : "8" }, "uris" : [ "http://www.mendeley.com/documents/?uuid=0a1e45b0-ebf0-44d9-80c6-a53649a891d3" ] } ], "mendeley" : { "formattedCitation" : "(Fang et al. 2004a; Munck et al. 2009; Motley et al. 2012a)", "manualFormatting" : "(Fang et al. 2004a; Munck et al. 2009; Motley et al. 2012)", "plainTextFormattedCitation" : "(Fang et al. 2004a; Munck et al. 2009; Motley et al. 2012a)", "previouslyFormattedCitation" : "(Fang et al. 2004a; Munck et al. 2009; Motley et al. 2012a)" }, "properties" : { "noteIndex" : 0 }, "schema" : "https://github.com/citation-style-language/schema/raw/master/csl-citation.json" }</w:instrText>
      </w:r>
      <w:r>
        <w:fldChar w:fldCharType="separate"/>
      </w:r>
      <w:r w:rsidRPr="00C84912">
        <w:rPr>
          <w:noProof/>
        </w:rPr>
        <w:t>(Fang et al. 2004a; Munck et al. 2009; Motley et al. 2012)</w:t>
      </w:r>
      <w:r>
        <w:fldChar w:fldCharType="end"/>
      </w:r>
      <w:r>
        <w:t>. However, the mechanisms by which it achieves and orchestrates such a diverse range of functions are largely uncharacterised.</w:t>
      </w:r>
    </w:p>
    <w:p w:rsidR="00712582" w:rsidRDefault="00712582" w:rsidP="00712582">
      <w:r w:rsidRPr="00D17B77">
        <w:t>The parallels with other hub proteins such as Vac8p and the increasing evidence for links between organelle growth, division and segregatio</w:t>
      </w:r>
      <w:r>
        <w:t>n may also act as a guideline of</w:t>
      </w:r>
      <w:r w:rsidRPr="00D17B77">
        <w:t xml:space="preserve"> how to proceed</w:t>
      </w:r>
      <w:r>
        <w:t>, with r</w:t>
      </w:r>
      <w:r w:rsidRPr="00D17B77">
        <w:t xml:space="preserve">ecent evidence </w:t>
      </w:r>
      <w:r>
        <w:t>suggesting</w:t>
      </w:r>
      <w:r w:rsidRPr="00D17B77">
        <w:t xml:space="preserve"> that further investigations into the potential binding partners of Pex3p and how their interactions are regulated </w:t>
      </w:r>
      <w:r>
        <w:t>could prove fruitful</w:t>
      </w:r>
      <w:r w:rsidRPr="00D17B77">
        <w:t xml:space="preserve">. </w:t>
      </w:r>
    </w:p>
    <w:p w:rsidR="00712582" w:rsidRDefault="00712582" w:rsidP="00712582">
      <w:r w:rsidRPr="00D17B77">
        <w:t>Ultimately, a complete understanding of how peroxisomes are formed, replicate</w:t>
      </w:r>
      <w:r>
        <w:t>,</w:t>
      </w:r>
      <w:r w:rsidRPr="00D17B77">
        <w:t xml:space="preserve"> and are destroyed would be invaluable knowledge in the pursuit of possible treatments for Peroxisomal Biogenesis Disorders</w:t>
      </w:r>
      <w:r>
        <w:t>.</w:t>
      </w:r>
    </w:p>
    <w:p w:rsidR="00712582" w:rsidRDefault="00712582" w:rsidP="00712582">
      <w:r w:rsidRPr="005004B3">
        <w:t>As a poorly conserved protein, clues to Inp1p</w:t>
      </w:r>
      <w:r>
        <w:t>’</w:t>
      </w:r>
      <w:r w:rsidRPr="005004B3">
        <w:t xml:space="preserve">s function cannot be taken from other organisms. However, the function of Inp1p is conserved in the yeast </w:t>
      </w:r>
      <w:r w:rsidRPr="005004B3">
        <w:rPr>
          <w:i/>
        </w:rPr>
        <w:t xml:space="preserve">Yarrowia lipolytica </w:t>
      </w:r>
      <w:r>
        <w:fldChar w:fldCharType="begin" w:fldLock="1"/>
      </w:r>
      <w:r>
        <w:instrText>ADDIN CSL_CITATION { "citationItems" : [ { "id" : "ITEM-1", "itemData" : { "DOI" : "10.1128/EC.00185-07", "ISBN" : "1535-9778", "ISSN" : "1535-9778", "PMID" : "17644654", "abstract" : "Eukaryotic cells have evolved molecular mechanisms to ensure the faithful inheritance of organelles by daughter cells in order to maintain the benefits afforded by the compartmentalization of biochemical functions. Little is known about the inheritance of peroxisomes, organelles of lipid metabolism. We have analyzed peroxisome dynamics and inheritance in the dimorphic yeast Yarrowia lipolytica. Most peroxisomes are anchored at the periphery of cells of Y. lipolytica. In vivo video microscopy showed that at cell division, approximately half of the anchored peroxisomes in the mother cell are dislodged individually from their static positions and transported to the bud. Peroxisome motility is dependent on the actin cytoskeleton. YlInp1p is a peripheral peroxisomal membrane protein that affects the partitioning of peroxisomes between mother cell and bud in Y. lipolytica. In cells lacking YlInp1p, most peroxisomes were transferred to the bud, with only a few remaining in the mother cell, while in cells overexpressing YlInp1p, peroxisomes were preferentially retained in the mother cell, resulting in buds nearly devoid of peroxisomes. Our results are consistent with a role for YlInp1p in anchoring peroxisomes in cells. YlInp1p has a role in the dimorphic transition in Y. lipolytica, as cells lacking the YlINP1 gene more readily convert from the yeast to the mycelial form in oleic acid-containing medium, the metabolism of which requires peroxisomal activity, than does the wild-type strain. This study reports the first analysis of organelle inheritance in a true dimorphic yeast and identifies the first protein required for peroxisome inheritance in Y. lipolytica.", "author" : [ { "dropping-particle" : "", "family" : "Chang", "given" : "Jinlan", "non-dropping-particle" : "", "parse-names" : false, "suffix" : "" }, { "dropping-particle" : "", "family" : "Fagarasanu", "given" : "Andrei", "non-dropping-particle" : "", "parse-names" : false, "suffix" : "" }, { "dropping-particle" : "", "family" : "Rachubinski", "given" : "Richard A", "non-dropping-particle" : "", "parse-names" : false, "suffix" : "" } ], "container-title" : "Eukaryotic cell", "id" : "ITEM-1", "issue" : "9", "issued" : { "date-parts" : [ [ "2007" ] ] }, "page" : "1528-37", "title" : "Peroxisomal peripheral membrane protein YlInp1p is required for peroxisome inheritance and influences the dimorphic transition in the yeast Yarrowia lipolytica.", "type" : "article-journal", "volume" : "6" }, "uris" : [ "http://www.mendeley.com/documents/?uuid=9b4b6d29-7be4-49a3-a854-cae14612c9b9" ] } ], "mendeley" : { "formattedCitation" : "(Chang et al. 2007)", "plainTextFormattedCitation" : "(Chang et al. 2007)", "previouslyFormattedCitation" : "(Chang et al. 2007)" }, "properties" : { "noteIndex" : 0 }, "schema" : "https://github.com/citation-style-language/schema/raw/master/csl-citation.json" }</w:instrText>
      </w:r>
      <w:r>
        <w:fldChar w:fldCharType="separate"/>
      </w:r>
      <w:r w:rsidRPr="00C84912">
        <w:rPr>
          <w:noProof/>
        </w:rPr>
        <w:t>(Chang et al. 2007)</w:t>
      </w:r>
      <w:r>
        <w:fldChar w:fldCharType="end"/>
      </w:r>
      <w:r>
        <w:t xml:space="preserve">, an organism known to contain two PEX3 homologues. The products of these genes have been shown to divide Pex3p functions between them, suggesting that the mechanisms by which Pex3p regulates each function are distinct </w:t>
      </w:r>
      <w:r>
        <w:fldChar w:fldCharType="begin" w:fldLock="1"/>
      </w:r>
      <w:r>
        <w:instrText>ADDIN CSL_CITATION { "citationItems" : [ { "id" : "ITEM-1", "itemData" : { "DOI" : "10.1083/jcb.200902117", "ISBN" : "1540-8140 (Electronic)\\r0021-9525 (Linking)", "ISSN" : "1540-8140", "PMID" : "19822674", "abstract" : "In Saccharomyces cerevisiae, peroxisomal inheritance from mother cell to bud is conducted by the class V myosin motor, Myo2p. However, homologues of S. cerevisiae Myo2p peroxisomal receptor, Inp2p, are not readily identifiable outside the Saccharomycetaceae family. Here, we demonstrate an unexpected role for Pex3 proteins in peroxisome inheritance. Both Pex3p and Pex3Bp are peroxisomal integral membrane proteins that function as peroxisomal receptors for class V myosin through direct interaction with the myosin globular tail. In cells lacking Pex3Bp, peroxisomes are preferentially retained by the mother cell, whereas most peroxisomes gather and are transferred en masse to the bud in cells overexpressing Pex3Bp or Pex3p. Our results reveal an unprecedented role for members of the Pex3 protein family in peroxisome motility and inheritance in addition to their well-established role in peroxisome biogenesis at the endoplasmic reticulum. Our results point to a temporal link between peroxisome formation and inheritance and delineate a general mechanism of peroxisome inheritance in eukaryotic cells.", "author" : [ { "dropping-particle" : "", "family" : "Chang", "given" : "Jinlan", "non-dropping-particle" : "", "parse-names" : false, "suffix" : "" }, { "dropping-particle" : "", "family" : "Mast", "given" : "Fred D.", "non-dropping-particle" : "", "parse-names" : false, "suffix" : "" }, { "dropping-particle" : "", "family" : "Fagarasanu", "given" : "Andrei", "non-dropping-particle" : "", "parse-names" : false, "suffix" : "" }, { "dropping-particle" : "", "family" : "Rachubinski", "given" : "Dorian a.", "non-dropping-particle" : "", "parse-names" : false, "suffix" : "" }, { "dropping-particle" : "", "family" : "Eitzen", "given" : "Gary a.", "non-dropping-particle" : "", "parse-names" : false, "suffix" : "" }, { "dropping-particle" : "", "family" : "Dacks", "given" : "Joel B.", "non-dropping-particle" : "", "parse-names" : false, "suffix" : "" }, { "dropping-particle" : "", "family" : "Rachubinski", "given" : "Richard a.", "non-dropping-particle" : "", "parse-names" : false, "suffix" : "" } ], "container-title" : "The Journal of cell biology", "id" : "ITEM-1", "issue" : "2", "issued" : { "date-parts" : [ [ "2009", "10", "19" ] ] }, "page" : "233-46", "title" : "Pex3 peroxisome biogenesis proteins function in peroxisome inheritance as class V myosin receptors.", "type" : "article-journal", "volume" : "187" }, "uris" : [ "http://www.mendeley.com/documents/?uuid=6a2c79d8-f438-43e3-a6af-c873725e1e0d" ] } ], "mendeley" : { "formattedCitation" : "(Chang et al. 2009)", "plainTextFormattedCitation" : "(Chang et al. 2009)", "previouslyFormattedCitation" : "(Chang et al. 2009)" }, "properties" : { "noteIndex" : 0 }, "schema" : "https://github.com/citation-style-language/schema/raw/master/csl-citation.json" }</w:instrText>
      </w:r>
      <w:r>
        <w:fldChar w:fldCharType="separate"/>
      </w:r>
      <w:r w:rsidRPr="00C84912">
        <w:rPr>
          <w:noProof/>
        </w:rPr>
        <w:t>(Chang et al. 2009)</w:t>
      </w:r>
      <w:r>
        <w:fldChar w:fldCharType="end"/>
      </w:r>
      <w:r>
        <w:t>.</w:t>
      </w:r>
    </w:p>
    <w:p w:rsidR="00712582" w:rsidRDefault="00712582" w:rsidP="00712582">
      <w:r>
        <w:t>Using its interaction with Inp1p as a guide, this study aims to elucidate the method by which Pex3p facilitates peroxisomal retention and subsequently determine how this mechanism relates to the other known functions of Pex3p, namely in its interactions with Pex19p and Atg36p.</w:t>
      </w:r>
    </w:p>
    <w:p w:rsidR="00712582" w:rsidRDefault="00712582" w:rsidP="00712582"/>
    <w:p w:rsidR="00712582" w:rsidRDefault="00712582" w:rsidP="00712582">
      <w:r>
        <w:t>The initial investigation, documented in Chapter 3, will focus primarily on determining regions within Inp1p which are required for its function, colocalisation to peroxisomes, and its interaction with Pex3p. A conserved region required for Pex3p binding is reported.</w:t>
      </w:r>
    </w:p>
    <w:p w:rsidR="00712582" w:rsidRDefault="00712582" w:rsidP="00712582"/>
    <w:p w:rsidR="00712582" w:rsidRDefault="00712582" w:rsidP="00712582">
      <w:r>
        <w:t>Chapter 4 will then aim to further characterise this conserved Pex3p binding region found in Inp1p, and also highlight its presence in Pex19p and other potential Pex3p binding candidates.</w:t>
      </w:r>
    </w:p>
    <w:p w:rsidR="00712582" w:rsidRDefault="00712582" w:rsidP="00712582"/>
    <w:p w:rsidR="00712582" w:rsidRDefault="00712582" w:rsidP="00712582">
      <w:r>
        <w:t>As the conserved Pex3p binding motif is reported in Pex19p and Inp1p but not Atg36p, Chapter 5 will present a collection of preliminary studies aiming to gain insight into the possible mechanisms by which binding to Pex3p is orchestrated. Several different paths of investigation will be attempted and reported on.</w:t>
      </w:r>
    </w:p>
    <w:p w:rsidR="00712582" w:rsidRDefault="00712582" w:rsidP="00712582">
      <w:pPr>
        <w:pStyle w:val="Title"/>
      </w:pPr>
      <w:r>
        <w:lastRenderedPageBreak/>
        <w:t xml:space="preserve">Chapter 2: Materials and Methods </w:t>
      </w:r>
      <w:r>
        <w:tab/>
      </w:r>
    </w:p>
    <w:p w:rsidR="00712582" w:rsidRPr="00B94CD4" w:rsidRDefault="00712582" w:rsidP="00712582"/>
    <w:p w:rsidR="00712582" w:rsidRDefault="00712582" w:rsidP="00712582">
      <w:pPr>
        <w:pStyle w:val="Heading1"/>
      </w:pPr>
      <w:bookmarkStart w:id="95" w:name="_Toc462709599"/>
      <w:bookmarkStart w:id="96" w:name="_Toc462711610"/>
      <w:r>
        <w:t>2.1 Chemicals and Reagents Used</w:t>
      </w:r>
      <w:bookmarkEnd w:id="95"/>
      <w:bookmarkEnd w:id="96"/>
      <w:r>
        <w:t xml:space="preserve"> </w:t>
      </w:r>
    </w:p>
    <w:p w:rsidR="00712582" w:rsidRPr="00B01AE2" w:rsidRDefault="00712582" w:rsidP="00712582"/>
    <w:p w:rsidR="00712582" w:rsidRDefault="00712582" w:rsidP="00712582">
      <w:r>
        <w:t xml:space="preserve">Unless otherwise stated, chemicals, reagents and materials used during this work were supplied by </w:t>
      </w:r>
      <w:r w:rsidRPr="00C7408D">
        <w:t>Sigma-Aldrich.</w:t>
      </w:r>
      <w:r>
        <w:t xml:space="preserve"> Restriction enzymes and buffers were supplied by New England Biolabs. PCR buffers and DNA polymerases were supplied by Bioline.Plasmid </w:t>
      </w:r>
      <w:r w:rsidRPr="00EF27A6">
        <w:t xml:space="preserve">Miniprep kits </w:t>
      </w:r>
      <w:r>
        <w:t xml:space="preserve">were supplied by Sigma-Aldrich. Agarose </w:t>
      </w:r>
      <w:r w:rsidRPr="00EF27A6">
        <w:t xml:space="preserve">Gel Extraction kits were supplied by Qiagen. </w:t>
      </w:r>
    </w:p>
    <w:p w:rsidR="00712582" w:rsidRDefault="00712582" w:rsidP="00712582">
      <w:r>
        <w:t xml:space="preserve">Unless otherwise stated, growth media components were supplied by </w:t>
      </w:r>
      <w:r w:rsidRPr="00EF27A6">
        <w:t>Difco Laboratories</w:t>
      </w:r>
      <w:r>
        <w:t xml:space="preserve"> and Formedium</w:t>
      </w:r>
      <w:r w:rsidRPr="00EF27A6">
        <w:t>.</w:t>
      </w:r>
      <w:r>
        <w:t xml:space="preserve"> D-Glucose was supplied by Fisher Scientific UK.</w:t>
      </w:r>
      <w:r w:rsidRPr="00EF27A6">
        <w:t xml:space="preserve"> </w:t>
      </w:r>
    </w:p>
    <w:p w:rsidR="00712582" w:rsidRPr="00EF27A6" w:rsidRDefault="00712582" w:rsidP="00712582">
      <w:r>
        <w:t>Equipment and buffers used for biochemical assays were provided by BioRad and Geneflow respectively.</w:t>
      </w:r>
    </w:p>
    <w:p w:rsidR="00712582" w:rsidRPr="00B01AE2" w:rsidRDefault="00712582" w:rsidP="00712582"/>
    <w:p w:rsidR="00712582" w:rsidRDefault="00712582" w:rsidP="00712582">
      <w:pPr>
        <w:pStyle w:val="Heading1"/>
      </w:pPr>
      <w:r>
        <w:tab/>
      </w:r>
      <w:bookmarkStart w:id="97" w:name="_Toc462709600"/>
      <w:bookmarkStart w:id="98" w:name="_Toc462711611"/>
      <w:r>
        <w:t xml:space="preserve">2.2 </w:t>
      </w:r>
      <w:r>
        <w:rPr>
          <w:i/>
        </w:rPr>
        <w:t>S. cerevisiae</w:t>
      </w:r>
      <w:r>
        <w:t xml:space="preserve"> Protocols</w:t>
      </w:r>
      <w:bookmarkEnd w:id="97"/>
      <w:bookmarkEnd w:id="98"/>
      <w:r>
        <w:t xml:space="preserve"> </w:t>
      </w:r>
    </w:p>
    <w:p w:rsidR="00712582" w:rsidRPr="00B01AE2" w:rsidRDefault="00712582" w:rsidP="00712582">
      <w:r>
        <w:tab/>
        <w:t xml:space="preserve"> </w:t>
      </w:r>
    </w:p>
    <w:p w:rsidR="00712582" w:rsidRDefault="00712582" w:rsidP="00712582">
      <w:pPr>
        <w:pStyle w:val="Subheading"/>
      </w:pPr>
      <w:bookmarkStart w:id="99" w:name="_Toc462709601"/>
      <w:bookmarkStart w:id="100" w:name="_Toc462711612"/>
      <w:r>
        <w:t>2.2.1 Growth and Maintenance</w:t>
      </w:r>
      <w:bookmarkEnd w:id="99"/>
      <w:bookmarkEnd w:id="100"/>
    </w:p>
    <w:p w:rsidR="00712582" w:rsidRDefault="00712582" w:rsidP="00712582">
      <w:r>
        <w:t xml:space="preserve">  </w:t>
      </w:r>
    </w:p>
    <w:p w:rsidR="00712582" w:rsidRDefault="00712582" w:rsidP="00712582">
      <w:r>
        <w:t xml:space="preserve">Yeast was cultured on YPD or minimal media D-glucose plates at 30°C for 1-2 days (some strains required longer). </w:t>
      </w:r>
      <w:r w:rsidRPr="00436143">
        <w:t xml:space="preserve">Oleate plates </w:t>
      </w:r>
      <w:r>
        <w:t>required</w:t>
      </w:r>
      <w:r w:rsidRPr="00436143">
        <w:t xml:space="preserve"> incubated at </w:t>
      </w:r>
      <w:r>
        <w:t xml:space="preserve">30°C for up to 1 week. Strains were stored at room temperature for a maximum of 1 week, before being re-streaked onto fresh plates.  </w:t>
      </w:r>
    </w:p>
    <w:p w:rsidR="00712582" w:rsidRDefault="00712582" w:rsidP="00712582">
      <w:r>
        <w:t xml:space="preserve">For long-term storage, strains were stored in sterile 15% (v/v) glycerol in an appropriate cryogenic vial (Nunc) at -80°C. </w:t>
      </w:r>
    </w:p>
    <w:p w:rsidR="00712582" w:rsidRDefault="00712582" w:rsidP="00712582">
      <w:r>
        <w:t>Liquid yeast cultures were inoculated from their respective culture plate and incubated at 30°C in a shaking incubator (180rpm) observing an approximate 1:5 liquid:air ratio in an appropriately sized tube or flask.</w:t>
      </w:r>
    </w:p>
    <w:p w:rsidR="00712582" w:rsidRDefault="00712582" w:rsidP="00712582"/>
    <w:p w:rsidR="00712582" w:rsidRDefault="00712582" w:rsidP="00712582">
      <w:pPr>
        <w:pStyle w:val="Subheading"/>
      </w:pPr>
      <w:bookmarkStart w:id="101" w:name="_Toc462709602"/>
      <w:bookmarkStart w:id="102" w:name="_Toc462711613"/>
      <w:r>
        <w:t>2.2.2 Growth Media</w:t>
      </w:r>
      <w:bookmarkEnd w:id="101"/>
      <w:bookmarkEnd w:id="102"/>
      <w:r>
        <w:t xml:space="preserve"> </w:t>
      </w:r>
    </w:p>
    <w:p w:rsidR="00712582" w:rsidRDefault="00712582" w:rsidP="00712582">
      <w:r>
        <w:tab/>
      </w:r>
    </w:p>
    <w:p w:rsidR="00712582" w:rsidRPr="009F425E" w:rsidRDefault="00712582" w:rsidP="00712582">
      <w:pPr>
        <w:rPr>
          <w:lang w:val="en-US"/>
        </w:rPr>
      </w:pPr>
      <w:r>
        <w:t xml:space="preserve">Unless otherwise stated, the sterilisation of culture media was conducted by autoclaving at 121°C for 15 minutes. All culture media was dissolved in Millipore water. </w:t>
      </w:r>
      <w:r>
        <w:rPr>
          <w:lang w:val="en-US"/>
        </w:rPr>
        <w:t>Amino acid stocks were prepared according to Guthrie and Fink (2002). Antibiotic stocks were prepared at 100x final concentration in Millipore water and stored at -20°C, unless otherwise stated. Media was allowed to cool to 50°C after sterilization before the addition of amino acids or antibiotics.</w:t>
      </w:r>
      <w:r>
        <w:rPr>
          <w:lang w:val="en-US"/>
        </w:rPr>
        <w:br w:type="page"/>
      </w:r>
    </w:p>
    <w:tbl>
      <w:tblPr>
        <w:tblStyle w:val="PlainTable1"/>
        <w:tblW w:w="0" w:type="auto"/>
        <w:tblLook w:val="00A0" w:firstRow="1" w:lastRow="0" w:firstColumn="1" w:lastColumn="0" w:noHBand="0" w:noVBand="0"/>
      </w:tblPr>
      <w:tblGrid>
        <w:gridCol w:w="2405"/>
        <w:gridCol w:w="2126"/>
      </w:tblGrid>
      <w:tr w:rsidR="00712582" w:rsidRPr="00297D09" w:rsidTr="007125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rsidR="00712582" w:rsidRPr="00297D09" w:rsidRDefault="00712582" w:rsidP="007D2911">
            <w:pPr>
              <w:jc w:val="center"/>
            </w:pPr>
            <w:r>
              <w:lastRenderedPageBreak/>
              <w:t>Amino Acid</w:t>
            </w:r>
          </w:p>
        </w:tc>
        <w:tc>
          <w:tcPr>
            <w:cnfStyle w:val="000010000000" w:firstRow="0" w:lastRow="0" w:firstColumn="0" w:lastColumn="0" w:oddVBand="1" w:evenVBand="0" w:oddHBand="0" w:evenHBand="0" w:firstRowFirstColumn="0" w:firstRowLastColumn="0" w:lastRowFirstColumn="0" w:lastRowLastColumn="0"/>
            <w:tcW w:w="2126" w:type="dxa"/>
          </w:tcPr>
          <w:p w:rsidR="00712582" w:rsidRDefault="00712582" w:rsidP="007D2911">
            <w:pPr>
              <w:jc w:val="center"/>
            </w:pPr>
            <w:r>
              <w:t>Final Concentration</w:t>
            </w:r>
          </w:p>
          <w:p w:rsidR="00712582" w:rsidRPr="00297D09" w:rsidRDefault="00712582" w:rsidP="007D2911">
            <w:pPr>
              <w:jc w:val="center"/>
            </w:pPr>
            <w:r>
              <w:t>(ng/ml)</w:t>
            </w:r>
          </w:p>
        </w:tc>
      </w:tr>
      <w:tr w:rsidR="00712582" w:rsidRPr="00297D09" w:rsidTr="0071258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405" w:type="dxa"/>
          </w:tcPr>
          <w:p w:rsidR="00712582" w:rsidRPr="00297D09" w:rsidRDefault="00712582" w:rsidP="007D2911">
            <w:pPr>
              <w:jc w:val="center"/>
            </w:pPr>
            <w:r w:rsidRPr="00297D09">
              <w:t>Uracil</w:t>
            </w:r>
          </w:p>
        </w:tc>
        <w:tc>
          <w:tcPr>
            <w:cnfStyle w:val="000010000000" w:firstRow="0" w:lastRow="0" w:firstColumn="0" w:lastColumn="0" w:oddVBand="1" w:evenVBand="0" w:oddHBand="0" w:evenHBand="0" w:firstRowFirstColumn="0" w:firstRowLastColumn="0" w:lastRowFirstColumn="0" w:lastRowLastColumn="0"/>
            <w:tcW w:w="2126" w:type="dxa"/>
          </w:tcPr>
          <w:p w:rsidR="00712582" w:rsidRPr="00297D09" w:rsidRDefault="00712582" w:rsidP="007D2911">
            <w:pPr>
              <w:jc w:val="center"/>
            </w:pPr>
            <w:r>
              <w:t>20</w:t>
            </w:r>
          </w:p>
        </w:tc>
      </w:tr>
      <w:tr w:rsidR="00712582" w:rsidRPr="00297D09" w:rsidTr="00712582">
        <w:trPr>
          <w:trHeight w:val="278"/>
        </w:trPr>
        <w:tc>
          <w:tcPr>
            <w:cnfStyle w:val="001000000000" w:firstRow="0" w:lastRow="0" w:firstColumn="1" w:lastColumn="0" w:oddVBand="0" w:evenVBand="0" w:oddHBand="0" w:evenHBand="0" w:firstRowFirstColumn="0" w:firstRowLastColumn="0" w:lastRowFirstColumn="0" w:lastRowLastColumn="0"/>
            <w:tcW w:w="2405" w:type="dxa"/>
          </w:tcPr>
          <w:p w:rsidR="00712582" w:rsidRPr="00297D09" w:rsidRDefault="00712582" w:rsidP="007D2911">
            <w:pPr>
              <w:jc w:val="center"/>
            </w:pPr>
            <w:r w:rsidRPr="00297D09">
              <w:t>Leucine</w:t>
            </w:r>
          </w:p>
        </w:tc>
        <w:tc>
          <w:tcPr>
            <w:cnfStyle w:val="000010000000" w:firstRow="0" w:lastRow="0" w:firstColumn="0" w:lastColumn="0" w:oddVBand="1" w:evenVBand="0" w:oddHBand="0" w:evenHBand="0" w:firstRowFirstColumn="0" w:firstRowLastColumn="0" w:lastRowFirstColumn="0" w:lastRowLastColumn="0"/>
            <w:tcW w:w="2126" w:type="dxa"/>
          </w:tcPr>
          <w:p w:rsidR="00712582" w:rsidRPr="00297D09" w:rsidRDefault="00712582" w:rsidP="007D2911">
            <w:pPr>
              <w:jc w:val="center"/>
            </w:pPr>
            <w:r>
              <w:t>30</w:t>
            </w:r>
          </w:p>
        </w:tc>
      </w:tr>
      <w:tr w:rsidR="00712582" w:rsidRPr="00297D09" w:rsidTr="0071258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405" w:type="dxa"/>
          </w:tcPr>
          <w:p w:rsidR="00712582" w:rsidRPr="00297D09" w:rsidRDefault="00712582" w:rsidP="007D2911">
            <w:pPr>
              <w:jc w:val="center"/>
            </w:pPr>
            <w:r w:rsidRPr="00297D09">
              <w:t>Lysine-HCl</w:t>
            </w:r>
          </w:p>
        </w:tc>
        <w:tc>
          <w:tcPr>
            <w:cnfStyle w:val="000010000000" w:firstRow="0" w:lastRow="0" w:firstColumn="0" w:lastColumn="0" w:oddVBand="1" w:evenVBand="0" w:oddHBand="0" w:evenHBand="0" w:firstRowFirstColumn="0" w:firstRowLastColumn="0" w:lastRowFirstColumn="0" w:lastRowLastColumn="0"/>
            <w:tcW w:w="2126" w:type="dxa"/>
          </w:tcPr>
          <w:p w:rsidR="00712582" w:rsidRPr="00297D09" w:rsidRDefault="00712582" w:rsidP="007D2911">
            <w:pPr>
              <w:jc w:val="center"/>
            </w:pPr>
            <w:r>
              <w:t>30</w:t>
            </w:r>
          </w:p>
        </w:tc>
      </w:tr>
      <w:tr w:rsidR="00712582" w:rsidRPr="00297D09" w:rsidTr="00712582">
        <w:trPr>
          <w:trHeight w:val="278"/>
        </w:trPr>
        <w:tc>
          <w:tcPr>
            <w:cnfStyle w:val="001000000000" w:firstRow="0" w:lastRow="0" w:firstColumn="1" w:lastColumn="0" w:oddVBand="0" w:evenVBand="0" w:oddHBand="0" w:evenHBand="0" w:firstRowFirstColumn="0" w:firstRowLastColumn="0" w:lastRowFirstColumn="0" w:lastRowLastColumn="0"/>
            <w:tcW w:w="2405" w:type="dxa"/>
          </w:tcPr>
          <w:p w:rsidR="00712582" w:rsidRPr="00297D09" w:rsidRDefault="00712582" w:rsidP="007D2911">
            <w:pPr>
              <w:jc w:val="center"/>
            </w:pPr>
            <w:r w:rsidRPr="00297D09">
              <w:t>Tryptophan</w:t>
            </w:r>
          </w:p>
        </w:tc>
        <w:tc>
          <w:tcPr>
            <w:cnfStyle w:val="000010000000" w:firstRow="0" w:lastRow="0" w:firstColumn="0" w:lastColumn="0" w:oddVBand="1" w:evenVBand="0" w:oddHBand="0" w:evenHBand="0" w:firstRowFirstColumn="0" w:firstRowLastColumn="0" w:lastRowFirstColumn="0" w:lastRowLastColumn="0"/>
            <w:tcW w:w="2126" w:type="dxa"/>
          </w:tcPr>
          <w:p w:rsidR="00712582" w:rsidRPr="00297D09" w:rsidRDefault="00712582" w:rsidP="007D2911">
            <w:pPr>
              <w:jc w:val="center"/>
            </w:pPr>
            <w:r>
              <w:t>20</w:t>
            </w:r>
          </w:p>
        </w:tc>
      </w:tr>
      <w:tr w:rsidR="00712582" w:rsidRPr="00297D09" w:rsidTr="0071258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405" w:type="dxa"/>
          </w:tcPr>
          <w:p w:rsidR="00712582" w:rsidRPr="00297D09" w:rsidRDefault="00712582" w:rsidP="007D2911">
            <w:pPr>
              <w:jc w:val="center"/>
            </w:pPr>
            <w:r w:rsidRPr="00297D09">
              <w:t>Methionine</w:t>
            </w:r>
          </w:p>
        </w:tc>
        <w:tc>
          <w:tcPr>
            <w:cnfStyle w:val="000010000000" w:firstRow="0" w:lastRow="0" w:firstColumn="0" w:lastColumn="0" w:oddVBand="1" w:evenVBand="0" w:oddHBand="0" w:evenHBand="0" w:firstRowFirstColumn="0" w:firstRowLastColumn="0" w:lastRowFirstColumn="0" w:lastRowLastColumn="0"/>
            <w:tcW w:w="2126" w:type="dxa"/>
          </w:tcPr>
          <w:p w:rsidR="00712582" w:rsidRPr="00297D09" w:rsidRDefault="00712582" w:rsidP="007D2911">
            <w:pPr>
              <w:jc w:val="center"/>
            </w:pPr>
            <w:r>
              <w:t>20</w:t>
            </w:r>
          </w:p>
        </w:tc>
      </w:tr>
      <w:tr w:rsidR="00712582" w:rsidRPr="00297D09" w:rsidTr="00712582">
        <w:trPr>
          <w:trHeight w:val="278"/>
        </w:trPr>
        <w:tc>
          <w:tcPr>
            <w:cnfStyle w:val="001000000000" w:firstRow="0" w:lastRow="0" w:firstColumn="1" w:lastColumn="0" w:oddVBand="0" w:evenVBand="0" w:oddHBand="0" w:evenHBand="0" w:firstRowFirstColumn="0" w:firstRowLastColumn="0" w:lastRowFirstColumn="0" w:lastRowLastColumn="0"/>
            <w:tcW w:w="2405" w:type="dxa"/>
          </w:tcPr>
          <w:p w:rsidR="00712582" w:rsidRPr="00297D09" w:rsidRDefault="00712582" w:rsidP="007D2911">
            <w:pPr>
              <w:jc w:val="center"/>
            </w:pPr>
            <w:r>
              <w:t>Histidine-</w:t>
            </w:r>
            <w:r w:rsidRPr="00297D09">
              <w:t>HCl</w:t>
            </w:r>
          </w:p>
        </w:tc>
        <w:tc>
          <w:tcPr>
            <w:cnfStyle w:val="000010000000" w:firstRow="0" w:lastRow="0" w:firstColumn="0" w:lastColumn="0" w:oddVBand="1" w:evenVBand="0" w:oddHBand="0" w:evenHBand="0" w:firstRowFirstColumn="0" w:firstRowLastColumn="0" w:lastRowFirstColumn="0" w:lastRowLastColumn="0"/>
            <w:tcW w:w="2126" w:type="dxa"/>
          </w:tcPr>
          <w:p w:rsidR="00712582" w:rsidRPr="00297D09" w:rsidRDefault="00712582" w:rsidP="007D2911">
            <w:pPr>
              <w:jc w:val="center"/>
            </w:pPr>
            <w:r>
              <w:t>20</w:t>
            </w:r>
          </w:p>
        </w:tc>
      </w:tr>
      <w:tr w:rsidR="00712582" w:rsidRPr="00297D09" w:rsidTr="0071258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405" w:type="dxa"/>
          </w:tcPr>
          <w:p w:rsidR="00712582" w:rsidRPr="00297D09" w:rsidRDefault="00712582" w:rsidP="007D2911">
            <w:pPr>
              <w:jc w:val="center"/>
            </w:pPr>
            <w:r w:rsidRPr="00297D09">
              <w:t>Adenine hemisulfate</w:t>
            </w:r>
          </w:p>
        </w:tc>
        <w:tc>
          <w:tcPr>
            <w:cnfStyle w:val="000010000000" w:firstRow="0" w:lastRow="0" w:firstColumn="0" w:lastColumn="0" w:oddVBand="1" w:evenVBand="0" w:oddHBand="0" w:evenHBand="0" w:firstRowFirstColumn="0" w:firstRowLastColumn="0" w:lastRowFirstColumn="0" w:lastRowLastColumn="0"/>
            <w:tcW w:w="2126" w:type="dxa"/>
          </w:tcPr>
          <w:p w:rsidR="00712582" w:rsidRPr="00297D09" w:rsidRDefault="00712582" w:rsidP="007D2911">
            <w:pPr>
              <w:jc w:val="center"/>
            </w:pPr>
            <w:r>
              <w:t>20</w:t>
            </w:r>
          </w:p>
        </w:tc>
      </w:tr>
    </w:tbl>
    <w:tbl>
      <w:tblPr>
        <w:tblStyle w:val="PlainTable1"/>
        <w:tblpPr w:leftFromText="180" w:rightFromText="180" w:vertAnchor="text" w:horzAnchor="margin" w:tblpXSpec="right" w:tblpY="-3739"/>
        <w:tblW w:w="0" w:type="auto"/>
        <w:tblLook w:val="00A0" w:firstRow="1" w:lastRow="0" w:firstColumn="1" w:lastColumn="0" w:noHBand="0" w:noVBand="0"/>
      </w:tblPr>
      <w:tblGrid>
        <w:gridCol w:w="2552"/>
        <w:gridCol w:w="1559"/>
      </w:tblGrid>
      <w:tr w:rsidR="00712582" w:rsidRPr="00297D09" w:rsidTr="007125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712582" w:rsidRPr="00297D09" w:rsidRDefault="00712582" w:rsidP="00712582">
            <w:pPr>
              <w:jc w:val="center"/>
            </w:pPr>
            <w:r>
              <w:t>Antibiotic</w:t>
            </w:r>
          </w:p>
        </w:tc>
        <w:tc>
          <w:tcPr>
            <w:cnfStyle w:val="000010000000" w:firstRow="0" w:lastRow="0" w:firstColumn="0" w:lastColumn="0" w:oddVBand="1" w:evenVBand="0" w:oddHBand="0" w:evenHBand="0" w:firstRowFirstColumn="0" w:firstRowLastColumn="0" w:lastRowFirstColumn="0" w:lastRowLastColumn="0"/>
            <w:tcW w:w="1559" w:type="dxa"/>
          </w:tcPr>
          <w:p w:rsidR="00712582" w:rsidRDefault="00712582" w:rsidP="00712582">
            <w:pPr>
              <w:jc w:val="center"/>
            </w:pPr>
            <w:r>
              <w:t>Final Concentration</w:t>
            </w:r>
          </w:p>
          <w:p w:rsidR="00712582" w:rsidRPr="00297D09" w:rsidRDefault="00712582" w:rsidP="00712582">
            <w:pPr>
              <w:jc w:val="center"/>
            </w:pPr>
            <w:r>
              <w:t>(µg/ml)</w:t>
            </w:r>
          </w:p>
        </w:tc>
      </w:tr>
      <w:tr w:rsidR="00712582" w:rsidRPr="00297D09" w:rsidTr="0071258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552" w:type="dxa"/>
          </w:tcPr>
          <w:p w:rsidR="00712582" w:rsidRPr="00297D09" w:rsidRDefault="00712582" w:rsidP="00712582">
            <w:pPr>
              <w:jc w:val="center"/>
            </w:pPr>
            <w:r>
              <w:t>Ampicillin</w:t>
            </w:r>
          </w:p>
        </w:tc>
        <w:tc>
          <w:tcPr>
            <w:cnfStyle w:val="000010000000" w:firstRow="0" w:lastRow="0" w:firstColumn="0" w:lastColumn="0" w:oddVBand="1" w:evenVBand="0" w:oddHBand="0" w:evenHBand="0" w:firstRowFirstColumn="0" w:firstRowLastColumn="0" w:lastRowFirstColumn="0" w:lastRowLastColumn="0"/>
            <w:tcW w:w="1559" w:type="dxa"/>
          </w:tcPr>
          <w:p w:rsidR="00712582" w:rsidRPr="00297D09" w:rsidRDefault="00712582" w:rsidP="00712582">
            <w:pPr>
              <w:jc w:val="center"/>
            </w:pPr>
            <w:r>
              <w:t>75</w:t>
            </w:r>
          </w:p>
        </w:tc>
      </w:tr>
      <w:tr w:rsidR="00712582" w:rsidRPr="00297D09" w:rsidTr="00712582">
        <w:trPr>
          <w:trHeight w:val="278"/>
        </w:trPr>
        <w:tc>
          <w:tcPr>
            <w:cnfStyle w:val="001000000000" w:firstRow="0" w:lastRow="0" w:firstColumn="1" w:lastColumn="0" w:oddVBand="0" w:evenVBand="0" w:oddHBand="0" w:evenHBand="0" w:firstRowFirstColumn="0" w:firstRowLastColumn="0" w:lastRowFirstColumn="0" w:lastRowLastColumn="0"/>
            <w:tcW w:w="2552" w:type="dxa"/>
          </w:tcPr>
          <w:p w:rsidR="00712582" w:rsidRPr="00297D09" w:rsidRDefault="00712582" w:rsidP="00712582">
            <w:pPr>
              <w:jc w:val="center"/>
            </w:pPr>
            <w:r>
              <w:t>Kanamycin</w:t>
            </w:r>
          </w:p>
        </w:tc>
        <w:tc>
          <w:tcPr>
            <w:cnfStyle w:val="000010000000" w:firstRow="0" w:lastRow="0" w:firstColumn="0" w:lastColumn="0" w:oddVBand="1" w:evenVBand="0" w:oddHBand="0" w:evenHBand="0" w:firstRowFirstColumn="0" w:firstRowLastColumn="0" w:lastRowFirstColumn="0" w:lastRowLastColumn="0"/>
            <w:tcW w:w="1559" w:type="dxa"/>
          </w:tcPr>
          <w:p w:rsidR="00712582" w:rsidRPr="00297D09" w:rsidRDefault="00712582" w:rsidP="00712582">
            <w:pPr>
              <w:jc w:val="center"/>
            </w:pPr>
            <w:r>
              <w:t>50</w:t>
            </w:r>
          </w:p>
        </w:tc>
      </w:tr>
      <w:tr w:rsidR="00712582" w:rsidRPr="00297D09" w:rsidTr="0071258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552" w:type="dxa"/>
          </w:tcPr>
          <w:p w:rsidR="00712582" w:rsidRPr="00857C54" w:rsidRDefault="00712582" w:rsidP="00712582">
            <w:pPr>
              <w:jc w:val="center"/>
            </w:pPr>
            <w:r w:rsidRPr="00857C54">
              <w:t>Hygromycin B</w:t>
            </w:r>
          </w:p>
        </w:tc>
        <w:tc>
          <w:tcPr>
            <w:cnfStyle w:val="000010000000" w:firstRow="0" w:lastRow="0" w:firstColumn="0" w:lastColumn="0" w:oddVBand="1" w:evenVBand="0" w:oddHBand="0" w:evenHBand="0" w:firstRowFirstColumn="0" w:firstRowLastColumn="0" w:lastRowFirstColumn="0" w:lastRowLastColumn="0"/>
            <w:tcW w:w="1559" w:type="dxa"/>
          </w:tcPr>
          <w:p w:rsidR="00712582" w:rsidRPr="00297D09" w:rsidRDefault="00712582" w:rsidP="00712582">
            <w:pPr>
              <w:jc w:val="center"/>
            </w:pPr>
            <w:r>
              <w:t>500</w:t>
            </w:r>
          </w:p>
        </w:tc>
      </w:tr>
      <w:tr w:rsidR="00712582" w:rsidRPr="00297D09" w:rsidTr="00712582">
        <w:trPr>
          <w:trHeight w:val="278"/>
        </w:trPr>
        <w:tc>
          <w:tcPr>
            <w:cnfStyle w:val="001000000000" w:firstRow="0" w:lastRow="0" w:firstColumn="1" w:lastColumn="0" w:oddVBand="0" w:evenVBand="0" w:oddHBand="0" w:evenHBand="0" w:firstRowFirstColumn="0" w:firstRowLastColumn="0" w:lastRowFirstColumn="0" w:lastRowLastColumn="0"/>
            <w:tcW w:w="2552" w:type="dxa"/>
          </w:tcPr>
          <w:p w:rsidR="00712582" w:rsidRPr="00857C54" w:rsidRDefault="00712582" w:rsidP="00712582">
            <w:pPr>
              <w:jc w:val="center"/>
            </w:pPr>
            <w:r w:rsidRPr="00857C54">
              <w:t>Geneticin (G418)</w:t>
            </w:r>
          </w:p>
        </w:tc>
        <w:tc>
          <w:tcPr>
            <w:cnfStyle w:val="000010000000" w:firstRow="0" w:lastRow="0" w:firstColumn="0" w:lastColumn="0" w:oddVBand="1" w:evenVBand="0" w:oddHBand="0" w:evenHBand="0" w:firstRowFirstColumn="0" w:firstRowLastColumn="0" w:lastRowFirstColumn="0" w:lastRowLastColumn="0"/>
            <w:tcW w:w="1559" w:type="dxa"/>
          </w:tcPr>
          <w:p w:rsidR="00712582" w:rsidRPr="00297D09" w:rsidRDefault="00712582" w:rsidP="00712582">
            <w:pPr>
              <w:jc w:val="center"/>
            </w:pPr>
            <w:r>
              <w:t>200</w:t>
            </w:r>
          </w:p>
        </w:tc>
      </w:tr>
      <w:tr w:rsidR="00712582" w:rsidRPr="00297D09" w:rsidTr="0071258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552" w:type="dxa"/>
          </w:tcPr>
          <w:p w:rsidR="00712582" w:rsidRPr="00857C54" w:rsidRDefault="00712582" w:rsidP="00712582">
            <w:pPr>
              <w:jc w:val="center"/>
            </w:pPr>
            <w:r w:rsidRPr="00857C54">
              <w:t>Chloramphenicol</w:t>
            </w:r>
          </w:p>
        </w:tc>
        <w:tc>
          <w:tcPr>
            <w:cnfStyle w:val="000010000000" w:firstRow="0" w:lastRow="0" w:firstColumn="0" w:lastColumn="0" w:oddVBand="1" w:evenVBand="0" w:oddHBand="0" w:evenHBand="0" w:firstRowFirstColumn="0" w:firstRowLastColumn="0" w:lastRowFirstColumn="0" w:lastRowLastColumn="0"/>
            <w:tcW w:w="1559" w:type="dxa"/>
          </w:tcPr>
          <w:p w:rsidR="00712582" w:rsidRPr="00297D09" w:rsidRDefault="00712582" w:rsidP="00712582">
            <w:pPr>
              <w:jc w:val="center"/>
            </w:pPr>
            <w:r>
              <w:t>50</w:t>
            </w:r>
          </w:p>
        </w:tc>
      </w:tr>
      <w:tr w:rsidR="00712582" w:rsidRPr="00297D09" w:rsidTr="00712582">
        <w:trPr>
          <w:trHeight w:val="278"/>
        </w:trPr>
        <w:tc>
          <w:tcPr>
            <w:cnfStyle w:val="001000000000" w:firstRow="0" w:lastRow="0" w:firstColumn="1" w:lastColumn="0" w:oddVBand="0" w:evenVBand="0" w:oddHBand="0" w:evenHBand="0" w:firstRowFirstColumn="0" w:firstRowLastColumn="0" w:lastRowFirstColumn="0" w:lastRowLastColumn="0"/>
            <w:tcW w:w="2552" w:type="dxa"/>
          </w:tcPr>
          <w:p w:rsidR="00712582" w:rsidRPr="00857C54" w:rsidRDefault="00712582" w:rsidP="00712582">
            <w:pPr>
              <w:jc w:val="center"/>
            </w:pPr>
            <w:r w:rsidRPr="00857C54">
              <w:t>Nourseothricin (CloNAT)</w:t>
            </w:r>
          </w:p>
        </w:tc>
        <w:tc>
          <w:tcPr>
            <w:cnfStyle w:val="000010000000" w:firstRow="0" w:lastRow="0" w:firstColumn="0" w:lastColumn="0" w:oddVBand="1" w:evenVBand="0" w:oddHBand="0" w:evenHBand="0" w:firstRowFirstColumn="0" w:firstRowLastColumn="0" w:lastRowFirstColumn="0" w:lastRowLastColumn="0"/>
            <w:tcW w:w="1559" w:type="dxa"/>
          </w:tcPr>
          <w:p w:rsidR="00712582" w:rsidRPr="00297D09" w:rsidRDefault="00712582" w:rsidP="00712582">
            <w:pPr>
              <w:jc w:val="center"/>
            </w:pPr>
            <w:r>
              <w:t>100</w:t>
            </w:r>
          </w:p>
        </w:tc>
      </w:tr>
    </w:tbl>
    <w:p w:rsidR="00712582" w:rsidRPr="00297D09" w:rsidRDefault="00712582" w:rsidP="00712582">
      <w:pPr>
        <w:rPr>
          <w:lang w:val="en-US"/>
        </w:rPr>
      </w:pPr>
    </w:p>
    <w:tbl>
      <w:tblPr>
        <w:tblStyle w:val="PlainTable1"/>
        <w:tblW w:w="9067" w:type="dxa"/>
        <w:tblLayout w:type="fixed"/>
        <w:tblLook w:val="0000" w:firstRow="0" w:lastRow="0" w:firstColumn="0" w:lastColumn="0" w:noHBand="0" w:noVBand="0"/>
      </w:tblPr>
      <w:tblGrid>
        <w:gridCol w:w="2405"/>
        <w:gridCol w:w="6662"/>
      </w:tblGrid>
      <w:tr w:rsidR="00712582" w:rsidRPr="00297D09"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297D09" w:rsidRDefault="00712582" w:rsidP="007D2911">
            <w:pPr>
              <w:jc w:val="center"/>
              <w:rPr>
                <w:b/>
                <w:lang w:val="en-US"/>
              </w:rPr>
            </w:pPr>
            <w:r w:rsidRPr="00297D09">
              <w:rPr>
                <w:b/>
                <w:lang w:val="en-US"/>
              </w:rPr>
              <w:t>Culture Media</w:t>
            </w:r>
          </w:p>
        </w:tc>
        <w:tc>
          <w:tcPr>
            <w:tcW w:w="6662" w:type="dxa"/>
          </w:tcPr>
          <w:p w:rsidR="00712582" w:rsidRPr="00297D09" w:rsidRDefault="00712582" w:rsidP="007D2911">
            <w:pPr>
              <w:jc w:val="center"/>
              <w:cnfStyle w:val="000000100000" w:firstRow="0" w:lastRow="0" w:firstColumn="0" w:lastColumn="0" w:oddVBand="0" w:evenVBand="0" w:oddHBand="1" w:evenHBand="0" w:firstRowFirstColumn="0" w:firstRowLastColumn="0" w:lastRowFirstColumn="0" w:lastRowLastColumn="0"/>
              <w:rPr>
                <w:b/>
              </w:rPr>
            </w:pPr>
            <w:r w:rsidRPr="00297D09">
              <w:rPr>
                <w:b/>
              </w:rPr>
              <w:t>Description</w:t>
            </w:r>
          </w:p>
        </w:tc>
      </w:tr>
      <w:tr w:rsidR="00712582" w:rsidRPr="00297D09" w:rsidTr="007D2911">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9E2333" w:rsidRDefault="00712582" w:rsidP="00712582">
            <w:pPr>
              <w:spacing w:line="276" w:lineRule="auto"/>
              <w:jc w:val="center"/>
              <w:rPr>
                <w:b/>
              </w:rPr>
            </w:pPr>
            <w:r w:rsidRPr="009E2333">
              <w:rPr>
                <w:b/>
              </w:rPr>
              <w:t>YPD</w:t>
            </w:r>
          </w:p>
        </w:tc>
        <w:tc>
          <w:tcPr>
            <w:tcW w:w="6662" w:type="dxa"/>
          </w:tcPr>
          <w:p w:rsidR="00712582" w:rsidRPr="00297D09" w:rsidRDefault="00712582" w:rsidP="00712582">
            <w:pPr>
              <w:spacing w:line="276" w:lineRule="auto"/>
              <w:cnfStyle w:val="000000000000" w:firstRow="0" w:lastRow="0" w:firstColumn="0" w:lastColumn="0" w:oddVBand="0" w:evenVBand="0" w:oddHBand="0" w:evenHBand="0" w:firstRowFirstColumn="0" w:firstRowLastColumn="0" w:lastRowFirstColumn="0" w:lastRowLastColumn="0"/>
            </w:pPr>
            <w:r>
              <w:t>1% peptone, 1</w:t>
            </w:r>
            <w:r w:rsidRPr="00297D09">
              <w:t>% y</w:t>
            </w:r>
            <w:r>
              <w:t>east extract, 2</w:t>
            </w:r>
            <w:r w:rsidRPr="00297D09">
              <w:t>% glucose.</w:t>
            </w:r>
          </w:p>
        </w:tc>
      </w:tr>
      <w:tr w:rsidR="00712582" w:rsidRPr="00297D09"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9E2333" w:rsidRDefault="00712582" w:rsidP="00712582">
            <w:pPr>
              <w:spacing w:line="276" w:lineRule="auto"/>
              <w:jc w:val="center"/>
              <w:rPr>
                <w:b/>
              </w:rPr>
            </w:pPr>
            <w:r>
              <w:rPr>
                <w:b/>
              </w:rPr>
              <w:t>YPG</w:t>
            </w:r>
          </w:p>
        </w:tc>
        <w:tc>
          <w:tcPr>
            <w:tcW w:w="6662" w:type="dxa"/>
          </w:tcPr>
          <w:p w:rsidR="00712582" w:rsidRPr="00297D09" w:rsidRDefault="00712582" w:rsidP="00712582">
            <w:pPr>
              <w:spacing w:line="276" w:lineRule="auto"/>
              <w:cnfStyle w:val="000000100000" w:firstRow="0" w:lastRow="0" w:firstColumn="0" w:lastColumn="0" w:oddVBand="0" w:evenVBand="0" w:oddHBand="1" w:evenHBand="0" w:firstRowFirstColumn="0" w:firstRowLastColumn="0" w:lastRowFirstColumn="0" w:lastRowLastColumn="0"/>
            </w:pPr>
            <w:r>
              <w:t>1% peptone, 1</w:t>
            </w:r>
            <w:r w:rsidRPr="00297D09">
              <w:t>% y</w:t>
            </w:r>
            <w:r>
              <w:t>east extract, 2</w:t>
            </w:r>
            <w:r w:rsidRPr="00297D09">
              <w:t>% g</w:t>
            </w:r>
            <w:r>
              <w:t>alactose</w:t>
            </w:r>
            <w:r w:rsidRPr="00297D09">
              <w:t>.</w:t>
            </w:r>
          </w:p>
        </w:tc>
      </w:tr>
      <w:tr w:rsidR="00712582" w:rsidRPr="00297D09" w:rsidTr="007D2911">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9E2333" w:rsidRDefault="00712582" w:rsidP="00712582">
            <w:pPr>
              <w:spacing w:line="276" w:lineRule="auto"/>
              <w:jc w:val="center"/>
              <w:rPr>
                <w:b/>
              </w:rPr>
            </w:pPr>
            <w:r w:rsidRPr="009E2333">
              <w:rPr>
                <w:b/>
              </w:rPr>
              <w:t>Yeast Minimal Media 1</w:t>
            </w:r>
          </w:p>
          <w:p w:rsidR="00712582" w:rsidRPr="009E2333" w:rsidRDefault="00712582" w:rsidP="00712582">
            <w:pPr>
              <w:spacing w:line="276" w:lineRule="auto"/>
              <w:jc w:val="center"/>
              <w:rPr>
                <w:b/>
              </w:rPr>
            </w:pPr>
            <w:r w:rsidRPr="009E2333">
              <w:rPr>
                <w:b/>
              </w:rPr>
              <w:t>(For the selecti</w:t>
            </w:r>
            <w:r>
              <w:rPr>
                <w:b/>
              </w:rPr>
              <w:t>on of all auxotrophic markers).</w:t>
            </w:r>
          </w:p>
        </w:tc>
        <w:tc>
          <w:tcPr>
            <w:tcW w:w="6662" w:type="dxa"/>
          </w:tcPr>
          <w:p w:rsidR="00712582" w:rsidRPr="00297D09" w:rsidRDefault="00712582" w:rsidP="00712582">
            <w:pPr>
              <w:spacing w:line="276" w:lineRule="auto"/>
              <w:cnfStyle w:val="000000000000" w:firstRow="0" w:lastRow="0" w:firstColumn="0" w:lastColumn="0" w:oddVBand="0" w:evenVBand="0" w:oddHBand="0" w:evenHBand="0" w:firstRowFirstColumn="0" w:firstRowLastColumn="0" w:lastRowFirstColumn="0" w:lastRowLastColumn="0"/>
            </w:pPr>
            <w:r>
              <w:t>0.17</w:t>
            </w:r>
            <w:r w:rsidRPr="00297D09">
              <w:t>% yeast nitrogen base (without amino ac</w:t>
            </w:r>
            <w:r>
              <w:t>ids and ammonium sulphate), 0.5% ammonium sulphate, 2</w:t>
            </w:r>
            <w:r w:rsidRPr="00297D09">
              <w:t>% glucose (or galactose</w:t>
            </w:r>
            <w:r>
              <w:t>, as required). Adjusted to pH 6</w:t>
            </w:r>
            <w:r w:rsidRPr="00297D09">
              <w:t>.5.</w:t>
            </w:r>
          </w:p>
        </w:tc>
      </w:tr>
      <w:tr w:rsidR="00712582" w:rsidRPr="00297D09"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9E2333" w:rsidRDefault="00712582" w:rsidP="00712582">
            <w:pPr>
              <w:spacing w:line="276" w:lineRule="auto"/>
              <w:jc w:val="center"/>
              <w:rPr>
                <w:b/>
              </w:rPr>
            </w:pPr>
            <w:r w:rsidRPr="009E2333">
              <w:rPr>
                <w:b/>
              </w:rPr>
              <w:t>Yeast Minimal Media 2</w:t>
            </w:r>
          </w:p>
          <w:p w:rsidR="00712582" w:rsidRPr="009E2333" w:rsidRDefault="00712582" w:rsidP="00712582">
            <w:pPr>
              <w:spacing w:line="276" w:lineRule="auto"/>
              <w:jc w:val="center"/>
              <w:rPr>
                <w:b/>
              </w:rPr>
            </w:pPr>
            <w:r w:rsidRPr="009E2333">
              <w:rPr>
                <w:b/>
              </w:rPr>
              <w:t>(For the selection of u</w:t>
            </w:r>
            <w:r>
              <w:rPr>
                <w:b/>
              </w:rPr>
              <w:t>racil and tryptophan)</w:t>
            </w:r>
          </w:p>
        </w:tc>
        <w:tc>
          <w:tcPr>
            <w:tcW w:w="6662" w:type="dxa"/>
          </w:tcPr>
          <w:p w:rsidR="00712582" w:rsidRPr="00297D09" w:rsidRDefault="00712582" w:rsidP="00712582">
            <w:pPr>
              <w:spacing w:line="276" w:lineRule="auto"/>
              <w:cnfStyle w:val="000000100000" w:firstRow="0" w:lastRow="0" w:firstColumn="0" w:lastColumn="0" w:oddVBand="0" w:evenVBand="0" w:oddHBand="1" w:evenHBand="0" w:firstRowFirstColumn="0" w:firstRowLastColumn="0" w:lastRowFirstColumn="0" w:lastRowLastColumn="0"/>
            </w:pPr>
            <w:r>
              <w:t>0.17</w:t>
            </w:r>
            <w:r w:rsidRPr="00297D09">
              <w:t>% yeast nitrogen base (without amino ac</w:t>
            </w:r>
            <w:r>
              <w:t>ids and ammonium sulphate), 0.5</w:t>
            </w:r>
            <w:r w:rsidRPr="00297D09">
              <w:t xml:space="preserve">% ammonium </w:t>
            </w:r>
            <w:r>
              <w:t>sulphate, 1% casamino acids, 2</w:t>
            </w:r>
            <w:r w:rsidRPr="00297D09">
              <w:t>% glucose (or galactose</w:t>
            </w:r>
            <w:r>
              <w:t>, as required). Adjusted to pH 6</w:t>
            </w:r>
            <w:r w:rsidRPr="00297D09">
              <w:t xml:space="preserve">.5. </w:t>
            </w:r>
          </w:p>
        </w:tc>
      </w:tr>
      <w:tr w:rsidR="00712582" w:rsidRPr="00297D09" w:rsidTr="007D2911">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9E2333" w:rsidRDefault="00712582" w:rsidP="00712582">
            <w:pPr>
              <w:spacing w:line="276" w:lineRule="auto"/>
              <w:jc w:val="center"/>
              <w:rPr>
                <w:b/>
                <w:lang w:val="en-US"/>
              </w:rPr>
            </w:pPr>
            <w:r w:rsidRPr="009E2333">
              <w:rPr>
                <w:b/>
                <w:lang w:val="en-US"/>
              </w:rPr>
              <w:t>Solid Media</w:t>
            </w:r>
          </w:p>
        </w:tc>
        <w:tc>
          <w:tcPr>
            <w:tcW w:w="6662" w:type="dxa"/>
          </w:tcPr>
          <w:p w:rsidR="00712582" w:rsidRPr="00297D09" w:rsidRDefault="00712582" w:rsidP="00712582">
            <w:pPr>
              <w:spacing w:line="276" w:lineRule="auto"/>
              <w:cnfStyle w:val="000000000000" w:firstRow="0" w:lastRow="0" w:firstColumn="0" w:lastColumn="0" w:oddVBand="0" w:evenVBand="0" w:oddHBand="0" w:evenHBand="0" w:firstRowFirstColumn="0" w:firstRowLastColumn="0" w:lastRowFirstColumn="0" w:lastRowLastColumn="0"/>
            </w:pPr>
            <w:r>
              <w:t>2</w:t>
            </w:r>
            <w:r w:rsidRPr="00297D09">
              <w:t xml:space="preserve">% agar was added to the dissolved liquid media. The media was poured into sterile petri dishes (Sterilin) and allowed to set at room temperature. </w:t>
            </w:r>
            <w:r>
              <w:t>Set plates</w:t>
            </w:r>
            <w:r w:rsidRPr="00297D09">
              <w:t xml:space="preserve"> were stored at 4</w:t>
            </w:r>
            <w:r w:rsidRPr="00B4208F">
              <w:t>°C</w:t>
            </w:r>
            <w:r w:rsidRPr="00297D09">
              <w:t>.</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9E2333" w:rsidRDefault="00712582" w:rsidP="00712582">
            <w:pPr>
              <w:spacing w:line="276" w:lineRule="auto"/>
              <w:jc w:val="center"/>
              <w:rPr>
                <w:b/>
                <w:lang w:val="en-US"/>
              </w:rPr>
            </w:pPr>
            <w:r>
              <w:rPr>
                <w:b/>
              </w:rPr>
              <w:t>Oleate Media</w:t>
            </w:r>
          </w:p>
        </w:tc>
        <w:tc>
          <w:tcPr>
            <w:tcW w:w="6662" w:type="dxa"/>
          </w:tcPr>
          <w:p w:rsidR="00712582" w:rsidRDefault="00712582" w:rsidP="00712582">
            <w:pPr>
              <w:spacing w:line="276" w:lineRule="auto"/>
              <w:cnfStyle w:val="000000100000" w:firstRow="0" w:lastRow="0" w:firstColumn="0" w:lastColumn="0" w:oddVBand="0" w:evenVBand="0" w:oddHBand="1" w:evenHBand="0" w:firstRowFirstColumn="0" w:firstRowLastColumn="0" w:lastRowFirstColumn="0" w:lastRowLastColumn="0"/>
            </w:pPr>
            <w:r>
              <w:t>0.1% yeast extract, 0.5% ammonium sulphate, 0.125% oleate, 0.5% Tween40 (oleic acid/Tween</w:t>
            </w:r>
            <w:r w:rsidRPr="00E03562">
              <w:t>40 were pre-mixed)</w:t>
            </w:r>
            <w:r>
              <w:t>, 0.0016% yeast nitrogen base</w:t>
            </w:r>
          </w:p>
        </w:tc>
      </w:tr>
      <w:tr w:rsidR="00712582" w:rsidTr="007D2911">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9E2333" w:rsidRDefault="00712582" w:rsidP="00712582">
            <w:pPr>
              <w:spacing w:line="276" w:lineRule="auto"/>
              <w:jc w:val="center"/>
              <w:rPr>
                <w:b/>
              </w:rPr>
            </w:pPr>
            <w:r>
              <w:rPr>
                <w:b/>
              </w:rPr>
              <w:t>5-FOA plates</w:t>
            </w:r>
          </w:p>
        </w:tc>
        <w:tc>
          <w:tcPr>
            <w:tcW w:w="6662" w:type="dxa"/>
          </w:tcPr>
          <w:p w:rsidR="00712582" w:rsidRDefault="00712582" w:rsidP="00712582">
            <w:pPr>
              <w:pStyle w:val="ListParagraph"/>
              <w:numPr>
                <w:ilvl w:val="0"/>
                <w:numId w:val="11"/>
              </w:numPr>
              <w:spacing w:line="276" w:lineRule="auto"/>
              <w:cnfStyle w:val="000000000000" w:firstRow="0" w:lastRow="0" w:firstColumn="0" w:lastColumn="0" w:oddVBand="0" w:evenVBand="0" w:oddHBand="0" w:evenHBand="0" w:firstRowFirstColumn="0" w:firstRowLastColumn="0" w:lastRowFirstColumn="0" w:lastRowLastColumn="0"/>
            </w:pPr>
            <w:r>
              <w:t>4% agar solution. Autoclave. Cool to 50°C.</w:t>
            </w:r>
          </w:p>
          <w:p w:rsidR="00712582" w:rsidRDefault="00712582" w:rsidP="00712582">
            <w:pPr>
              <w:pStyle w:val="ListParagraph"/>
              <w:numPr>
                <w:ilvl w:val="0"/>
                <w:numId w:val="11"/>
              </w:numPr>
              <w:spacing w:line="276" w:lineRule="auto"/>
              <w:cnfStyle w:val="000000000000" w:firstRow="0" w:lastRow="0" w:firstColumn="0" w:lastColumn="0" w:oddVBand="0" w:evenVBand="0" w:oddHBand="0" w:evenHBand="0" w:firstRowFirstColumn="0" w:firstRowLastColumn="0" w:lastRowFirstColumn="0" w:lastRowLastColumn="0"/>
            </w:pPr>
            <w:r>
              <w:t>0.34% yeast nitrogen base (without amino acids and ammonium sulphate), 1% ammonium sulphate, 4% glucose, 0.2% 5-FOA, 0.05% Uracil. Filter sterilise.</w:t>
            </w:r>
          </w:p>
          <w:p w:rsidR="00712582" w:rsidRPr="00E03562" w:rsidRDefault="00712582" w:rsidP="00712582">
            <w:pPr>
              <w:spacing w:line="276" w:lineRule="auto"/>
              <w:cnfStyle w:val="000000000000" w:firstRow="0" w:lastRow="0" w:firstColumn="0" w:lastColumn="0" w:oddVBand="0" w:evenVBand="0" w:oddHBand="0" w:evenHBand="0" w:firstRowFirstColumn="0" w:firstRowLastColumn="0" w:lastRowFirstColumn="0" w:lastRowLastColumn="0"/>
            </w:pPr>
            <w:r>
              <w:t xml:space="preserve">Add equal volumes 1 and 2 and appropriate amino acids. Final pH must be &lt;pH 4. Pour into sterile petri dishes (Sterilin) and allow to set at room temperature. Set plates were stored at </w:t>
            </w:r>
            <w:r w:rsidRPr="00297D09">
              <w:t>4</w:t>
            </w:r>
            <w:r w:rsidRPr="00B4208F">
              <w:t>°C</w:t>
            </w:r>
            <w:r>
              <w:t>.</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Default="00712582" w:rsidP="00712582">
            <w:pPr>
              <w:spacing w:line="276" w:lineRule="auto"/>
              <w:jc w:val="center"/>
              <w:rPr>
                <w:b/>
              </w:rPr>
            </w:pPr>
            <w:r>
              <w:rPr>
                <w:b/>
              </w:rPr>
              <w:t>Low-Fluorescence Media</w:t>
            </w:r>
          </w:p>
        </w:tc>
        <w:tc>
          <w:tcPr>
            <w:tcW w:w="6662" w:type="dxa"/>
          </w:tcPr>
          <w:p w:rsidR="00712582" w:rsidRPr="00E03562" w:rsidRDefault="00712582" w:rsidP="00712582">
            <w:pPr>
              <w:spacing w:line="276" w:lineRule="auto"/>
              <w:cnfStyle w:val="000000100000" w:firstRow="0" w:lastRow="0" w:firstColumn="0" w:lastColumn="0" w:oddVBand="0" w:evenVBand="0" w:oddHBand="1" w:evenHBand="0" w:firstRowFirstColumn="0" w:firstRowLastColumn="0" w:lastRowFirstColumn="0" w:lastRowLastColumn="0"/>
            </w:pPr>
            <w:r>
              <w:t>6.61mM KH</w:t>
            </w:r>
            <w:r>
              <w:rPr>
                <w:vertAlign w:val="subscript"/>
              </w:rPr>
              <w:t>2</w:t>
            </w:r>
            <w:r>
              <w:t>PO</w:t>
            </w:r>
            <w:r>
              <w:rPr>
                <w:vertAlign w:val="subscript"/>
              </w:rPr>
              <w:t>4</w:t>
            </w:r>
            <w:r>
              <w:t>, 1.32mM K</w:t>
            </w:r>
            <w:r>
              <w:rPr>
                <w:vertAlign w:val="subscript"/>
              </w:rPr>
              <w:t>2</w:t>
            </w:r>
            <w:r>
              <w:t>HPO</w:t>
            </w:r>
            <w:r>
              <w:rPr>
                <w:vertAlign w:val="subscript"/>
              </w:rPr>
              <w:t>4</w:t>
            </w:r>
            <w:r>
              <w:t>, 4.06mM MgSO</w:t>
            </w:r>
            <w:r>
              <w:rPr>
                <w:vertAlign w:val="subscript"/>
              </w:rPr>
              <w:t>4</w:t>
            </w:r>
            <w:r>
              <w:t>·7H</w:t>
            </w:r>
            <w:r>
              <w:rPr>
                <w:vertAlign w:val="subscript"/>
              </w:rPr>
              <w:t>2</w:t>
            </w:r>
            <w:r>
              <w:t>O, 26.64mM (NH</w:t>
            </w:r>
            <w:r>
              <w:rPr>
                <w:vertAlign w:val="subscript"/>
              </w:rPr>
              <w:t>4</w:t>
            </w:r>
            <w:r>
              <w:t>)SO</w:t>
            </w:r>
            <w:r>
              <w:rPr>
                <w:vertAlign w:val="subscript"/>
              </w:rPr>
              <w:t>4</w:t>
            </w:r>
            <w:r>
              <w:t>, 2% glucose.</w:t>
            </w:r>
          </w:p>
        </w:tc>
      </w:tr>
    </w:tbl>
    <w:p w:rsidR="00712582" w:rsidRDefault="00712582" w:rsidP="00712582">
      <w:pPr>
        <w:rPr>
          <w:rFonts w:ascii="Arial" w:hAnsi="Arial"/>
          <w:sz w:val="20"/>
        </w:rPr>
      </w:pPr>
    </w:p>
    <w:p w:rsidR="00712582" w:rsidRDefault="00712582" w:rsidP="00712582">
      <w:pPr>
        <w:rPr>
          <w:rFonts w:ascii="Arial" w:hAnsi="Arial"/>
          <w:sz w:val="20"/>
        </w:rPr>
      </w:pPr>
      <w:r w:rsidRPr="007456DC">
        <w:rPr>
          <w:rFonts w:ascii="Arial" w:hAnsi="Arial"/>
          <w:sz w:val="20"/>
        </w:rPr>
        <w:t>All percentage concentrations are stated as w/v.</w:t>
      </w:r>
    </w:p>
    <w:p w:rsidR="00712582" w:rsidRDefault="00712582" w:rsidP="00712582">
      <w:pPr>
        <w:rPr>
          <w:rFonts w:ascii="Arial" w:hAnsi="Arial"/>
          <w:sz w:val="20"/>
        </w:rPr>
      </w:pPr>
    </w:p>
    <w:p w:rsidR="00712582" w:rsidRDefault="00712582" w:rsidP="00BA53C3">
      <w:pPr>
        <w:pStyle w:val="Heading4"/>
      </w:pPr>
      <w:bookmarkStart w:id="103" w:name="_Toc462711614"/>
      <w:r>
        <w:t>Table 2.1:</w:t>
      </w:r>
      <w:bookmarkEnd w:id="103"/>
    </w:p>
    <w:p w:rsidR="00712582" w:rsidRPr="009F425E" w:rsidRDefault="00712582" w:rsidP="00712582">
      <w:pPr>
        <w:spacing w:after="160" w:line="259" w:lineRule="auto"/>
        <w:jc w:val="left"/>
      </w:pPr>
      <w:r>
        <w:rPr>
          <w:i/>
        </w:rPr>
        <w:t>S. cerevisiae culture media, amino acid final and antibiotic concentrations.</w:t>
      </w:r>
      <w:r>
        <w:rPr>
          <w:rFonts w:ascii="Cambria" w:eastAsia="Cambria" w:hAnsi="Cambria" w:cs="Cambria"/>
          <w:b/>
          <w:color w:val="95B3D7"/>
          <w:sz w:val="20"/>
        </w:rPr>
        <w:tab/>
        <w:t xml:space="preserve"> </w:t>
      </w:r>
      <w:r>
        <w:rPr>
          <w:rFonts w:ascii="Cambria" w:eastAsia="Cambria" w:hAnsi="Cambria" w:cs="Cambria"/>
          <w:b/>
          <w:color w:val="95B3D7"/>
          <w:sz w:val="20"/>
        </w:rPr>
        <w:tab/>
        <w:t xml:space="preserve"> </w:t>
      </w:r>
    </w:p>
    <w:p w:rsidR="00712582" w:rsidRDefault="00712582" w:rsidP="00712582">
      <w:pPr>
        <w:pStyle w:val="Subheading"/>
      </w:pPr>
      <w:bookmarkStart w:id="104" w:name="_Toc462709603"/>
      <w:bookmarkStart w:id="105" w:name="_Toc462711615"/>
      <w:r>
        <w:lastRenderedPageBreak/>
        <w:t>2.2.3 One Step Transformations</w:t>
      </w:r>
      <w:bookmarkEnd w:id="104"/>
      <w:bookmarkEnd w:id="105"/>
      <w:r>
        <w:t xml:space="preserve"> </w:t>
      </w:r>
    </w:p>
    <w:p w:rsidR="00712582" w:rsidRDefault="00712582" w:rsidP="00712582">
      <w:r>
        <w:tab/>
      </w:r>
    </w:p>
    <w:p w:rsidR="00712582" w:rsidRDefault="00712582" w:rsidP="00712582">
      <w:r w:rsidRPr="00DE15DA">
        <w:t xml:space="preserve">Yeast cells were transformed with plasmid DNA using the one step method (Chen </w:t>
      </w:r>
      <w:r w:rsidRPr="00193AD6">
        <w:rPr>
          <w:i/>
        </w:rPr>
        <w:t xml:space="preserve">et </w:t>
      </w:r>
      <w:r w:rsidRPr="00B27A90">
        <w:rPr>
          <w:i/>
        </w:rPr>
        <w:t>al</w:t>
      </w:r>
      <w:r w:rsidRPr="00B27A90">
        <w:t xml:space="preserve">., </w:t>
      </w:r>
      <w:r w:rsidRPr="00193AD6">
        <w:t xml:space="preserve">1992). </w:t>
      </w:r>
    </w:p>
    <w:p w:rsidR="00712582" w:rsidRDefault="00712582" w:rsidP="00712582">
      <w:r w:rsidRPr="00193AD6">
        <w:t>A</w:t>
      </w:r>
      <w:r>
        <w:t xml:space="preserve"> 3</w:t>
      </w:r>
      <w:r w:rsidRPr="00DE15DA">
        <w:t xml:space="preserve">ml yeast culture </w:t>
      </w:r>
      <w:r>
        <w:t xml:space="preserve">was inoculated from a plate and </w:t>
      </w:r>
      <w:r w:rsidRPr="00DE15DA">
        <w:t>grown ov</w:t>
      </w:r>
      <w:r>
        <w:t>ernight at 30°C. 200</w:t>
      </w:r>
      <w:r w:rsidRPr="00DE15DA">
        <w:t xml:space="preserve">μl of the culture was harvested </w:t>
      </w:r>
      <w:r>
        <w:t>through centrifugation</w:t>
      </w:r>
      <w:r w:rsidRPr="00DE15DA">
        <w:t xml:space="preserve"> for 1 minute at </w:t>
      </w:r>
      <w:r>
        <w:t>600rcf</w:t>
      </w:r>
      <w:r w:rsidRPr="00DE15DA">
        <w:t xml:space="preserve">. The supernatant was removed and the pellet </w:t>
      </w:r>
      <w:r>
        <w:t>washed by resuspension</w:t>
      </w:r>
      <w:r w:rsidRPr="00DE15DA">
        <w:t xml:space="preserve"> in </w:t>
      </w:r>
      <w:r>
        <w:t>1ml of Millipore water. The cells were again pelleted through centrifugation for 1 minute at 600rcf. The supernatant was removed and the pellet resuspended in 5μl (50μg) Salmon testes DNA. 2</w:t>
      </w:r>
      <w:r w:rsidRPr="00DE15DA">
        <w:t>μl (</w:t>
      </w:r>
      <w:r>
        <w:t>0.5μg-1</w:t>
      </w:r>
      <w:r w:rsidRPr="00414B18">
        <w:t>μg</w:t>
      </w:r>
      <w:r>
        <w:t>) of the appropriate plasmid and 50μl one-step buffer (0.2</w:t>
      </w:r>
      <w:r w:rsidRPr="00DE15DA">
        <w:t xml:space="preserve">M LiAc </w:t>
      </w:r>
      <w:r w:rsidRPr="00B57E3F">
        <w:t>pH 5.0</w:t>
      </w:r>
      <w:r w:rsidRPr="00DE15DA">
        <w:t>, 40</w:t>
      </w:r>
      <w:r>
        <w:t>% (w/v) PEG 4000, 0.1</w:t>
      </w:r>
      <w:r w:rsidRPr="00DE15DA">
        <w:t xml:space="preserve">M DTT) </w:t>
      </w:r>
      <w:r>
        <w:t xml:space="preserve">were added and the mixture </w:t>
      </w:r>
      <w:r w:rsidRPr="00DE15DA">
        <w:t xml:space="preserve">incubated at room temperature for 2-4 hours, </w:t>
      </w:r>
      <w:r>
        <w:t>with periodic vortexing</w:t>
      </w:r>
      <w:r w:rsidRPr="00DE15DA">
        <w:t xml:space="preserve">. </w:t>
      </w:r>
      <w:r>
        <w:t>After incubation, the cells were heat shocked at 42</w:t>
      </w:r>
      <w:r w:rsidRPr="00255386">
        <w:t>°</w:t>
      </w:r>
      <w:r w:rsidRPr="00DE15DA">
        <w:t>C for 30 minutes</w:t>
      </w:r>
      <w:r>
        <w:t xml:space="preserve"> in a water bath</w:t>
      </w:r>
      <w:r w:rsidRPr="00DE15DA">
        <w:t>,</w:t>
      </w:r>
      <w:r w:rsidRPr="001606BD">
        <w:t xml:space="preserve"> before being spread onto </w:t>
      </w:r>
      <w:r w:rsidRPr="004D7E7D">
        <w:t>solid minimal media and i</w:t>
      </w:r>
      <w:r>
        <w:t>ncubated at 30°C for two days.</w:t>
      </w:r>
    </w:p>
    <w:p w:rsidR="00712582" w:rsidRDefault="00712582" w:rsidP="00712582"/>
    <w:p w:rsidR="00712582" w:rsidRDefault="00712582" w:rsidP="00712582"/>
    <w:p w:rsidR="00712582" w:rsidRDefault="00712582" w:rsidP="00712582"/>
    <w:p w:rsidR="00712582" w:rsidRDefault="00712582" w:rsidP="00712582">
      <w:pPr>
        <w:pStyle w:val="Subheading"/>
      </w:pPr>
      <w:bookmarkStart w:id="106" w:name="_Toc462709604"/>
      <w:bookmarkStart w:id="107" w:name="_Toc462711616"/>
      <w:r>
        <w:t>2.2.4 High Efficiency Transformations</w:t>
      </w:r>
      <w:bookmarkEnd w:id="106"/>
      <w:bookmarkEnd w:id="107"/>
    </w:p>
    <w:p w:rsidR="00712582" w:rsidRDefault="00712582" w:rsidP="00712582"/>
    <w:p w:rsidR="00712582" w:rsidRDefault="00712582" w:rsidP="00712582">
      <w:r>
        <w:t>Methods requiring homologous recombination, such as creation of knockout strains and plasmids, utilised the High Efficiency Transformation method</w:t>
      </w:r>
      <w:r w:rsidRPr="00B57E3F">
        <w:t xml:space="preserve"> </w:t>
      </w:r>
      <w:r>
        <w:t>(</w:t>
      </w:r>
      <w:r w:rsidRPr="00A34AEE">
        <w:t xml:space="preserve">Gietz </w:t>
      </w:r>
      <w:r w:rsidRPr="00A34AEE">
        <w:rPr>
          <w:i/>
        </w:rPr>
        <w:t xml:space="preserve">et </w:t>
      </w:r>
      <w:r w:rsidRPr="00B27A90">
        <w:rPr>
          <w:i/>
        </w:rPr>
        <w:t>al</w:t>
      </w:r>
      <w:r w:rsidRPr="00B27A90">
        <w:t xml:space="preserve">., </w:t>
      </w:r>
      <w:r>
        <w:t>1992)</w:t>
      </w:r>
      <w:r w:rsidRPr="00A34AEE">
        <w:t>.</w:t>
      </w:r>
    </w:p>
    <w:p w:rsidR="00712582" w:rsidRDefault="00712582" w:rsidP="00712582">
      <w:r w:rsidRPr="00193AD6">
        <w:t>A</w:t>
      </w:r>
      <w:r>
        <w:t xml:space="preserve"> 3</w:t>
      </w:r>
      <w:r w:rsidRPr="00DE15DA">
        <w:t xml:space="preserve">ml yeast culture </w:t>
      </w:r>
      <w:r>
        <w:t xml:space="preserve">was inoculated into appropriate media from a plate and </w:t>
      </w:r>
      <w:r w:rsidRPr="00DE15DA">
        <w:t>grown ov</w:t>
      </w:r>
      <w:r>
        <w:t>ernight at 30°C to act as a primary culture. The OD</w:t>
      </w:r>
      <w:r w:rsidRPr="004D7E7D">
        <w:rPr>
          <w:vertAlign w:val="subscript"/>
        </w:rPr>
        <w:t>600</w:t>
      </w:r>
      <w:r>
        <w:rPr>
          <w:vertAlign w:val="subscript"/>
        </w:rPr>
        <w:t xml:space="preserve"> </w:t>
      </w:r>
      <w:r w:rsidRPr="00385BC4">
        <w:t>of the primary culture was</w:t>
      </w:r>
      <w:r>
        <w:rPr>
          <w:vertAlign w:val="subscript"/>
        </w:rPr>
        <w:t xml:space="preserve"> </w:t>
      </w:r>
      <w:r>
        <w:t>measured and used to inoculate a secondary 5</w:t>
      </w:r>
      <w:r w:rsidRPr="00B57E3F">
        <w:t>ml</w:t>
      </w:r>
      <w:r w:rsidRPr="004D7E7D">
        <w:t xml:space="preserve"> yeast culture </w:t>
      </w:r>
      <w:r>
        <w:t>to OD</w:t>
      </w:r>
      <w:r w:rsidRPr="004D7E7D">
        <w:rPr>
          <w:vertAlign w:val="subscript"/>
        </w:rPr>
        <w:t>600</w:t>
      </w:r>
      <w:r>
        <w:rPr>
          <w:vertAlign w:val="subscript"/>
        </w:rPr>
        <w:t xml:space="preserve"> </w:t>
      </w:r>
      <w:r w:rsidRPr="00385BC4">
        <w:t>0.1</w:t>
      </w:r>
      <w:r>
        <w:t>. The secondary culture</w:t>
      </w:r>
      <w:r>
        <w:rPr>
          <w:vertAlign w:val="subscript"/>
        </w:rPr>
        <w:t xml:space="preserve"> </w:t>
      </w:r>
      <w:r w:rsidRPr="004D7E7D">
        <w:t xml:space="preserve">was grown to mid-log </w:t>
      </w:r>
      <w:bookmarkStart w:id="108" w:name="OLE_LINK34"/>
      <w:bookmarkStart w:id="109" w:name="OLE_LINK35"/>
      <w:r w:rsidRPr="004D7E7D">
        <w:t>phase (OD</w:t>
      </w:r>
      <w:r w:rsidRPr="004D7E7D">
        <w:rPr>
          <w:vertAlign w:val="subscript"/>
        </w:rPr>
        <w:t>600</w:t>
      </w:r>
      <w:r w:rsidRPr="004D7E7D">
        <w:t xml:space="preserve"> = 0.5-0.6)</w:t>
      </w:r>
      <w:r>
        <w:t xml:space="preserve"> at 30°C with shaking (180rpm), taking approximately 4-5 hours</w:t>
      </w:r>
      <w:r w:rsidRPr="004D7E7D">
        <w:t xml:space="preserve">. </w:t>
      </w:r>
      <w:bookmarkStart w:id="110" w:name="OLE_LINK44"/>
      <w:bookmarkStart w:id="111" w:name="OLE_LINK45"/>
      <w:bookmarkEnd w:id="108"/>
      <w:bookmarkEnd w:id="109"/>
    </w:p>
    <w:p w:rsidR="00712582" w:rsidRPr="004D7E7D" w:rsidRDefault="00712582" w:rsidP="00712582">
      <w:r w:rsidRPr="004D7E7D">
        <w:t xml:space="preserve">The cells were </w:t>
      </w:r>
      <w:r>
        <w:t xml:space="preserve">then </w:t>
      </w:r>
      <w:r w:rsidRPr="004D7E7D">
        <w:t xml:space="preserve">harvested by centrifugation for 5 minutes at </w:t>
      </w:r>
      <w:r>
        <w:t>600rcf</w:t>
      </w:r>
      <w:r w:rsidRPr="004D7E7D">
        <w:t xml:space="preserve"> and the supernatant was removed. </w:t>
      </w:r>
      <w:bookmarkEnd w:id="110"/>
      <w:bookmarkEnd w:id="111"/>
      <w:r>
        <w:t>The pellet was resuspended in 1</w:t>
      </w:r>
      <w:r w:rsidRPr="004D7E7D">
        <w:t xml:space="preserve">ml sterile water and </w:t>
      </w:r>
      <w:r>
        <w:t>centrifuged again</w:t>
      </w:r>
      <w:r w:rsidRPr="004D7E7D">
        <w:t xml:space="preserve"> for 1 minute at </w:t>
      </w:r>
      <w:r>
        <w:t>600rcf</w:t>
      </w:r>
      <w:r w:rsidRPr="004D7E7D">
        <w:t xml:space="preserve">. The supernatant was </w:t>
      </w:r>
      <w:r>
        <w:t xml:space="preserve">again </w:t>
      </w:r>
      <w:r w:rsidRPr="004D7E7D">
        <w:t xml:space="preserve">removed </w:t>
      </w:r>
      <w:r>
        <w:t>and the pellet resuspended in 1</w:t>
      </w:r>
      <w:r w:rsidRPr="004D7E7D">
        <w:t xml:space="preserve">ml TE/LiAc buffer </w:t>
      </w:r>
      <w:r w:rsidRPr="001606BD">
        <w:t>(</w:t>
      </w:r>
      <w:bookmarkStart w:id="112" w:name="OLE_LINK38"/>
      <w:bookmarkStart w:id="113" w:name="OLE_LINK39"/>
      <w:r>
        <w:t>10mM Tris-Cl pH</w:t>
      </w:r>
      <w:r w:rsidRPr="001606BD">
        <w:t>7.5</w:t>
      </w:r>
      <w:bookmarkEnd w:id="112"/>
      <w:bookmarkEnd w:id="113"/>
      <w:r>
        <w:t>, 0.1mM EDTA, 0.1M LiAc pH</w:t>
      </w:r>
      <w:r w:rsidRPr="001606BD">
        <w:t>7.5).</w:t>
      </w:r>
      <w:r w:rsidRPr="004D7E7D">
        <w:t xml:space="preserve"> The</w:t>
      </w:r>
      <w:r>
        <w:t xml:space="preserve"> cells were centrifuged again (2.5</w:t>
      </w:r>
      <w:r w:rsidRPr="004D7E7D">
        <w:t xml:space="preserve"> minute, </w:t>
      </w:r>
      <w:r>
        <w:t>450rcf</w:t>
      </w:r>
      <w:r w:rsidRPr="004D7E7D">
        <w:t xml:space="preserve">) and </w:t>
      </w:r>
      <w:r>
        <w:t>the pellet resuspended in 50</w:t>
      </w:r>
      <w:r w:rsidRPr="004D7E7D">
        <w:t xml:space="preserve">μl TE/LiAc. 2 </w:t>
      </w:r>
      <w:r w:rsidRPr="00796439">
        <w:t>µl</w:t>
      </w:r>
      <w:r w:rsidRPr="004D7E7D">
        <w:t xml:space="preserve"> plasmid</w:t>
      </w:r>
      <w:r w:rsidRPr="00DE15DA">
        <w:t xml:space="preserve"> (</w:t>
      </w:r>
      <w:r>
        <w:t>0.5μg-1</w:t>
      </w:r>
      <w:r w:rsidRPr="00414B18">
        <w:t>μg</w:t>
      </w:r>
      <w:r w:rsidRPr="00DE15DA">
        <w:t>)</w:t>
      </w:r>
      <w:r>
        <w:t>, 5</w:t>
      </w:r>
      <w:r w:rsidRPr="004D7E7D">
        <w:t>μl (</w:t>
      </w:r>
      <w:r>
        <w:t>50µg) Salmon testes DNA and 300µl sterile 40</w:t>
      </w:r>
      <w:r w:rsidRPr="004D7E7D">
        <w:t xml:space="preserve">% PEG 4000 solution </w:t>
      </w:r>
      <w:r>
        <w:t xml:space="preserve">(40% w/v </w:t>
      </w:r>
      <w:r w:rsidRPr="001606BD">
        <w:t>PEG 4000</w:t>
      </w:r>
      <w:r w:rsidRPr="00B57E3F">
        <w:rPr>
          <w:b/>
        </w:rPr>
        <w:t xml:space="preserve">, </w:t>
      </w:r>
      <w:r>
        <w:t>10mM Tris-Cl pH 7.5, 0.1mM EDTA pH</w:t>
      </w:r>
      <w:r w:rsidRPr="001606BD">
        <w:t>8.0</w:t>
      </w:r>
      <w:r w:rsidRPr="00B57E3F">
        <w:rPr>
          <w:b/>
        </w:rPr>
        <w:t>,</w:t>
      </w:r>
      <w:r>
        <w:t xml:space="preserve"> 0.1M LiAc pH</w:t>
      </w:r>
      <w:r w:rsidRPr="001606BD">
        <w:t>7.5</w:t>
      </w:r>
      <w:r w:rsidRPr="00414B18">
        <w:t>)</w:t>
      </w:r>
      <w:r w:rsidRPr="004D7E7D">
        <w:t xml:space="preserve"> were added to the cells and the sample was vortexed thoroughly. The cells were incubate</w:t>
      </w:r>
      <w:r>
        <w:t>d at room temperature for 30minutes, then 30°</w:t>
      </w:r>
      <w:r w:rsidRPr="004D7E7D">
        <w:t>C for 30 minutes, before being heat shocked at 42</w:t>
      </w:r>
      <w:r>
        <w:t>°</w:t>
      </w:r>
      <w:r w:rsidRPr="004D7E7D">
        <w:t xml:space="preserve">C for 15 minutes. The cells were centrifuged for 1 minute at </w:t>
      </w:r>
      <w:r>
        <w:t>600rcf</w:t>
      </w:r>
      <w:r w:rsidRPr="004D7E7D">
        <w:t xml:space="preserve"> and the supernatant removed. Th</w:t>
      </w:r>
      <w:r>
        <w:t xml:space="preserve">e cell pellet was resuspended in 100μl TE </w:t>
      </w:r>
      <w:r w:rsidRPr="001606BD">
        <w:t>(10</w:t>
      </w:r>
      <w:r>
        <w:t>mM Tris-Cl pH</w:t>
      </w:r>
      <w:r w:rsidRPr="001606BD">
        <w:t>7.5, 0.1</w:t>
      </w:r>
      <w:r>
        <w:t>mM</w:t>
      </w:r>
      <w:r w:rsidRPr="001606BD">
        <w:t xml:space="preserve"> EDTA)</w:t>
      </w:r>
      <w:r w:rsidRPr="004D7E7D">
        <w:t xml:space="preserve"> and the cell suspension spread onto </w:t>
      </w:r>
      <w:r>
        <w:t xml:space="preserve">appropriate </w:t>
      </w:r>
      <w:r w:rsidRPr="004D7E7D">
        <w:t>solid media and incubated at 30</w:t>
      </w:r>
      <w:r>
        <w:t xml:space="preserve">°C </w:t>
      </w:r>
      <w:r w:rsidRPr="004D7E7D">
        <w:t>for two days.</w:t>
      </w:r>
    </w:p>
    <w:p w:rsidR="00712582" w:rsidRDefault="00B6151B" w:rsidP="00712582">
      <w:r>
        <w:lastRenderedPageBreak/>
        <w:t xml:space="preserve"> </w:t>
      </w:r>
    </w:p>
    <w:p w:rsidR="00712582" w:rsidRDefault="00712582" w:rsidP="00B6151B">
      <w:pPr>
        <w:pStyle w:val="Subheading"/>
        <w:ind w:left="0" w:firstLine="0"/>
      </w:pPr>
      <w:bookmarkStart w:id="114" w:name="_Toc462709605"/>
      <w:bookmarkStart w:id="115" w:name="_Toc462711617"/>
      <w:r>
        <w:t>2.2.5 Genomic DNA isolation</w:t>
      </w:r>
      <w:bookmarkEnd w:id="114"/>
      <w:bookmarkEnd w:id="115"/>
    </w:p>
    <w:p w:rsidR="00712582" w:rsidRDefault="00712582" w:rsidP="00712582"/>
    <w:p w:rsidR="00712582" w:rsidRDefault="00712582" w:rsidP="00712582">
      <w:r>
        <w:t>Genomic DNA isolation was used to rescue plasmids from yeast that had been created by homologous recombination. As well as for extracting genomic DNA for use as a PCR template.</w:t>
      </w:r>
    </w:p>
    <w:p w:rsidR="00712582" w:rsidRDefault="00712582" w:rsidP="00712582"/>
    <w:p w:rsidR="00712582" w:rsidRDefault="00712582" w:rsidP="00712582">
      <w:r>
        <w:t>A 3ml yeast culture was incubated overnight at 30°</w:t>
      </w:r>
      <w:r w:rsidRPr="004D7E7D">
        <w:t>C</w:t>
      </w:r>
      <w:r>
        <w:t xml:space="preserve"> and the cells harvested by centrifugation at 13,000rcf for 1 minute (using a micro-centrifuge).</w:t>
      </w:r>
      <w:r w:rsidRPr="00796439">
        <w:rPr>
          <w:szCs w:val="36"/>
        </w:rPr>
        <w:t xml:space="preserve"> (All subsequent centrifugation st</w:t>
      </w:r>
      <w:r>
        <w:rPr>
          <w:szCs w:val="36"/>
        </w:rPr>
        <w:t>eps were performed at 13,000rcf</w:t>
      </w:r>
      <w:r w:rsidRPr="00796439">
        <w:rPr>
          <w:szCs w:val="36"/>
        </w:rPr>
        <w:t xml:space="preserve"> using a micro-centrifuge). The supernatant was removed and </w:t>
      </w:r>
      <w:r>
        <w:t>the pellet resuspended in 1</w:t>
      </w:r>
      <w:r w:rsidRPr="00D1579B">
        <w:t>ml steri</w:t>
      </w:r>
      <w:r>
        <w:t>le water and transferred to a 2</w:t>
      </w:r>
      <w:r w:rsidRPr="00D1579B">
        <w:t>ml screw-cap tube. The cells were centrifuged for 1 minute and the supernatant</w:t>
      </w:r>
      <w:r>
        <w:t xml:space="preserve"> removed.</w:t>
      </w:r>
      <w:r w:rsidRPr="00D1579B">
        <w:t xml:space="preserve"> </w:t>
      </w:r>
      <w:r>
        <w:t>The pellet was resuspended in 50</w:t>
      </w:r>
      <w:r w:rsidRPr="00D1579B">
        <w:t xml:space="preserve">μl sterile water. From this stage onwards </w:t>
      </w:r>
      <w:r>
        <w:t>the cells were kept on ice. 200μl TENTS (20mM Tris-Cl pH 8.0, 1mM EDTA, 100</w:t>
      </w:r>
      <w:r w:rsidRPr="00D1579B">
        <w:t>mM NaCl, 2</w:t>
      </w:r>
      <w:r>
        <w:t>%</w:t>
      </w:r>
      <w:r w:rsidRPr="00D1579B">
        <w:t xml:space="preserve"> (v/v) Tr</w:t>
      </w:r>
      <w:r>
        <w:t>iton X-100, 1% (w/v) SDS), 200</w:t>
      </w:r>
      <w:r w:rsidRPr="00D1579B">
        <w:t xml:space="preserve">μl of </w:t>
      </w:r>
      <w:r w:rsidRPr="001D5D43">
        <w:rPr>
          <w:szCs w:val="32"/>
        </w:rPr>
        <w:t>425-</w:t>
      </w:r>
      <w:r>
        <w:rPr>
          <w:szCs w:val="32"/>
        </w:rPr>
        <w:t>600</w:t>
      </w:r>
      <w:r w:rsidRPr="001D5D43">
        <w:sym w:font="Symbol" w:char="F06D"/>
      </w:r>
      <w:r w:rsidRPr="001D5D43">
        <w:rPr>
          <w:szCs w:val="32"/>
        </w:rPr>
        <w:t xml:space="preserve">m </w:t>
      </w:r>
      <w:r>
        <w:rPr>
          <w:szCs w:val="32"/>
        </w:rPr>
        <w:t xml:space="preserve">acid washed </w:t>
      </w:r>
      <w:r>
        <w:t>glass beads and 200</w:t>
      </w:r>
      <w:r w:rsidRPr="00D1579B">
        <w:t>μl Phenol:Chloroform:Isoamyl Alcohol (25:24:1) was added to the cells. The cells were lysed using a mini bead beater (</w:t>
      </w:r>
      <w:r w:rsidRPr="00671F6D">
        <w:t>Biospec Products)</w:t>
      </w:r>
      <w:r w:rsidRPr="005F6FB3">
        <w:rPr>
          <w:b/>
        </w:rPr>
        <w:t xml:space="preserve"> </w:t>
      </w:r>
      <w:r w:rsidRPr="001D5D43">
        <w:t>at full speed</w:t>
      </w:r>
      <w:r w:rsidRPr="005F6FB3">
        <w:rPr>
          <w:b/>
        </w:rPr>
        <w:t xml:space="preserve"> </w:t>
      </w:r>
      <w:r>
        <w:t>for 45</w:t>
      </w:r>
      <w:r w:rsidRPr="00D1579B">
        <w:t xml:space="preserve"> seconds</w:t>
      </w:r>
      <w:r>
        <w:t xml:space="preserve">. </w:t>
      </w:r>
      <w:r w:rsidRPr="00D1579B">
        <w:t xml:space="preserve"> </w:t>
      </w:r>
      <w:r>
        <w:t>The cells were centrifuged for 1 minute and a further 200</w:t>
      </w:r>
      <w:r w:rsidRPr="001D5D43">
        <w:sym w:font="Symbol" w:char="F06D"/>
      </w:r>
      <w:r>
        <w:t xml:space="preserve">l of TENTS was added then vortexed </w:t>
      </w:r>
      <w:r w:rsidRPr="00D1579B">
        <w:t>and subsequently centrifuged for 5 minutes. Following centrifuga</w:t>
      </w:r>
      <w:r>
        <w:t>tion, 350</w:t>
      </w:r>
      <w:r w:rsidRPr="00D1579B">
        <w:t>μl of the resulting aqueous phase was retained</w:t>
      </w:r>
      <w:r>
        <w:t xml:space="preserve"> and transferred to a new micro-centrifuge tube. 200μl of </w:t>
      </w:r>
      <w:r w:rsidRPr="00D1579B">
        <w:t xml:space="preserve">Phenol:Chloroform:Isoamyl Alcohol (25:24:1) was added </w:t>
      </w:r>
      <w:r>
        <w:t>and vortexed thoroughly. The sample was centrifuged for 5 minutes. 300μl of the aqueous phase was retained and 30μl 3M Sodium Acetate (</w:t>
      </w:r>
      <w:r w:rsidRPr="00D1579B">
        <w:t>pH 5.2</w:t>
      </w:r>
      <w:r>
        <w:t>)</w:t>
      </w:r>
      <w:r w:rsidRPr="003D703E">
        <w:rPr>
          <w:b/>
        </w:rPr>
        <w:t xml:space="preserve"> </w:t>
      </w:r>
      <w:r w:rsidRPr="003D703E">
        <w:t>and 700</w:t>
      </w:r>
      <w:r w:rsidRPr="00811CB9">
        <w:t>μl</w:t>
      </w:r>
      <w:r>
        <w:t xml:space="preserve"> of 100% ethanol (precooled) was added and the mixture incubated at -20°C for 30 minutes</w:t>
      </w:r>
      <w:r w:rsidRPr="003D703E">
        <w:t xml:space="preserve">. </w:t>
      </w:r>
    </w:p>
    <w:p w:rsidR="00712582" w:rsidRDefault="00712582" w:rsidP="00712582">
      <w:r w:rsidRPr="003D703E">
        <w:t xml:space="preserve">The mixture was </w:t>
      </w:r>
      <w:r w:rsidRPr="00D1579B">
        <w:t>centrifuged</w:t>
      </w:r>
      <w:r>
        <w:t xml:space="preserve"> for 15</w:t>
      </w:r>
      <w:r w:rsidRPr="003D703E">
        <w:t xml:space="preserve"> minutes. The supernatant was removed and the pelle</w:t>
      </w:r>
      <w:r>
        <w:t>t resuspended in 500μl 70</w:t>
      </w:r>
      <w:r w:rsidRPr="003D703E">
        <w:t xml:space="preserve">% (v/v) ethanol. The sample was </w:t>
      </w:r>
      <w:r w:rsidRPr="00D1579B">
        <w:t>centrifuged</w:t>
      </w:r>
      <w:r w:rsidRPr="003D703E">
        <w:t xml:space="preserve"> for 1 min</w:t>
      </w:r>
      <w:r>
        <w:t>ute and the supernatant removed</w:t>
      </w:r>
      <w:r w:rsidRPr="001D5D43">
        <w:rPr>
          <w:szCs w:val="32"/>
        </w:rPr>
        <w:t>. The</w:t>
      </w:r>
      <w:r w:rsidRPr="003D703E">
        <w:t xml:space="preserve"> pellet was subsequently resuspended in </w:t>
      </w:r>
      <w:r>
        <w:t>200</w:t>
      </w:r>
      <w:r w:rsidRPr="004523B4">
        <w:t>μl RNase</w:t>
      </w:r>
      <w:r>
        <w:t>/TE (10μg/</w:t>
      </w:r>
      <w:r w:rsidRPr="004523B4">
        <w:t>ml)</w:t>
      </w:r>
      <w:r w:rsidRPr="00F63024">
        <w:rPr>
          <w:b/>
        </w:rPr>
        <w:t xml:space="preserve"> </w:t>
      </w:r>
      <w:r w:rsidRPr="003D703E">
        <w:t>and incubated</w:t>
      </w:r>
      <w:r w:rsidRPr="00811CB9">
        <w:t xml:space="preserve"> </w:t>
      </w:r>
      <w:r>
        <w:t>at 37°C for 10 minutes. 20μl 3</w:t>
      </w:r>
      <w:r w:rsidRPr="00D1579B">
        <w:t>M Sodium Acetate, pH 5.2</w:t>
      </w:r>
      <w:r w:rsidRPr="003D703E">
        <w:rPr>
          <w:b/>
        </w:rPr>
        <w:t xml:space="preserve"> </w:t>
      </w:r>
      <w:r>
        <w:t>and 500μl 100</w:t>
      </w:r>
      <w:r w:rsidRPr="003D703E">
        <w:t xml:space="preserve">% ethanol </w:t>
      </w:r>
      <w:r>
        <w:t xml:space="preserve">(precooled) </w:t>
      </w:r>
      <w:r w:rsidRPr="003D703E">
        <w:t xml:space="preserve">was added to the sample, which was then incubated </w:t>
      </w:r>
      <w:r>
        <w:t>at -20°C for a further 30 minutes</w:t>
      </w:r>
      <w:r w:rsidRPr="003D703E">
        <w:t xml:space="preserve">. </w:t>
      </w:r>
    </w:p>
    <w:p w:rsidR="00712582" w:rsidRPr="001606BD" w:rsidRDefault="00712582" w:rsidP="00712582">
      <w:r w:rsidRPr="003D703E">
        <w:t>The sample was centrifuged for 15 minutes, and the supernatant removed. Th</w:t>
      </w:r>
      <w:r>
        <w:t>e pellet was resuspended in 200</w:t>
      </w:r>
      <w:r w:rsidRPr="003D703E">
        <w:t>μl 70</w:t>
      </w:r>
      <w:r>
        <w:t>%</w:t>
      </w:r>
      <w:r w:rsidRPr="003D703E">
        <w:t xml:space="preserve"> (v/v) ethanol and centrifuged </w:t>
      </w:r>
      <w:r>
        <w:t xml:space="preserve">again </w:t>
      </w:r>
      <w:r w:rsidRPr="003D703E">
        <w:t xml:space="preserve">for 5 minutes. The supernatant was removed and the pellet air-dried in a </w:t>
      </w:r>
      <w:r>
        <w:t>50°C</w:t>
      </w:r>
      <w:r w:rsidRPr="001D5D43">
        <w:rPr>
          <w:szCs w:val="32"/>
        </w:rPr>
        <w:t xml:space="preserve"> incubator in order to remove all traces of ethanol. The pellet </w:t>
      </w:r>
      <w:r w:rsidRPr="003D703E">
        <w:t>was</w:t>
      </w:r>
      <w:r>
        <w:t xml:space="preserve"> subsequently resuspended in 50</w:t>
      </w:r>
      <w:r w:rsidRPr="003D703E">
        <w:t xml:space="preserve">μl TE </w:t>
      </w:r>
      <w:r>
        <w:t>(10mM Tris-Cl pH 7.5, 0.1</w:t>
      </w:r>
      <w:r w:rsidRPr="001606BD">
        <w:t>mM EDTA).</w:t>
      </w:r>
    </w:p>
    <w:p w:rsidR="00712582" w:rsidRDefault="00712582" w:rsidP="00712582"/>
    <w:p w:rsidR="00712582" w:rsidRDefault="00712582" w:rsidP="00712582"/>
    <w:p w:rsidR="00B85FFC" w:rsidRDefault="00B85FFC" w:rsidP="00712582"/>
    <w:p w:rsidR="00712582" w:rsidRDefault="00712582" w:rsidP="00712582">
      <w:r>
        <w:tab/>
        <w:t xml:space="preserve"> </w:t>
      </w:r>
      <w:r>
        <w:tab/>
        <w:t xml:space="preserve"> </w:t>
      </w:r>
      <w:r>
        <w:tab/>
        <w:t xml:space="preserve"> </w:t>
      </w:r>
    </w:p>
    <w:p w:rsidR="00712582" w:rsidRDefault="00712582" w:rsidP="00712582">
      <w:pPr>
        <w:pStyle w:val="Subheading"/>
      </w:pPr>
      <w:bookmarkStart w:id="116" w:name="_Toc462709606"/>
      <w:bookmarkStart w:id="117" w:name="_Toc462711618"/>
      <w:r>
        <w:lastRenderedPageBreak/>
        <w:t>2.2.6 Fluorescence Microscopy</w:t>
      </w:r>
      <w:bookmarkEnd w:id="116"/>
      <w:bookmarkEnd w:id="117"/>
    </w:p>
    <w:p w:rsidR="00712582" w:rsidRDefault="00712582" w:rsidP="00712582">
      <w:r>
        <w:t xml:space="preserve"> </w:t>
      </w:r>
    </w:p>
    <w:p w:rsidR="00712582" w:rsidRDefault="00712582" w:rsidP="00712582">
      <w:r w:rsidRPr="001D5D43">
        <w:t>Routinely, yeast cultures were grown to log phase and images captured on a Zeiss Axiovert 200M microscope (Carl Zeiss MicroImaging, Inc.) equipped with an Exfo X-cite</w:t>
      </w:r>
      <w:r w:rsidRPr="001D5D43">
        <w:rPr>
          <w:szCs w:val="26"/>
        </w:rPr>
        <w:t xml:space="preserve"> </w:t>
      </w:r>
      <w:r w:rsidRPr="001D5D43">
        <w:t>120 excitation light source, band pass filters (Carl Zeiss MicroImaging,</w:t>
      </w:r>
      <w:r w:rsidRPr="001D5D43">
        <w:rPr>
          <w:szCs w:val="26"/>
        </w:rPr>
        <w:t xml:space="preserve"> </w:t>
      </w:r>
      <w:r w:rsidRPr="001D5D43">
        <w:t xml:space="preserve">Inc. and Chroma Technology Corp.), an </w:t>
      </w:r>
      <w:r w:rsidRPr="001D5D43">
        <w:sym w:font="Symbol" w:char="F061"/>
      </w:r>
      <w:r>
        <w:t xml:space="preserve"> plan-Fluo</w:t>
      </w:r>
      <w:r w:rsidRPr="001D5D43">
        <w:t>r 100x/1.45</w:t>
      </w:r>
      <w:r w:rsidRPr="001D5D43">
        <w:rPr>
          <w:szCs w:val="26"/>
        </w:rPr>
        <w:t xml:space="preserve"> </w:t>
      </w:r>
      <w:r w:rsidRPr="00CB1834">
        <w:t>NA, plan-pochromat 63x /1.40 oil immersion lens, or A-plan 40x/0.65 NA Ph2 objective lens (Carl Zeiss MicroImaging, Inc.), and a digital CCD</w:t>
      </w:r>
      <w:r w:rsidRPr="001D5D43">
        <w:t xml:space="preserve"> camera (Orca E</w:t>
      </w:r>
      <w:r>
        <w:t>R, Hamamatsu). 525nm and 700nm</w:t>
      </w:r>
      <w:r w:rsidRPr="001D5D43">
        <w:t xml:space="preserve"> filters were used for </w:t>
      </w:r>
      <w:r>
        <w:t>Green Channel (GFP, and NeonGreen) and</w:t>
      </w:r>
      <w:r w:rsidRPr="001D5D43">
        <w:t xml:space="preserve"> </w:t>
      </w:r>
      <w:r>
        <w:t xml:space="preserve">Red Channel (RFP, </w:t>
      </w:r>
      <w:r w:rsidRPr="001D5D43">
        <w:t>HcRed</w:t>
      </w:r>
      <w:r>
        <w:t>, mCherry, mKate, mRuby)</w:t>
      </w:r>
      <w:r w:rsidRPr="001D5D43">
        <w:t xml:space="preserve"> respectively. Image acquisition</w:t>
      </w:r>
      <w:r w:rsidRPr="001D5D43">
        <w:rPr>
          <w:szCs w:val="26"/>
        </w:rPr>
        <w:t xml:space="preserve"> </w:t>
      </w:r>
      <w:r w:rsidRPr="001D5D43">
        <w:t xml:space="preserve">was performed using </w:t>
      </w:r>
      <w:r>
        <w:t>Volocity</w:t>
      </w:r>
      <w:r w:rsidRPr="001D5D43">
        <w:t xml:space="preserve"> software (</w:t>
      </w:r>
      <w:r>
        <w:t>PerkinElmer). Live cells were imaged in non-fluorescent media</w:t>
      </w:r>
      <w:r w:rsidRPr="001D5D43">
        <w:t xml:space="preserve"> at room temperature.</w:t>
      </w:r>
      <w:r w:rsidRPr="001D5D43">
        <w:rPr>
          <w:szCs w:val="26"/>
        </w:rPr>
        <w:t xml:space="preserve"> </w:t>
      </w:r>
      <w:r w:rsidRPr="001D5D43">
        <w:t xml:space="preserve"> Unless otherwise stated, fluorescence images</w:t>
      </w:r>
      <w:r w:rsidRPr="001D5D43">
        <w:rPr>
          <w:szCs w:val="26"/>
        </w:rPr>
        <w:t xml:space="preserve"> </w:t>
      </w:r>
      <w:r>
        <w:t>were collected as 0.5</w:t>
      </w:r>
      <w:r w:rsidRPr="001D5D43">
        <w:t>µm Z-stacks, merged into one plane</w:t>
      </w:r>
      <w:r w:rsidRPr="001D5D43">
        <w:rPr>
          <w:szCs w:val="26"/>
        </w:rPr>
        <w:t xml:space="preserve"> </w:t>
      </w:r>
      <w:r w:rsidRPr="001D5D43">
        <w:t>after contrast enhancing in Openlab</w:t>
      </w:r>
      <w:r>
        <w:t xml:space="preserve"> (Improvision)</w:t>
      </w:r>
      <w:r w:rsidRPr="001D5D43">
        <w:t>, and processed further in</w:t>
      </w:r>
      <w:r w:rsidRPr="001D5D43">
        <w:rPr>
          <w:szCs w:val="26"/>
        </w:rPr>
        <w:t xml:space="preserve"> </w:t>
      </w:r>
      <w:r w:rsidRPr="001D5D43">
        <w:t>Photoshop (Adobe). Brightfield images were collected in one</w:t>
      </w:r>
      <w:r w:rsidRPr="001D5D43">
        <w:rPr>
          <w:szCs w:val="26"/>
        </w:rPr>
        <w:t xml:space="preserve"> </w:t>
      </w:r>
      <w:r w:rsidRPr="001D5D43">
        <w:t>plane and added into</w:t>
      </w:r>
      <w:r w:rsidRPr="001D5D43">
        <w:rPr>
          <w:szCs w:val="26"/>
        </w:rPr>
        <w:t xml:space="preserve"> </w:t>
      </w:r>
      <w:r w:rsidRPr="001D5D43">
        <w:t>the blue channel in Photoshop (Adobe). The level of the brightfield</w:t>
      </w:r>
      <w:r w:rsidRPr="001D5D43">
        <w:rPr>
          <w:szCs w:val="26"/>
        </w:rPr>
        <w:t xml:space="preserve"> </w:t>
      </w:r>
      <w:r w:rsidRPr="001D5D43">
        <w:t>images was modified, and the image was blurred and sharpened before further level adjustment.</w:t>
      </w:r>
    </w:p>
    <w:p w:rsidR="00712582" w:rsidRPr="00007E69" w:rsidRDefault="00712582" w:rsidP="00712582">
      <w:pPr>
        <w:pStyle w:val="Subheading"/>
      </w:pPr>
      <w:bookmarkStart w:id="118" w:name="_Toc81641033"/>
      <w:bookmarkStart w:id="119" w:name="_Toc82923590"/>
      <w:bookmarkStart w:id="120" w:name="_Toc462709607"/>
      <w:bookmarkStart w:id="121" w:name="_Toc462711619"/>
      <w:r>
        <w:t xml:space="preserve">2.2.7 </w:t>
      </w:r>
      <w:r w:rsidRPr="00007E69">
        <w:t>Pulse-chase experiments</w:t>
      </w:r>
      <w:bookmarkEnd w:id="118"/>
      <w:bookmarkEnd w:id="119"/>
      <w:bookmarkEnd w:id="120"/>
      <w:bookmarkEnd w:id="121"/>
    </w:p>
    <w:p w:rsidR="00712582" w:rsidRPr="006C2073" w:rsidRDefault="00712582" w:rsidP="00712582"/>
    <w:p w:rsidR="00712582" w:rsidRDefault="00712582" w:rsidP="00712582">
      <w:r w:rsidRPr="00007E69">
        <w:t xml:space="preserve">Pulse-chase experiments were </w:t>
      </w:r>
      <w:r>
        <w:t>used in order to follow the change in localisation</w:t>
      </w:r>
      <w:r w:rsidRPr="00007E69">
        <w:t xml:space="preserve"> of a fluorescent</w:t>
      </w:r>
      <w:r>
        <w:t>ly tagged protein</w:t>
      </w:r>
      <w:r w:rsidRPr="00007E69">
        <w:t xml:space="preserve"> (expressed under the control of the </w:t>
      </w:r>
      <w:r w:rsidRPr="00007E69">
        <w:rPr>
          <w:i/>
          <w:szCs w:val="32"/>
        </w:rPr>
        <w:t>GAL1</w:t>
      </w:r>
      <w:r w:rsidRPr="00007E69">
        <w:t xml:space="preserve"> promoter) with time (Motley and Hettema, 2007). </w:t>
      </w:r>
    </w:p>
    <w:p w:rsidR="00712582" w:rsidRDefault="00712582" w:rsidP="00712582">
      <w:pPr>
        <w:rPr>
          <w:szCs w:val="32"/>
        </w:rPr>
      </w:pPr>
      <w:r w:rsidRPr="00007E69">
        <w:rPr>
          <w:szCs w:val="32"/>
        </w:rPr>
        <w:t xml:space="preserve">Cells were grown overnight in selective glucose </w:t>
      </w:r>
      <w:r>
        <w:rPr>
          <w:szCs w:val="32"/>
        </w:rPr>
        <w:t xml:space="preserve">minimal </w:t>
      </w:r>
      <w:r w:rsidRPr="00007E69">
        <w:rPr>
          <w:szCs w:val="32"/>
        </w:rPr>
        <w:t>medium and transferred</w:t>
      </w:r>
      <w:r w:rsidRPr="00007E69">
        <w:rPr>
          <w:szCs w:val="26"/>
          <w:vertAlign w:val="superscript"/>
        </w:rPr>
        <w:t xml:space="preserve"> </w:t>
      </w:r>
      <w:r w:rsidRPr="00007E69">
        <w:rPr>
          <w:szCs w:val="32"/>
        </w:rPr>
        <w:t xml:space="preserve">to </w:t>
      </w:r>
      <w:r>
        <w:rPr>
          <w:szCs w:val="32"/>
        </w:rPr>
        <w:t xml:space="preserve">appropriate </w:t>
      </w:r>
      <w:r w:rsidRPr="00007E69">
        <w:rPr>
          <w:szCs w:val="32"/>
        </w:rPr>
        <w:t>selective galactose</w:t>
      </w:r>
      <w:r>
        <w:rPr>
          <w:szCs w:val="32"/>
        </w:rPr>
        <w:t xml:space="preserve"> minimal</w:t>
      </w:r>
      <w:r w:rsidRPr="00007E69">
        <w:rPr>
          <w:szCs w:val="32"/>
        </w:rPr>
        <w:t xml:space="preserve"> medium </w:t>
      </w:r>
      <w:r>
        <w:rPr>
          <w:szCs w:val="32"/>
        </w:rPr>
        <w:t xml:space="preserve">containing CSM (Formedium) </w:t>
      </w:r>
      <w:r w:rsidRPr="00007E69">
        <w:rPr>
          <w:szCs w:val="32"/>
        </w:rPr>
        <w:t>at an OD</w:t>
      </w:r>
      <w:r w:rsidRPr="00007E69">
        <w:rPr>
          <w:szCs w:val="26"/>
          <w:vertAlign w:val="subscript"/>
        </w:rPr>
        <w:t>600</w:t>
      </w:r>
      <w:r w:rsidRPr="00007E69">
        <w:rPr>
          <w:szCs w:val="32"/>
        </w:rPr>
        <w:t xml:space="preserve"> of 0.1 to allow induction. Routinely</w:t>
      </w:r>
      <w:r>
        <w:rPr>
          <w:szCs w:val="32"/>
        </w:rPr>
        <w:t>,</w:t>
      </w:r>
      <w:r w:rsidRPr="00007E69">
        <w:rPr>
          <w:szCs w:val="32"/>
        </w:rPr>
        <w:t xml:space="preserve"> expression was </w:t>
      </w:r>
      <w:r>
        <w:rPr>
          <w:szCs w:val="32"/>
        </w:rPr>
        <w:t xml:space="preserve">achieved after cells were </w:t>
      </w:r>
      <w:r w:rsidRPr="00007E69">
        <w:rPr>
          <w:szCs w:val="32"/>
        </w:rPr>
        <w:t>induced for 3 hours</w:t>
      </w:r>
      <w:r>
        <w:rPr>
          <w:szCs w:val="32"/>
        </w:rPr>
        <w:t xml:space="preserve"> (pulse)</w:t>
      </w:r>
      <w:r w:rsidRPr="00007E69">
        <w:rPr>
          <w:szCs w:val="32"/>
        </w:rPr>
        <w:t>. Expression was shut down by switching the cells to selective glucose</w:t>
      </w:r>
      <w:r w:rsidRPr="00007E69">
        <w:rPr>
          <w:szCs w:val="26"/>
          <w:vertAlign w:val="superscript"/>
        </w:rPr>
        <w:t xml:space="preserve"> </w:t>
      </w:r>
      <w:r w:rsidRPr="00007E69">
        <w:rPr>
          <w:szCs w:val="32"/>
        </w:rPr>
        <w:t>medium (chase). The chase period varied between experiments and is stated within the text. Live-cell imaging was performed at regular intervals throughout this period</w:t>
      </w:r>
      <w:r>
        <w:rPr>
          <w:szCs w:val="32"/>
        </w:rPr>
        <w:t>, to check the progression of the fluorescently tagged protein</w:t>
      </w:r>
      <w:r w:rsidRPr="00007E69">
        <w:rPr>
          <w:szCs w:val="32"/>
        </w:rPr>
        <w:t>.</w:t>
      </w:r>
    </w:p>
    <w:p w:rsidR="00712582" w:rsidRDefault="00712582" w:rsidP="00712582"/>
    <w:p w:rsidR="00712582" w:rsidRPr="00007E69" w:rsidRDefault="00712582" w:rsidP="00712582">
      <w:pPr>
        <w:pStyle w:val="Subheading"/>
      </w:pPr>
      <w:bookmarkStart w:id="122" w:name="_Toc462709608"/>
      <w:bookmarkStart w:id="123" w:name="_Toc462711620"/>
      <w:r>
        <w:t xml:space="preserve">2.2.8 </w:t>
      </w:r>
      <w:r w:rsidRPr="00007E69">
        <w:t>Fixation of yeast cells for microscopy</w:t>
      </w:r>
      <w:bookmarkEnd w:id="122"/>
      <w:bookmarkEnd w:id="123"/>
      <w:r w:rsidRPr="00007E69">
        <w:t xml:space="preserve"> </w:t>
      </w:r>
    </w:p>
    <w:p w:rsidR="00712582" w:rsidRPr="00DC76C7" w:rsidRDefault="00712582" w:rsidP="00712582"/>
    <w:p w:rsidR="00712582" w:rsidRDefault="00712582" w:rsidP="00712582">
      <w:r>
        <w:t>Formaldehyde was added to cells to a final concentration of 3.7</w:t>
      </w:r>
      <w:r w:rsidRPr="00007E69">
        <w:t>% (v/v</w:t>
      </w:r>
      <w:r>
        <w:t>) and incubated for</w:t>
      </w:r>
      <w:r w:rsidRPr="00007E69">
        <w:t xml:space="preserve"> 5 minute</w:t>
      </w:r>
      <w:r>
        <w:t>s at room temperature. C</w:t>
      </w:r>
      <w:r w:rsidRPr="00007E69">
        <w:t>ells were</w:t>
      </w:r>
      <w:r>
        <w:t xml:space="preserve"> centrifuged</w:t>
      </w:r>
      <w:r w:rsidRPr="00007E69">
        <w:t xml:space="preserve"> in a micro-centrifuge for 1 minute at 13,000</w:t>
      </w:r>
      <w:r>
        <w:t>rcf</w:t>
      </w:r>
      <w:r w:rsidRPr="00007E69">
        <w:t>. The supernatant was removed an</w:t>
      </w:r>
      <w:r>
        <w:t>d the pellet resuspended in 0.1</w:t>
      </w:r>
      <w:r w:rsidRPr="00007E69">
        <w:t>M ammonium chloride/PBS. Imaging was performed within 1 hour of fixing.</w:t>
      </w:r>
    </w:p>
    <w:p w:rsidR="00B6151B" w:rsidRPr="00007E69" w:rsidRDefault="00B6151B" w:rsidP="00712582"/>
    <w:p w:rsidR="00712582" w:rsidRDefault="00712582" w:rsidP="00712582">
      <w:pPr>
        <w:pStyle w:val="Subheading"/>
      </w:pPr>
      <w:bookmarkStart w:id="124" w:name="_Toc462709609"/>
      <w:bookmarkStart w:id="125" w:name="_Toc462711621"/>
      <w:r>
        <w:lastRenderedPageBreak/>
        <w:t>2.2.9 Mating Assays</w:t>
      </w:r>
      <w:bookmarkEnd w:id="124"/>
      <w:bookmarkEnd w:id="125"/>
    </w:p>
    <w:p w:rsidR="00712582" w:rsidRDefault="00712582" w:rsidP="00712582"/>
    <w:p w:rsidR="00712582" w:rsidRDefault="00712582" w:rsidP="00712582">
      <w:r>
        <w:t xml:space="preserve">Mating assays were used for both microscopy and tetrad dissection. </w:t>
      </w:r>
    </w:p>
    <w:p w:rsidR="00712582" w:rsidRDefault="00712582" w:rsidP="00712582">
      <w:r>
        <w:t xml:space="preserve">For microscopy, haploid cells of different genetic backgrounds (e.g. </w:t>
      </w:r>
      <w:r w:rsidRPr="003E532A">
        <w:rPr>
          <w:i/>
        </w:rPr>
        <w:t>MATa</w:t>
      </w:r>
      <w:r>
        <w:t xml:space="preserve"> </w:t>
      </w:r>
      <w:r w:rsidRPr="00B526BA">
        <w:rPr>
          <w:i/>
        </w:rPr>
        <w:t xml:space="preserve">pex3Δ </w:t>
      </w:r>
      <w:r>
        <w:t xml:space="preserve">and </w:t>
      </w:r>
      <w:r w:rsidRPr="003E532A">
        <w:rPr>
          <w:i/>
        </w:rPr>
        <w:t xml:space="preserve">MATα </w:t>
      </w:r>
      <w:r w:rsidRPr="00B526BA">
        <w:rPr>
          <w:i/>
        </w:rPr>
        <w:t>pex19Δ</w:t>
      </w:r>
      <w:r>
        <w:t>) containing different fluorescently tagged proteins were mated, in order to track the change in localisation of the aforementioned proteins after conjugation.</w:t>
      </w:r>
    </w:p>
    <w:p w:rsidR="00712582" w:rsidRPr="00DC76C7" w:rsidRDefault="00712582" w:rsidP="00712582">
      <w:r>
        <w:t>Tetrad analysis was used to discern spore viability of potentially lethal gene mutation and/or gene knockout combinations.</w:t>
      </w:r>
    </w:p>
    <w:p w:rsidR="00712582" w:rsidRDefault="00712582" w:rsidP="00712582">
      <w:r>
        <w:t>3</w:t>
      </w:r>
      <w:r w:rsidRPr="007D4039">
        <w:t>ml log phase culture</w:t>
      </w:r>
      <w:r>
        <w:t>s of opposite mating types were</w:t>
      </w:r>
      <w:r w:rsidRPr="007D4039">
        <w:t xml:space="preserve"> added</w:t>
      </w:r>
      <w:r>
        <w:t xml:space="preserve"> to 4</w:t>
      </w:r>
      <w:r w:rsidRPr="007D4039">
        <w:t xml:space="preserve">ml YPD. The mixture was incubated at </w:t>
      </w:r>
      <w:r>
        <w:t xml:space="preserve">30°C for 30 minutes, before being transferred to a </w:t>
      </w:r>
      <w:r w:rsidRPr="007D4039">
        <w:t>YPD plate</w:t>
      </w:r>
      <w:r>
        <w:t xml:space="preserve">. </w:t>
      </w:r>
    </w:p>
    <w:p w:rsidR="00712582" w:rsidRDefault="00712582" w:rsidP="00712582">
      <w:r>
        <w:t>If required for microscopy, plates were</w:t>
      </w:r>
      <w:r w:rsidRPr="007D4039">
        <w:t xml:space="preserve"> incubated at </w:t>
      </w:r>
      <w:r>
        <w:t>30°C for 2 hours. In order to remove the cells for analysis, cells were harvested and placed into a 1.5ml micro-centrifuge tube containing 1ml of non-fluorescent media.</w:t>
      </w:r>
    </w:p>
    <w:p w:rsidR="00712582" w:rsidRDefault="00712582" w:rsidP="00712582">
      <w:r>
        <w:t>If required for eventual tetrad dissection, plates were incubated at 30°C overnight, and then replica plated onto sporulation plates (containing 1% potassium acetate), and incubated for 1-3 days at 30°C. C</w:t>
      </w:r>
      <w:r w:rsidRPr="009E1BF1">
        <w:t>ells</w:t>
      </w:r>
      <w:r>
        <w:t xml:space="preserve"> </w:t>
      </w:r>
      <w:r w:rsidRPr="009E1BF1">
        <w:t>were</w:t>
      </w:r>
      <w:r>
        <w:t xml:space="preserve"> </w:t>
      </w:r>
      <w:r w:rsidRPr="009E1BF1">
        <w:t>checked</w:t>
      </w:r>
      <w:r>
        <w:t xml:space="preserve"> </w:t>
      </w:r>
      <w:r w:rsidRPr="009E1BF1">
        <w:t>for</w:t>
      </w:r>
      <w:r>
        <w:t xml:space="preserve"> </w:t>
      </w:r>
      <w:r w:rsidRPr="009E1BF1">
        <w:t>tetrads</w:t>
      </w:r>
      <w:r>
        <w:t xml:space="preserve"> </w:t>
      </w:r>
      <w:r w:rsidRPr="009E1BF1">
        <w:t>by</w:t>
      </w:r>
      <w:r>
        <w:t xml:space="preserve"> </w:t>
      </w:r>
      <w:r w:rsidRPr="009E1BF1">
        <w:t>light</w:t>
      </w:r>
      <w:r>
        <w:t xml:space="preserve"> microscopy</w:t>
      </w:r>
      <w:r w:rsidRPr="009E1BF1">
        <w:t xml:space="preserve"> (100x) and sporulated strains determined f</w:t>
      </w:r>
      <w:r>
        <w:t xml:space="preserve">or dissection. Sporulated cells </w:t>
      </w:r>
      <w:r w:rsidRPr="009E1BF1">
        <w:t>were resuspended in 20µl final volume of diluted stock ß­glucuronidase (Roche) and incub</w:t>
      </w:r>
      <w:r>
        <w:t>ated at 30˚c for 20 minutes to</w:t>
      </w:r>
      <w:r w:rsidRPr="009E1BF1">
        <w:t xml:space="preserve"> release spores from the ascus. Following treatme</w:t>
      </w:r>
      <w:r>
        <w:t>nt, the cell density was diluted</w:t>
      </w:r>
      <w:r w:rsidRPr="009E1BF1">
        <w:t xml:space="preserve"> by addition of 200µl sterile water. </w:t>
      </w:r>
      <w:r>
        <w:t>Cells were transferred onto a fresh YPD plate and dissected using a Micromanipulator (</w:t>
      </w:r>
      <w:r w:rsidRPr="00AC7471">
        <w:t>Singer MSM system series 200</w:t>
      </w:r>
      <w:r>
        <w:t>). Plates containing the individual tetrad colonies were incubated at 30°C for 1-3 days, and then photographed.</w:t>
      </w:r>
    </w:p>
    <w:p w:rsidR="00712582" w:rsidRDefault="00712582" w:rsidP="00712582">
      <w:r>
        <w:t xml:space="preserve"> </w:t>
      </w:r>
    </w:p>
    <w:p w:rsidR="00712582" w:rsidRDefault="00712582" w:rsidP="00712582"/>
    <w:p w:rsidR="00712582" w:rsidRDefault="00712582" w:rsidP="00712582"/>
    <w:p w:rsidR="00712582" w:rsidRDefault="00712582" w:rsidP="00712582"/>
    <w:p w:rsidR="00712582" w:rsidRDefault="00712582" w:rsidP="00712582">
      <w:pPr>
        <w:spacing w:after="160" w:line="259" w:lineRule="auto"/>
        <w:jc w:val="left"/>
        <w:rPr>
          <w:rFonts w:asciiTheme="majorHAnsi" w:eastAsia="Cambria" w:hAnsiTheme="majorHAnsi" w:cs="Cambria"/>
          <w:b/>
          <w:color w:val="00B0F0"/>
          <w:sz w:val="28"/>
        </w:rPr>
      </w:pPr>
      <w:r>
        <w:br w:type="page"/>
      </w:r>
    </w:p>
    <w:p w:rsidR="00712582" w:rsidRPr="003749AF" w:rsidRDefault="00712582" w:rsidP="00712582">
      <w:pPr>
        <w:pStyle w:val="Subheading"/>
      </w:pPr>
      <w:bookmarkStart w:id="126" w:name="_Toc462709610"/>
      <w:bookmarkStart w:id="127" w:name="_Toc462711622"/>
      <w:r w:rsidRPr="003749AF">
        <w:lastRenderedPageBreak/>
        <w:t>2.2.10 SGA</w:t>
      </w:r>
      <w:bookmarkEnd w:id="126"/>
      <w:bookmarkEnd w:id="127"/>
      <w:r w:rsidRPr="003749AF">
        <w:t xml:space="preserve"> </w:t>
      </w:r>
    </w:p>
    <w:p w:rsidR="00712582" w:rsidRDefault="00712582" w:rsidP="00712582"/>
    <w:p w:rsidR="00712582" w:rsidRPr="00355794" w:rsidRDefault="00712582" w:rsidP="00712582">
      <w:r w:rsidRPr="00355794">
        <w:t xml:space="preserve">Small libraries of knockout strains were created using the Synthetic Genetic Array procedure </w:t>
      </w:r>
      <w:r w:rsidRPr="00355794">
        <w:rPr>
          <w:noProof/>
        </w:rPr>
        <w:t>(Tong and Boone, 2006)</w:t>
      </w:r>
      <w:r w:rsidRPr="00355794">
        <w:t>. The methodology described allows for large numbers of strains to be constructed in a relatively short period of time.</w:t>
      </w:r>
    </w:p>
    <w:p w:rsidR="00712582" w:rsidRPr="00355794" w:rsidRDefault="00712582" w:rsidP="00712582">
      <w:r w:rsidRPr="00355794">
        <w:t xml:space="preserve">A </w:t>
      </w:r>
      <w:r w:rsidRPr="00355794">
        <w:rPr>
          <w:i/>
        </w:rPr>
        <w:t>MATα</w:t>
      </w:r>
      <w:r w:rsidRPr="00355794">
        <w:t xml:space="preserve"> query strain containing a gene modification (</w:t>
      </w:r>
      <w:r w:rsidRPr="00355794">
        <w:rPr>
          <w:iCs/>
        </w:rPr>
        <w:t>a</w:t>
      </w:r>
      <w:r w:rsidRPr="00355794">
        <w:t xml:space="preserve"> deletion or point mutation, flanked by </w:t>
      </w:r>
      <w:r w:rsidRPr="00355794">
        <w:rPr>
          <w:i/>
          <w:iCs/>
        </w:rPr>
        <w:t>natMX</w:t>
      </w:r>
      <w:r w:rsidRPr="00355794">
        <w:t xml:space="preserve"> cassette) and a small knockout </w:t>
      </w:r>
      <w:r w:rsidRPr="00355794">
        <w:rPr>
          <w:i/>
        </w:rPr>
        <w:t>MATa</w:t>
      </w:r>
      <w:r w:rsidRPr="00355794">
        <w:t xml:space="preserve"> library (Created via the KanMX cassette) were grown separately in relevant liquid media overnight at 30°. The next day Secondary cultures were inoculated to OD</w:t>
      </w:r>
      <w:r w:rsidRPr="00355794">
        <w:rPr>
          <w:vertAlign w:val="subscript"/>
        </w:rPr>
        <w:t>600</w:t>
      </w:r>
      <w:r w:rsidRPr="00355794">
        <w:t xml:space="preserve">0.2 and grown for 3 hours at 30° with shaking (180rpm). 25µl of query strain culture was mated with 25µl of each </w:t>
      </w:r>
      <w:r w:rsidRPr="00355794">
        <w:rPr>
          <w:i/>
        </w:rPr>
        <w:t xml:space="preserve">MATa </w:t>
      </w:r>
      <w:r w:rsidRPr="00355794">
        <w:t>mutant culture in 150µl YPD, and left at 30°C for 1 day</w:t>
      </w:r>
      <w:r w:rsidR="00CB229F" w:rsidRPr="00355794">
        <w:t xml:space="preserve"> (Fig 2.1A)</w:t>
      </w:r>
      <w:r w:rsidRPr="00355794">
        <w:t xml:space="preserve">. Diploids were selected </w:t>
      </w:r>
      <w:r w:rsidR="00CB229F" w:rsidRPr="00355794">
        <w:t>on Y</w:t>
      </w:r>
      <w:r w:rsidRPr="00355794">
        <w:t xml:space="preserve">PD medium containing cloNAT and G418 at 30°C for 2 days. </w:t>
      </w:r>
      <w:r w:rsidR="00CB229F" w:rsidRPr="00355794">
        <w:t>Diploids</w:t>
      </w:r>
      <w:r w:rsidR="00355794" w:rsidRPr="00355794">
        <w:t xml:space="preserve"> were then </w:t>
      </w:r>
      <w:r w:rsidRPr="00355794">
        <w:t>pinned onto an enriched sporulation medium (1% potassium acetate) and i</w:t>
      </w:r>
      <w:r w:rsidRPr="00355794" w:rsidDel="000676C6">
        <w:t>ncubated</w:t>
      </w:r>
      <w:r w:rsidRPr="00355794">
        <w:t xml:space="preserve"> at 25°C for 5 days</w:t>
      </w:r>
      <w:r w:rsidR="00CB229F" w:rsidRPr="00355794">
        <w:t xml:space="preserve"> (Fig 2.1B)</w:t>
      </w:r>
      <w:r w:rsidRPr="00355794">
        <w:t xml:space="preserve">. </w:t>
      </w:r>
    </w:p>
    <w:p w:rsidR="00580FBE" w:rsidRPr="00355794" w:rsidRDefault="00355794" w:rsidP="00887C2A">
      <w:pPr>
        <w:autoSpaceDE w:val="0"/>
        <w:autoSpaceDN w:val="0"/>
        <w:adjustRightInd w:val="0"/>
        <w:rPr>
          <w:rFonts w:cs="Arial"/>
          <w:color w:val="000000" w:themeColor="text1"/>
        </w:rPr>
      </w:pPr>
      <w:r>
        <w:rPr>
          <w:rFonts w:cs="Arial"/>
          <w:color w:val="000000"/>
          <w:shd w:val="clear" w:color="auto" w:fill="FFFFFF"/>
          <w:lang w:val="en-US"/>
        </w:rPr>
        <w:t>The SGA selection step</w:t>
      </w:r>
      <w:r w:rsidR="00887C2A" w:rsidRPr="00355794">
        <w:rPr>
          <w:rFonts w:cs="Arial"/>
          <w:color w:val="000000"/>
          <w:shd w:val="clear" w:color="auto" w:fill="FFFFFF"/>
          <w:lang w:val="en-US"/>
        </w:rPr>
        <w:t xml:space="preserve"> rel</w:t>
      </w:r>
      <w:r>
        <w:rPr>
          <w:rFonts w:cs="Arial"/>
          <w:color w:val="000000"/>
          <w:shd w:val="clear" w:color="auto" w:fill="FFFFFF"/>
          <w:lang w:val="en-US"/>
        </w:rPr>
        <w:t>ies</w:t>
      </w:r>
      <w:r w:rsidR="00887C2A" w:rsidRPr="00355794">
        <w:rPr>
          <w:rFonts w:cs="Arial"/>
          <w:color w:val="000000"/>
          <w:shd w:val="clear" w:color="auto" w:fill="FFFFFF"/>
          <w:lang w:val="en-US"/>
        </w:rPr>
        <w:t xml:space="preserve"> on the </w:t>
      </w:r>
      <w:r w:rsidR="00580FBE" w:rsidRPr="00355794">
        <w:rPr>
          <w:rFonts w:cs="Arial"/>
          <w:color w:val="000000"/>
          <w:shd w:val="clear" w:color="auto" w:fill="FFFFFF"/>
          <w:lang w:val="en-US"/>
        </w:rPr>
        <w:t xml:space="preserve">selectable growth </w:t>
      </w:r>
      <w:r w:rsidR="00580FBE" w:rsidRPr="00355794">
        <w:rPr>
          <w:rFonts w:cs="Arial"/>
        </w:rPr>
        <w:t>of</w:t>
      </w:r>
      <w:r w:rsidR="00887C2A" w:rsidRPr="00355794">
        <w:rPr>
          <w:rFonts w:cs="Arial"/>
        </w:rPr>
        <w:t xml:space="preserve"> only one meiotic progeny (</w:t>
      </w:r>
      <w:r w:rsidR="00887C2A" w:rsidRPr="00355794">
        <w:rPr>
          <w:rFonts w:cs="Arial"/>
          <w:i/>
        </w:rPr>
        <w:t>MAT</w:t>
      </w:r>
      <w:r w:rsidR="00580FBE" w:rsidRPr="00355794">
        <w:rPr>
          <w:rFonts w:cs="Arial"/>
        </w:rPr>
        <w:t>a</w:t>
      </w:r>
      <w:r w:rsidR="00887C2A" w:rsidRPr="00355794">
        <w:rPr>
          <w:rFonts w:cs="Arial"/>
        </w:rPr>
        <w:t xml:space="preserve">). </w:t>
      </w:r>
      <w:r w:rsidR="00887C2A" w:rsidRPr="00355794">
        <w:rPr>
          <w:rFonts w:cs="Arial"/>
          <w:color w:val="000000"/>
          <w:shd w:val="clear" w:color="auto" w:fill="FFFFFF"/>
          <w:lang w:val="en-US"/>
        </w:rPr>
        <w:t xml:space="preserve">To </w:t>
      </w:r>
      <w:r w:rsidR="00580FBE" w:rsidRPr="00355794">
        <w:rPr>
          <w:rFonts w:cs="Arial"/>
          <w:color w:val="000000"/>
          <w:shd w:val="clear" w:color="auto" w:fill="FFFFFF"/>
          <w:lang w:val="en-US"/>
        </w:rPr>
        <w:t>facilitate this,</w:t>
      </w:r>
      <w:r w:rsidR="00887C2A" w:rsidRPr="00355794">
        <w:rPr>
          <w:rFonts w:cs="Arial"/>
          <w:color w:val="000000"/>
          <w:shd w:val="clear" w:color="auto" w:fill="FFFFFF"/>
          <w:lang w:val="en-US"/>
        </w:rPr>
        <w:t xml:space="preserve"> </w:t>
      </w:r>
      <w:r w:rsidR="00887C2A" w:rsidRPr="00355794">
        <w:rPr>
          <w:rFonts w:cs="Arial"/>
        </w:rPr>
        <w:t xml:space="preserve">the </w:t>
      </w:r>
      <w:r w:rsidR="00580FBE" w:rsidRPr="00355794">
        <w:rPr>
          <w:rFonts w:cs="Arial"/>
          <w:i/>
        </w:rPr>
        <w:t>STE2</w:t>
      </w:r>
      <w:r w:rsidR="00887C2A" w:rsidRPr="00355794">
        <w:rPr>
          <w:rFonts w:cs="Arial"/>
        </w:rPr>
        <w:t xml:space="preserve"> promoter was linked to the </w:t>
      </w:r>
      <w:r w:rsidR="00887C2A" w:rsidRPr="00355794">
        <w:rPr>
          <w:rFonts w:cs="Arial"/>
          <w:i/>
        </w:rPr>
        <w:t>HIS3</w:t>
      </w:r>
      <w:r w:rsidR="00887C2A" w:rsidRPr="00355794">
        <w:rPr>
          <w:rFonts w:cs="Arial"/>
        </w:rPr>
        <w:t xml:space="preserve"> open reading frame </w:t>
      </w:r>
      <w:r w:rsidRPr="00355794">
        <w:rPr>
          <w:rFonts w:cs="Arial"/>
        </w:rPr>
        <w:t xml:space="preserve">and integrated at the </w:t>
      </w:r>
      <w:r w:rsidRPr="00355794">
        <w:rPr>
          <w:rFonts w:cs="Arial"/>
          <w:i/>
        </w:rPr>
        <w:t xml:space="preserve">CAN1 </w:t>
      </w:r>
      <w:r w:rsidRPr="00355794">
        <w:rPr>
          <w:rFonts w:cs="Arial"/>
        </w:rPr>
        <w:t>locus</w:t>
      </w:r>
      <w:r w:rsidR="00AC6C29">
        <w:rPr>
          <w:rFonts w:cs="Arial"/>
        </w:rPr>
        <w:t xml:space="preserve"> of the query strain</w:t>
      </w:r>
      <w:r>
        <w:rPr>
          <w:rFonts w:cs="Arial"/>
        </w:rPr>
        <w:t>,</w:t>
      </w:r>
      <w:r w:rsidR="00887C2A" w:rsidRPr="00355794">
        <w:rPr>
          <w:rFonts w:cs="Arial"/>
        </w:rPr>
        <w:t xml:space="preserve"> </w:t>
      </w:r>
      <w:r w:rsidR="00580FBE" w:rsidRPr="00355794">
        <w:rPr>
          <w:rFonts w:cs="Arial"/>
        </w:rPr>
        <w:t>allowing</w:t>
      </w:r>
      <w:r w:rsidR="00AC6C29">
        <w:rPr>
          <w:rFonts w:cs="Arial"/>
        </w:rPr>
        <w:t xml:space="preserve"> resultant</w:t>
      </w:r>
      <w:r w:rsidR="00887C2A" w:rsidRPr="00355794">
        <w:rPr>
          <w:rFonts w:cs="Arial"/>
        </w:rPr>
        <w:t xml:space="preserve"> </w:t>
      </w:r>
      <w:r w:rsidR="00887C2A" w:rsidRPr="00355794">
        <w:rPr>
          <w:rFonts w:cs="Arial"/>
          <w:i/>
        </w:rPr>
        <w:t>MAT</w:t>
      </w:r>
      <w:r w:rsidR="00887C2A" w:rsidRPr="00355794">
        <w:rPr>
          <w:rFonts w:cs="Arial"/>
        </w:rPr>
        <w:t>a cells carrying this reporter to grow on sy</w:t>
      </w:r>
      <w:r w:rsidR="00580FBE" w:rsidRPr="00355794">
        <w:rPr>
          <w:rFonts w:cs="Arial"/>
        </w:rPr>
        <w:t>nthetic media lacking histidine</w:t>
      </w:r>
      <w:r w:rsidRPr="00355794">
        <w:rPr>
          <w:rFonts w:cs="Arial"/>
        </w:rPr>
        <w:t xml:space="preserve">. </w:t>
      </w:r>
      <w:r w:rsidRPr="00355794">
        <w:rPr>
          <w:rFonts w:cs="Arial"/>
          <w:color w:val="000000" w:themeColor="text1"/>
        </w:rPr>
        <w:t xml:space="preserve">As the </w:t>
      </w:r>
      <w:r w:rsidRPr="00355794">
        <w:rPr>
          <w:rFonts w:cs="Arial"/>
          <w:i/>
          <w:color w:val="000000" w:themeColor="text1"/>
        </w:rPr>
        <w:t>STE2</w:t>
      </w:r>
      <w:r w:rsidRPr="00355794">
        <w:rPr>
          <w:rFonts w:cs="Arial"/>
          <w:color w:val="000000" w:themeColor="text1"/>
        </w:rPr>
        <w:t xml:space="preserve"> promoter is not switched on in</w:t>
      </w:r>
      <w:r w:rsidR="00580FBE" w:rsidRPr="00355794">
        <w:rPr>
          <w:rFonts w:cs="Arial"/>
        </w:rPr>
        <w:t xml:space="preserve"> </w:t>
      </w:r>
      <w:r w:rsidR="00887C2A" w:rsidRPr="00355794">
        <w:rPr>
          <w:rFonts w:cs="Arial"/>
          <w:i/>
          <w:color w:val="000000" w:themeColor="text1"/>
        </w:rPr>
        <w:t>MAT</w:t>
      </w:r>
      <w:r w:rsidR="00887C2A" w:rsidRPr="00355794">
        <w:rPr>
          <w:rFonts w:cs="Arial"/>
          <w:color w:val="000000" w:themeColor="text1"/>
        </w:rPr>
        <w:t xml:space="preserve">α and </w:t>
      </w:r>
      <w:r w:rsidR="00887C2A" w:rsidRPr="00355794">
        <w:rPr>
          <w:rFonts w:cs="Arial"/>
          <w:i/>
          <w:color w:val="000000" w:themeColor="text1"/>
        </w:rPr>
        <w:t>MAT</w:t>
      </w:r>
      <w:r w:rsidR="00887C2A" w:rsidRPr="00355794">
        <w:rPr>
          <w:rFonts w:cs="Arial"/>
          <w:color w:val="000000" w:themeColor="text1"/>
        </w:rPr>
        <w:t>a/α cells</w:t>
      </w:r>
      <w:r w:rsidRPr="00355794">
        <w:rPr>
          <w:rFonts w:cs="Arial"/>
          <w:color w:val="000000" w:themeColor="text1"/>
        </w:rPr>
        <w:t>, even cells</w:t>
      </w:r>
      <w:r w:rsidR="00887C2A" w:rsidRPr="00355794">
        <w:rPr>
          <w:rFonts w:cs="Arial"/>
          <w:color w:val="000000" w:themeColor="text1"/>
        </w:rPr>
        <w:t xml:space="preserve"> </w:t>
      </w:r>
      <w:r w:rsidR="00AC6C29">
        <w:rPr>
          <w:rFonts w:cs="Arial"/>
          <w:color w:val="000000" w:themeColor="text1"/>
        </w:rPr>
        <w:t xml:space="preserve">of this type </w:t>
      </w:r>
      <w:r w:rsidR="00887C2A" w:rsidRPr="00355794">
        <w:rPr>
          <w:rFonts w:cs="Arial"/>
          <w:color w:val="000000" w:themeColor="text1"/>
        </w:rPr>
        <w:t>c</w:t>
      </w:r>
      <w:r w:rsidRPr="00355794">
        <w:rPr>
          <w:rFonts w:cs="Arial"/>
          <w:color w:val="000000" w:themeColor="text1"/>
        </w:rPr>
        <w:t>ontaining</w:t>
      </w:r>
      <w:r w:rsidR="00887C2A" w:rsidRPr="00355794">
        <w:rPr>
          <w:rFonts w:cs="Arial"/>
          <w:color w:val="000000" w:themeColor="text1"/>
        </w:rPr>
        <w:t xml:space="preserve"> </w:t>
      </w:r>
      <w:r w:rsidR="00580FBE" w:rsidRPr="00355794">
        <w:rPr>
          <w:rFonts w:cs="Arial"/>
          <w:i/>
          <w:color w:val="000000" w:themeColor="text1"/>
        </w:rPr>
        <w:t>STE2</w:t>
      </w:r>
      <w:r w:rsidR="00887C2A" w:rsidRPr="00355794">
        <w:rPr>
          <w:rFonts w:cs="Arial"/>
          <w:i/>
          <w:color w:val="000000" w:themeColor="text1"/>
        </w:rPr>
        <w:t>pr-HIS3</w:t>
      </w:r>
      <w:r w:rsidR="00887C2A" w:rsidRPr="00355794">
        <w:rPr>
          <w:rFonts w:cs="Arial"/>
          <w:color w:val="000000" w:themeColor="text1"/>
        </w:rPr>
        <w:t xml:space="preserve"> are unable to grow in media that lack</w:t>
      </w:r>
      <w:r w:rsidR="00580FBE" w:rsidRPr="00355794">
        <w:rPr>
          <w:rFonts w:cs="Arial"/>
          <w:color w:val="000000" w:themeColor="text1"/>
        </w:rPr>
        <w:t>s</w:t>
      </w:r>
      <w:r w:rsidRPr="00355794">
        <w:rPr>
          <w:rFonts w:cs="Arial"/>
          <w:color w:val="000000" w:themeColor="text1"/>
        </w:rPr>
        <w:t xml:space="preserve"> histidine</w:t>
      </w:r>
      <w:r w:rsidR="00887C2A" w:rsidRPr="00355794">
        <w:rPr>
          <w:rFonts w:cs="Arial"/>
          <w:color w:val="000000" w:themeColor="text1"/>
        </w:rPr>
        <w:t xml:space="preserve">. </w:t>
      </w:r>
    </w:p>
    <w:p w:rsidR="00887C2A" w:rsidRPr="00355794" w:rsidRDefault="00580FBE" w:rsidP="00887C2A">
      <w:pPr>
        <w:autoSpaceDE w:val="0"/>
        <w:autoSpaceDN w:val="0"/>
        <w:adjustRightInd w:val="0"/>
        <w:rPr>
          <w:rFonts w:cs="Arial"/>
        </w:rPr>
      </w:pPr>
      <w:r w:rsidRPr="00355794">
        <w:rPr>
          <w:rFonts w:cs="Arial"/>
          <w:color w:val="000000" w:themeColor="text1"/>
        </w:rPr>
        <w:t xml:space="preserve">In </w:t>
      </w:r>
      <w:r w:rsidRPr="00355794">
        <w:rPr>
          <w:rFonts w:cs="Arial"/>
          <w:i/>
          <w:color w:val="000000" w:themeColor="text1"/>
        </w:rPr>
        <w:t>MAT</w:t>
      </w:r>
      <w:r w:rsidRPr="00355794">
        <w:rPr>
          <w:rFonts w:cs="Arial"/>
          <w:color w:val="000000" w:themeColor="text1"/>
        </w:rPr>
        <w:t xml:space="preserve">a/α diploid cells, mitotic crossover events </w:t>
      </w:r>
      <w:r w:rsidRPr="00355794">
        <w:rPr>
          <w:rFonts w:cs="Arial"/>
          <w:color w:val="000000" w:themeColor="text1"/>
          <w:lang w:val="en-US"/>
        </w:rPr>
        <w:t xml:space="preserve">can occur between </w:t>
      </w:r>
      <w:r w:rsidRPr="00355794">
        <w:rPr>
          <w:rFonts w:cs="Arial"/>
          <w:color w:val="000000" w:themeColor="text1"/>
        </w:rPr>
        <w:t>homologous</w:t>
      </w:r>
      <w:r w:rsidRPr="00355794">
        <w:rPr>
          <w:rFonts w:cs="Arial"/>
        </w:rPr>
        <w:t xml:space="preserve"> chromosomes. Of special concern are crossover</w:t>
      </w:r>
      <w:r w:rsidRPr="00355794">
        <w:rPr>
          <w:rFonts w:cs="Arial"/>
          <w:color w:val="000000"/>
          <w:lang w:val="en-US"/>
        </w:rPr>
        <w:t xml:space="preserve"> events of the </w:t>
      </w:r>
      <w:r w:rsidRPr="00355794">
        <w:rPr>
          <w:rFonts w:cs="Arial"/>
          <w:i/>
          <w:color w:val="000000"/>
          <w:lang w:val="en-US"/>
        </w:rPr>
        <w:t>MAT</w:t>
      </w:r>
      <w:r w:rsidRPr="00355794">
        <w:rPr>
          <w:rFonts w:cs="Arial"/>
          <w:color w:val="000000"/>
          <w:lang w:val="en-US"/>
        </w:rPr>
        <w:t xml:space="preserve"> locus (centromere on chromosome III). </w:t>
      </w:r>
      <w:r w:rsidR="00CB229F" w:rsidRPr="00355794">
        <w:rPr>
          <w:rFonts w:cs="Arial"/>
          <w:color w:val="000000"/>
          <w:lang w:val="en-US"/>
        </w:rPr>
        <w:t>T</w:t>
      </w:r>
      <w:r w:rsidRPr="00355794">
        <w:rPr>
          <w:rFonts w:cs="Arial"/>
          <w:color w:val="000000"/>
          <w:lang w:val="en-US"/>
        </w:rPr>
        <w:t>wo recessive drug markers</w:t>
      </w:r>
      <w:r w:rsidR="00CB229F" w:rsidRPr="00355794">
        <w:rPr>
          <w:rFonts w:cs="Arial"/>
          <w:color w:val="000000"/>
          <w:lang w:val="en-US"/>
        </w:rPr>
        <w:t xml:space="preserve"> </w:t>
      </w:r>
      <w:r w:rsidRPr="00355794">
        <w:rPr>
          <w:rFonts w:cs="Arial"/>
          <w:color w:val="000000"/>
          <w:lang w:val="en-US"/>
        </w:rPr>
        <w:t xml:space="preserve">were introduced at </w:t>
      </w:r>
      <w:r w:rsidRPr="00355794">
        <w:rPr>
          <w:rFonts w:cs="Arial"/>
          <w:i/>
          <w:color w:val="000000"/>
          <w:lang w:val="en-US"/>
        </w:rPr>
        <w:t>LYP1</w:t>
      </w:r>
      <w:r w:rsidRPr="00355794">
        <w:rPr>
          <w:rFonts w:cs="Arial"/>
          <w:color w:val="000000"/>
          <w:lang w:val="en-US"/>
        </w:rPr>
        <w:t xml:space="preserve"> and </w:t>
      </w:r>
      <w:r w:rsidRPr="00355794">
        <w:rPr>
          <w:rFonts w:cs="Arial"/>
          <w:i/>
          <w:color w:val="000000"/>
          <w:lang w:val="en-US"/>
        </w:rPr>
        <w:t>CAN1</w:t>
      </w:r>
      <w:r w:rsidRPr="00355794">
        <w:rPr>
          <w:rFonts w:cs="Arial"/>
          <w:color w:val="000000"/>
          <w:lang w:val="en-US"/>
        </w:rPr>
        <w:t xml:space="preserve"> gene loci. The </w:t>
      </w:r>
      <w:r w:rsidRPr="00355794">
        <w:rPr>
          <w:rFonts w:cs="Arial"/>
          <w:i/>
          <w:color w:val="000000"/>
          <w:lang w:val="en-US"/>
        </w:rPr>
        <w:t xml:space="preserve">LYP1 </w:t>
      </w:r>
      <w:r w:rsidRPr="00355794">
        <w:rPr>
          <w:rFonts w:cs="Arial"/>
          <w:color w:val="000000"/>
          <w:lang w:val="en-US"/>
        </w:rPr>
        <w:t xml:space="preserve">gene encodes the lysine permease </w:t>
      </w:r>
      <w:r w:rsidRPr="00355794">
        <w:rPr>
          <w:rFonts w:cs="Arial"/>
          <w:noProof/>
          <w:color w:val="000000"/>
          <w:lang w:val="en-US"/>
        </w:rPr>
        <w:t>(Sychrova and Chevallier, 1993)</w:t>
      </w:r>
      <w:r w:rsidRPr="00355794">
        <w:rPr>
          <w:rFonts w:cs="Arial"/>
          <w:color w:val="000000"/>
          <w:lang w:val="en-US"/>
        </w:rPr>
        <w:t xml:space="preserve">, which permits a toxic analogue of lysine (thialysine) to be imported and kill the cells. In the same way, the arginine permease, encoded by the </w:t>
      </w:r>
      <w:r w:rsidRPr="00355794">
        <w:rPr>
          <w:rFonts w:cs="Arial"/>
          <w:i/>
          <w:color w:val="000000"/>
          <w:lang w:val="en-US"/>
        </w:rPr>
        <w:t>CAN1</w:t>
      </w:r>
      <w:r w:rsidRPr="00355794">
        <w:rPr>
          <w:rFonts w:cs="Arial"/>
          <w:color w:val="000000"/>
          <w:lang w:val="en-US"/>
        </w:rPr>
        <w:t xml:space="preserve"> gene, allows the toxic analogue of arginine (canavanine) to kill the cells </w:t>
      </w:r>
      <w:r w:rsidRPr="00355794">
        <w:rPr>
          <w:rFonts w:cs="Arial"/>
          <w:noProof/>
        </w:rPr>
        <w:t xml:space="preserve">(Tong and Boone, 2007;  Baryshnikova </w:t>
      </w:r>
      <w:r w:rsidRPr="00355794">
        <w:rPr>
          <w:rFonts w:cs="Arial"/>
          <w:i/>
          <w:noProof/>
        </w:rPr>
        <w:t>et al</w:t>
      </w:r>
      <w:r w:rsidRPr="00355794">
        <w:rPr>
          <w:rFonts w:cs="Arial"/>
          <w:noProof/>
        </w:rPr>
        <w:t>., 2010)</w:t>
      </w:r>
      <w:r w:rsidRPr="00355794">
        <w:rPr>
          <w:rFonts w:cs="Arial"/>
          <w:color w:val="000000"/>
          <w:lang w:val="en-US"/>
        </w:rPr>
        <w:t xml:space="preserve">. Therefore, introducing these mutations allows the </w:t>
      </w:r>
      <w:r w:rsidRPr="00355794">
        <w:rPr>
          <w:rFonts w:cs="Arial"/>
          <w:i/>
          <w:color w:val="000000"/>
          <w:lang w:val="en-US"/>
        </w:rPr>
        <w:t>MAT</w:t>
      </w:r>
      <w:r w:rsidRPr="00355794">
        <w:rPr>
          <w:rFonts w:cs="Arial"/>
          <w:color w:val="000000"/>
          <w:lang w:val="en-US"/>
        </w:rPr>
        <w:t>a/a diploids to be killed by thialysine and canavanine because they carry a wild type copy of these genes.</w:t>
      </w:r>
    </w:p>
    <w:p w:rsidR="00712582" w:rsidRPr="00355794" w:rsidRDefault="00580FBE" w:rsidP="00712582">
      <w:r w:rsidRPr="00355794">
        <w:t>Duly, w</w:t>
      </w:r>
      <w:r w:rsidR="00712582" w:rsidRPr="00355794">
        <w:t>hen formed, spores were pinned onto His</w:t>
      </w:r>
      <w:r w:rsidR="004B1FC1">
        <w:t>-</w:t>
      </w:r>
      <w:r w:rsidR="00CB229F" w:rsidRPr="00355794">
        <w:t xml:space="preserve"> </w:t>
      </w:r>
      <w:r w:rsidR="00712582" w:rsidRPr="00355794">
        <w:t xml:space="preserve">Synthetic Dropout (SD) media plates for meiotic progeny selection. </w:t>
      </w:r>
      <w:r w:rsidR="00F5260D">
        <w:t>These h</w:t>
      </w:r>
      <w:r w:rsidR="00712582" w:rsidRPr="00355794">
        <w:t>aploid-selection plates were incubated at 30°C for 2-3 days</w:t>
      </w:r>
      <w:r w:rsidR="00CB229F" w:rsidRPr="00355794">
        <w:t xml:space="preserve"> (Fig 2.1C)</w:t>
      </w:r>
      <w:r w:rsidR="00712582" w:rsidRPr="00355794">
        <w:t xml:space="preserve">. </w:t>
      </w:r>
    </w:p>
    <w:p w:rsidR="00712582" w:rsidRDefault="00712582" w:rsidP="00712582">
      <w:r w:rsidRPr="00355794">
        <w:t xml:space="preserve">The </w:t>
      </w:r>
      <w:r w:rsidRPr="00355794">
        <w:rPr>
          <w:i/>
        </w:rPr>
        <w:t>MATa</w:t>
      </w:r>
      <w:r w:rsidRPr="00355794">
        <w:t xml:space="preserve"> meiotic progeny were pinned onto His-/Arg-/Lys-/+canavanine/thialysine/G418 SD plates and incubated at 30°C for 2 days to select for </w:t>
      </w:r>
      <w:r w:rsidR="00AC6C29">
        <w:t>single</w:t>
      </w:r>
      <w:r w:rsidRPr="00355794">
        <w:t xml:space="preserve"> gene deletion </w:t>
      </w:r>
      <w:r w:rsidR="00AC6C29">
        <w:t>haploids</w:t>
      </w:r>
      <w:r w:rsidR="00F5260D">
        <w:t xml:space="preserve"> (Fig 2.1D)</w:t>
      </w:r>
      <w:r w:rsidRPr="00355794">
        <w:t xml:space="preserve">. Finally, the </w:t>
      </w:r>
      <w:r w:rsidRPr="00355794">
        <w:rPr>
          <w:i/>
        </w:rPr>
        <w:t>MATa</w:t>
      </w:r>
      <w:r w:rsidRPr="00355794">
        <w:rPr>
          <w:bCs/>
        </w:rPr>
        <w:t xml:space="preserve"> </w:t>
      </w:r>
      <w:r w:rsidRPr="00355794">
        <w:t>meiotic progeny were pinned onto His-/Arg-/Lys-/+canavanine/thialysine/G418/cloNat SD plates for</w:t>
      </w:r>
      <w:r w:rsidRPr="00355794">
        <w:rPr>
          <w:i/>
          <w:iCs/>
        </w:rPr>
        <w:t xml:space="preserve"> </w:t>
      </w:r>
      <w:r w:rsidRPr="00355794">
        <w:rPr>
          <w:i/>
        </w:rPr>
        <w:t>MATa</w:t>
      </w:r>
      <w:r>
        <w:rPr>
          <w:i/>
        </w:rPr>
        <w:t xml:space="preserve"> </w:t>
      </w:r>
      <w:r w:rsidRPr="00C24408">
        <w:t>kanR-cloNatR</w:t>
      </w:r>
      <w:r w:rsidRPr="00C24408">
        <w:rPr>
          <w:i/>
          <w:iCs/>
        </w:rPr>
        <w:t xml:space="preserve"> </w:t>
      </w:r>
      <w:r w:rsidRPr="00C24408">
        <w:t>meiotic progeny selection and left at 30°C for 2 days</w:t>
      </w:r>
      <w:r>
        <w:t>,</w:t>
      </w:r>
      <w:r w:rsidRPr="00C24408">
        <w:t xml:space="preserve"> resulting in spores that contain both the gene deletion and the gene modification </w:t>
      </w:r>
      <w:r>
        <w:t>of the initial query strain</w:t>
      </w:r>
      <w:r w:rsidR="00CB229F">
        <w:t xml:space="preserve"> (Fig 2.1E)</w:t>
      </w:r>
      <w:r>
        <w:t>.</w:t>
      </w:r>
    </w:p>
    <w:p w:rsidR="00580FBE" w:rsidRDefault="00580FBE" w:rsidP="00712582"/>
    <w:p w:rsidR="00712582" w:rsidRDefault="00B964FF" w:rsidP="00712582">
      <w:pPr>
        <w:spacing w:after="160" w:line="259" w:lineRule="auto"/>
        <w:jc w:val="left"/>
      </w:pPr>
      <w:r w:rsidRPr="00B964FF">
        <w:rPr>
          <w:b/>
          <w:i/>
          <w:noProof/>
          <w:lang w:eastAsia="en-GB"/>
        </w:rPr>
        <w:lastRenderedPageBreak/>
        <mc:AlternateContent>
          <mc:Choice Requires="wps">
            <w:drawing>
              <wp:anchor distT="45720" distB="45720" distL="114300" distR="114300" simplePos="0" relativeHeight="252098560" behindDoc="0" locked="0" layoutInCell="1" allowOverlap="1" wp14:anchorId="0DF0E714" wp14:editId="6DDD963F">
                <wp:simplePos x="0" y="0"/>
                <wp:positionH relativeFrom="column">
                  <wp:posOffset>981710</wp:posOffset>
                </wp:positionH>
                <wp:positionV relativeFrom="paragraph">
                  <wp:posOffset>4864896</wp:posOffset>
                </wp:positionV>
                <wp:extent cx="477671" cy="252484"/>
                <wp:effectExtent l="0" t="0" r="0" b="0"/>
                <wp:wrapNone/>
                <wp:docPr id="4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671" cy="252484"/>
                        </a:xfrm>
                        <a:prstGeom prst="rect">
                          <a:avLst/>
                        </a:prstGeom>
                        <a:solidFill>
                          <a:srgbClr val="FFFFFF"/>
                        </a:solidFill>
                        <a:ln w="9525">
                          <a:noFill/>
                          <a:miter lim="800000"/>
                          <a:headEnd/>
                          <a:tailEnd/>
                        </a:ln>
                      </wps:spPr>
                      <wps:txbx>
                        <w:txbxContent>
                          <w:p w:rsidR="00A65133" w:rsidRPr="007060E9" w:rsidRDefault="00A65133" w:rsidP="00B964FF">
                            <w:pPr>
                              <w:jc w:val="left"/>
                              <w:rPr>
                                <w:i/>
                                <w:sz w:val="16"/>
                              </w:rPr>
                            </w:pPr>
                            <w:r w:rsidRPr="007060E9">
                              <w:rPr>
                                <w:i/>
                                <w:sz w:val="16"/>
                              </w:rPr>
                              <w:t>LYP1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F0E714" id="_x0000_t202" coordsize="21600,21600" o:spt="202" path="m,l,21600r21600,l21600,xe">
                <v:stroke joinstyle="miter"/>
                <v:path gradientshapeok="t" o:connecttype="rect"/>
              </v:shapetype>
              <v:shape id="Text Box 2" o:spid="_x0000_s1026" type="#_x0000_t202" style="position:absolute;margin-left:77.3pt;margin-top:383.05pt;width:37.6pt;height:19.9pt;z-index:25209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" stroked="f">
                <v:textbox>
                  <w:txbxContent>
                    <w:p w:rsidR="00A65133" w:rsidRPr="007060E9" w:rsidRDefault="00A65133" w:rsidP="00B964FF">
                      <w:pPr>
                        <w:jc w:val="left"/>
                        <w:rPr>
                          <w:i/>
                          <w:sz w:val="16"/>
                        </w:rPr>
                      </w:pPr>
                      <w:r w:rsidRPr="007060E9">
                        <w:rPr>
                          <w:i/>
                          <w:sz w:val="16"/>
                        </w:rPr>
                        <w:t>LYP1</w:t>
                      </w:r>
                    </w:p>
                  </w:txbxContent>
                </v:textbox>
              </v:shape>
            </w:pict>
          </mc:Fallback>
        </mc:AlternateContent>
      </w:r>
      <w:r w:rsidRPr="00B964FF">
        <w:rPr>
          <w:b/>
          <w:i/>
          <w:noProof/>
          <w:lang w:eastAsia="en-GB"/>
        </w:rPr>
        <mc:AlternateContent>
          <mc:Choice Requires="wps">
            <w:drawing>
              <wp:anchor distT="45720" distB="45720" distL="114300" distR="114300" simplePos="0" relativeHeight="252096512" behindDoc="0" locked="0" layoutInCell="1" allowOverlap="1">
                <wp:simplePos x="0" y="0"/>
                <wp:positionH relativeFrom="column">
                  <wp:posOffset>1595120</wp:posOffset>
                </wp:positionH>
                <wp:positionV relativeFrom="paragraph">
                  <wp:posOffset>4610896</wp:posOffset>
                </wp:positionV>
                <wp:extent cx="477671" cy="252484"/>
                <wp:effectExtent l="0" t="0" r="0" b="0"/>
                <wp:wrapNone/>
                <wp:docPr id="46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671" cy="252484"/>
                        </a:xfrm>
                        <a:prstGeom prst="rect">
                          <a:avLst/>
                        </a:prstGeom>
                        <a:solidFill>
                          <a:srgbClr val="FFFFFF"/>
                        </a:solidFill>
                        <a:ln w="9525">
                          <a:noFill/>
                          <a:miter lim="800000"/>
                          <a:headEnd/>
                          <a:tailEnd/>
                        </a:ln>
                      </wps:spPr>
                      <wps:txbx>
                        <w:txbxContent>
                          <w:p w:rsidR="00A65133" w:rsidRPr="00B964FF" w:rsidRDefault="00A65133" w:rsidP="00B964FF">
                            <w:pPr>
                              <w:jc w:val="left"/>
                              <w:rPr>
                                <w:i/>
                                <w:sz w:val="18"/>
                              </w:rPr>
                            </w:pPr>
                            <w:r w:rsidRPr="00B964FF">
                              <w:rPr>
                                <w:i/>
                                <w:sz w:val="18"/>
                              </w:rPr>
                              <w:t>Lyp1</w:t>
                            </w:r>
                            <w:r w:rsidRPr="00B964FF">
                              <w:rPr>
                                <w:rFonts w:cstheme="minorHAnsi"/>
                                <w:i/>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25.6pt;margin-top:363.05pt;width:37.6pt;height:19.9pt;z-index:25209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" stroked="f">
                <v:textbox>
                  <w:txbxContent>
                    <w:p w:rsidR="00A65133" w:rsidRPr="00B964FF" w:rsidRDefault="00A65133" w:rsidP="00B964FF">
                      <w:pPr>
                        <w:jc w:val="left"/>
                        <w:rPr>
                          <w:i/>
                          <w:sz w:val="18"/>
                        </w:rPr>
                      </w:pPr>
                      <w:r w:rsidRPr="00B964FF">
                        <w:rPr>
                          <w:i/>
                          <w:sz w:val="18"/>
                        </w:rPr>
                        <w:t>Lyp1</w:t>
                      </w:r>
                      <w:r w:rsidRPr="00B964FF">
                        <w:rPr>
                          <w:rFonts w:cstheme="minorHAnsi"/>
                          <w:i/>
                          <w:sz w:val="18"/>
                        </w:rPr>
                        <w:t>∆</w:t>
                      </w:r>
                    </w:p>
                  </w:txbxContent>
                </v:textbox>
              </v:shape>
            </w:pict>
          </mc:Fallback>
        </mc:AlternateContent>
      </w:r>
      <w:r w:rsidR="00C64F81">
        <w:rPr>
          <w:noProof/>
          <w:lang w:eastAsia="en-GB"/>
        </w:rPr>
        <w:drawing>
          <wp:inline distT="0" distB="0" distL="0" distR="0">
            <wp:extent cx="5597724" cy="3148642"/>
            <wp:effectExtent l="0" t="0" r="317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lide1.PNG"/>
                    <pic:cNvPicPr/>
                  </pic:nvPicPr>
                  <pic:blipFill>
                    <a:blip r:embed="rId20">
                      <a:extLst>
                        <a:ext uri="{28A0092B-C50C-407E-A947-70E740481C1C}">
                          <a14:useLocalDpi xmlns:a14="http://schemas.microsoft.com/office/drawing/2010/main" val="0"/>
                        </a:ext>
                      </a:extLst>
                    </a:blip>
                    <a:stretch>
                      <a:fillRect/>
                    </a:stretch>
                  </pic:blipFill>
                  <pic:spPr>
                    <a:xfrm>
                      <a:off x="0" y="0"/>
                      <a:ext cx="5601013" cy="3150492"/>
                    </a:xfrm>
                    <a:prstGeom prst="rect">
                      <a:avLst/>
                    </a:prstGeom>
                  </pic:spPr>
                </pic:pic>
              </a:graphicData>
            </a:graphic>
          </wp:inline>
        </w:drawing>
      </w:r>
      <w:r w:rsidR="00C64F81">
        <w:rPr>
          <w:noProof/>
          <w:lang w:eastAsia="en-GB"/>
        </w:rPr>
        <w:drawing>
          <wp:inline distT="0" distB="0" distL="0" distR="0">
            <wp:extent cx="5674403" cy="3191773"/>
            <wp:effectExtent l="0" t="0" r="2540" b="889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lide2.PNG"/>
                    <pic:cNvPicPr/>
                  </pic:nvPicPr>
                  <pic:blipFill>
                    <a:blip r:embed="rId21">
                      <a:extLst>
                        <a:ext uri="{28A0092B-C50C-407E-A947-70E740481C1C}">
                          <a14:useLocalDpi xmlns:a14="http://schemas.microsoft.com/office/drawing/2010/main" val="0"/>
                        </a:ext>
                      </a:extLst>
                    </a:blip>
                    <a:stretch>
                      <a:fillRect/>
                    </a:stretch>
                  </pic:blipFill>
                  <pic:spPr>
                    <a:xfrm>
                      <a:off x="0" y="0"/>
                      <a:ext cx="5675667" cy="3192484"/>
                    </a:xfrm>
                    <a:prstGeom prst="rect">
                      <a:avLst/>
                    </a:prstGeom>
                  </pic:spPr>
                </pic:pic>
              </a:graphicData>
            </a:graphic>
          </wp:inline>
        </w:drawing>
      </w:r>
    </w:p>
    <w:p w:rsidR="00C64F81" w:rsidRDefault="00712582" w:rsidP="00AC6C29">
      <w:pPr>
        <w:pStyle w:val="Heading4"/>
        <w:rPr>
          <w:i w:val="0"/>
        </w:rPr>
      </w:pPr>
      <w:bookmarkStart w:id="128" w:name="_Toc462711623"/>
      <w:r>
        <w:t>FIG 2.1</w:t>
      </w:r>
      <w:bookmarkEnd w:id="128"/>
      <w:r w:rsidR="00AC6C29">
        <w:t xml:space="preserve">: </w:t>
      </w:r>
      <w:r w:rsidR="00AC6C29">
        <w:rPr>
          <w:i w:val="0"/>
        </w:rPr>
        <w:t>Creation of a mini SGA library</w:t>
      </w:r>
    </w:p>
    <w:p w:rsidR="00712582" w:rsidRDefault="00C64F81" w:rsidP="00C64F81">
      <w:pPr>
        <w:pStyle w:val="Figurelegend"/>
      </w:pPr>
      <w:r>
        <w:rPr>
          <w:b/>
          <w:i/>
        </w:rPr>
        <w:t>A: Mating</w:t>
      </w:r>
      <w:r w:rsidR="007060E9">
        <w:rPr>
          <w:b/>
          <w:i/>
        </w:rPr>
        <w:t>/</w:t>
      </w:r>
      <w:r>
        <w:rPr>
          <w:b/>
          <w:i/>
        </w:rPr>
        <w:t xml:space="preserve"> Diploid Selection: </w:t>
      </w:r>
      <w:r w:rsidR="00AD0633" w:rsidRPr="00355794">
        <w:rPr>
          <w:i/>
        </w:rPr>
        <w:t>MATα</w:t>
      </w:r>
      <w:r w:rsidR="00AD0633" w:rsidRPr="00355794">
        <w:t xml:space="preserve"> query strain containing a gene modification (deletion or point mutation, flanked by </w:t>
      </w:r>
      <w:r w:rsidR="001F7A86">
        <w:rPr>
          <w:i/>
        </w:rPr>
        <w:t>N</w:t>
      </w:r>
      <w:r w:rsidR="00AD0633" w:rsidRPr="00355794">
        <w:rPr>
          <w:i/>
          <w:iCs/>
        </w:rPr>
        <w:t>atMX</w:t>
      </w:r>
      <w:r w:rsidR="00AD0633" w:rsidRPr="00355794">
        <w:t xml:space="preserve"> cassette) and a small knockout </w:t>
      </w:r>
      <w:r w:rsidR="00AD0633" w:rsidRPr="00355794">
        <w:rPr>
          <w:i/>
        </w:rPr>
        <w:t>MATa</w:t>
      </w:r>
      <w:r w:rsidR="007060E9">
        <w:t xml:space="preserve"> library (c</w:t>
      </w:r>
      <w:r w:rsidR="00AD0633" w:rsidRPr="00355794">
        <w:t xml:space="preserve">reated via the </w:t>
      </w:r>
      <w:r w:rsidR="00AD0633" w:rsidRPr="007060E9">
        <w:rPr>
          <w:i/>
        </w:rPr>
        <w:t xml:space="preserve">KanMX </w:t>
      </w:r>
      <w:r w:rsidR="00AD0633" w:rsidRPr="00355794">
        <w:t xml:space="preserve">cassette) were </w:t>
      </w:r>
      <w:r w:rsidR="00AD0633">
        <w:t xml:space="preserve">mated. </w:t>
      </w:r>
      <w:r w:rsidR="00AD0633" w:rsidRPr="00355794">
        <w:t xml:space="preserve">Diploids </w:t>
      </w:r>
      <w:r w:rsidR="007060E9">
        <w:t>containing both cassettes are</w:t>
      </w:r>
      <w:r w:rsidR="00AD0633" w:rsidRPr="00355794">
        <w:t xml:space="preserve"> selected on YPD medium containing cloNAT and G418</w:t>
      </w:r>
      <w:r w:rsidR="00AD0633">
        <w:t>.</w:t>
      </w:r>
    </w:p>
    <w:p w:rsidR="00AD0633" w:rsidRDefault="00AD0633" w:rsidP="00C64F81">
      <w:pPr>
        <w:pStyle w:val="Figurelegend"/>
        <w:rPr>
          <w:i/>
        </w:rPr>
      </w:pPr>
      <w:r>
        <w:rPr>
          <w:b/>
          <w:i/>
        </w:rPr>
        <w:t xml:space="preserve">B: Sporulation: </w:t>
      </w:r>
      <w:r w:rsidRPr="00AD0633">
        <w:rPr>
          <w:i/>
        </w:rPr>
        <w:t>Diploids pinned onto an enriched sporulation medium (1% potassium acetate)</w:t>
      </w:r>
      <w:r>
        <w:rPr>
          <w:i/>
        </w:rPr>
        <w:t>.</w:t>
      </w:r>
    </w:p>
    <w:p w:rsidR="00AD0633" w:rsidRDefault="00AD0633" w:rsidP="00C64F81">
      <w:pPr>
        <w:pStyle w:val="Figurelegend"/>
        <w:rPr>
          <w:i/>
        </w:rPr>
      </w:pPr>
      <w:r>
        <w:rPr>
          <w:b/>
          <w:i/>
        </w:rPr>
        <w:t xml:space="preserve">C: Mata Haploid Selection: </w:t>
      </w:r>
      <w:r w:rsidRPr="00AD0633">
        <w:rPr>
          <w:i/>
        </w:rPr>
        <w:t xml:space="preserve">Spores </w:t>
      </w:r>
      <w:r>
        <w:rPr>
          <w:i/>
        </w:rPr>
        <w:t>p</w:t>
      </w:r>
      <w:r w:rsidRPr="00AD0633">
        <w:rPr>
          <w:i/>
        </w:rPr>
        <w:t>inned onto His</w:t>
      </w:r>
      <w:r w:rsidR="004B1FC1">
        <w:rPr>
          <w:i/>
        </w:rPr>
        <w:t xml:space="preserve">-/Arg-/+canavanine/+thialysine </w:t>
      </w:r>
      <w:r w:rsidRPr="00AD0633">
        <w:rPr>
          <w:i/>
        </w:rPr>
        <w:t>Synthetic Dropout (SD) media plates for meiotic progeny selection.</w:t>
      </w:r>
      <w:r>
        <w:rPr>
          <w:i/>
        </w:rPr>
        <w:t xml:space="preserve"> Only MATa haploids will grow</w:t>
      </w:r>
      <w:r w:rsidR="00EB35E9">
        <w:rPr>
          <w:i/>
        </w:rPr>
        <w:t xml:space="preserve"> on His- media due to STE2-HIS5 only being produced in MATa cells</w:t>
      </w:r>
      <w:r>
        <w:rPr>
          <w:i/>
        </w:rPr>
        <w:t>.</w:t>
      </w:r>
      <w:r w:rsidR="004B1FC1">
        <w:rPr>
          <w:i/>
        </w:rPr>
        <w:t xml:space="preserve"> The lack of Arginine and Lysine and addition of their toxic analogues canavanine and thialysine will prevent growth of </w:t>
      </w:r>
      <w:r w:rsidR="004B1FC1" w:rsidRPr="00355794">
        <w:rPr>
          <w:rFonts w:cs="Arial"/>
          <w:i/>
          <w:color w:val="000000" w:themeColor="text1"/>
        </w:rPr>
        <w:t>MAT</w:t>
      </w:r>
      <w:r w:rsidR="004B1FC1" w:rsidRPr="00355794">
        <w:rPr>
          <w:rFonts w:cs="Arial"/>
          <w:color w:val="000000" w:themeColor="text1"/>
        </w:rPr>
        <w:t>a/α</w:t>
      </w:r>
      <w:r w:rsidR="004B1FC1">
        <w:rPr>
          <w:rFonts w:cs="Arial"/>
          <w:color w:val="000000" w:themeColor="text1"/>
        </w:rPr>
        <w:t xml:space="preserve"> and </w:t>
      </w:r>
      <w:r w:rsidR="004B1FC1" w:rsidRPr="00355794">
        <w:rPr>
          <w:rFonts w:cs="Arial"/>
          <w:i/>
          <w:color w:val="000000" w:themeColor="text1"/>
        </w:rPr>
        <w:t>MAT</w:t>
      </w:r>
      <w:r w:rsidR="004B1FC1">
        <w:rPr>
          <w:rFonts w:cs="Arial"/>
          <w:color w:val="000000" w:themeColor="text1"/>
        </w:rPr>
        <w:t>a/a diploids.</w:t>
      </w:r>
      <w:r w:rsidR="004B1FC1">
        <w:rPr>
          <w:i/>
        </w:rPr>
        <w:t xml:space="preserve"> </w:t>
      </w:r>
    </w:p>
    <w:p w:rsidR="00AD0633" w:rsidRDefault="00AD0633" w:rsidP="00C64F81">
      <w:pPr>
        <w:pStyle w:val="Figurelegend"/>
        <w:rPr>
          <w:i/>
        </w:rPr>
      </w:pPr>
      <w:r>
        <w:rPr>
          <w:b/>
          <w:i/>
        </w:rPr>
        <w:t xml:space="preserve">D: Single mutant selection: </w:t>
      </w:r>
      <w:r>
        <w:rPr>
          <w:i/>
        </w:rPr>
        <w:t>MATa ha</w:t>
      </w:r>
      <w:r w:rsidR="007060E9">
        <w:rPr>
          <w:i/>
        </w:rPr>
        <w:t>p</w:t>
      </w:r>
      <w:r>
        <w:rPr>
          <w:i/>
        </w:rPr>
        <w:t>loids pinned onto G418 containing media</w:t>
      </w:r>
      <w:r w:rsidR="007060E9">
        <w:rPr>
          <w:i/>
        </w:rPr>
        <w:t xml:space="preserve"> (kept under MATa selection)</w:t>
      </w:r>
      <w:r>
        <w:rPr>
          <w:i/>
        </w:rPr>
        <w:t>.</w:t>
      </w:r>
    </w:p>
    <w:p w:rsidR="00AD0633" w:rsidRDefault="00AD0633" w:rsidP="00AD0633">
      <w:pPr>
        <w:pStyle w:val="Figurelegend"/>
        <w:rPr>
          <w:rFonts w:asciiTheme="majorHAnsi" w:eastAsia="Cambria" w:hAnsiTheme="majorHAnsi" w:cs="Cambria"/>
          <w:b/>
          <w:color w:val="00B0F0"/>
          <w:sz w:val="28"/>
          <w:lang w:eastAsia="en-GB"/>
        </w:rPr>
      </w:pPr>
      <w:r>
        <w:rPr>
          <w:b/>
          <w:i/>
        </w:rPr>
        <w:lastRenderedPageBreak/>
        <w:t xml:space="preserve">E: Double mutant selection: </w:t>
      </w:r>
      <w:r>
        <w:rPr>
          <w:i/>
        </w:rPr>
        <w:t>MATa haploids containing Kan cassette repinned onto CloNAT for final selection</w:t>
      </w:r>
      <w:r w:rsidR="007060E9">
        <w:rPr>
          <w:i/>
        </w:rPr>
        <w:t xml:space="preserve"> (kept under MATa selection)</w:t>
      </w:r>
      <w:r>
        <w:rPr>
          <w:i/>
        </w:rPr>
        <w:t>.</w:t>
      </w:r>
      <w:bookmarkStart w:id="129" w:name="_Toc462709611"/>
      <w:bookmarkStart w:id="130" w:name="_Toc462711624"/>
      <w:r>
        <w:br w:type="page"/>
      </w:r>
    </w:p>
    <w:p w:rsidR="00712582" w:rsidRPr="00F15281" w:rsidRDefault="00712582" w:rsidP="00712582">
      <w:pPr>
        <w:pStyle w:val="Subheading"/>
      </w:pPr>
      <w:r w:rsidRPr="00F15281">
        <w:lastRenderedPageBreak/>
        <w:t>2.2.11 5-FOA selection</w:t>
      </w:r>
      <w:bookmarkEnd w:id="129"/>
      <w:bookmarkEnd w:id="130"/>
    </w:p>
    <w:p w:rsidR="00712582" w:rsidRDefault="00712582" w:rsidP="00712582"/>
    <w:p w:rsidR="00712582" w:rsidRDefault="00712582" w:rsidP="00712582">
      <w:r>
        <w:t>Knock-ins were created using a URA cassette knockout, homologous recombination, and then 5-FOA selection of the potential knock-in.</w:t>
      </w:r>
      <w:r w:rsidRPr="00532C7A">
        <w:t xml:space="preserve"> </w:t>
      </w:r>
    </w:p>
    <w:p w:rsidR="00712582" w:rsidRDefault="00712582" w:rsidP="00712582">
      <w:r>
        <w:t>The High Efficiency method of transformation was used to promote homologous recombination.</w:t>
      </w:r>
    </w:p>
    <w:p w:rsidR="00712582" w:rsidRDefault="00712582" w:rsidP="00712582">
      <w:r>
        <w:t>Cells that had undergone High Efficiency transformation in order to knock into a gene that had been disrupted by a URA cassette were plated on YPD and incubated for 1 day at 30°C. Replica plates were then produced using sterile velveteen and incubated at 30°C for 2 days. Individual colonies were screened through gDNA isolation and PCR for presence of a knock-in.</w:t>
      </w:r>
    </w:p>
    <w:p w:rsidR="00712582" w:rsidRDefault="00712582" w:rsidP="00712582">
      <w:pPr>
        <w:spacing w:after="160" w:line="259" w:lineRule="auto"/>
        <w:jc w:val="left"/>
      </w:pPr>
    </w:p>
    <w:p w:rsidR="00712582" w:rsidRDefault="00712582" w:rsidP="00712582">
      <w:pPr>
        <w:spacing w:after="160" w:line="259" w:lineRule="auto"/>
        <w:jc w:val="left"/>
      </w:pPr>
    </w:p>
    <w:p w:rsidR="00712582" w:rsidRDefault="00712582" w:rsidP="00712582">
      <w:pPr>
        <w:pStyle w:val="Subheading"/>
      </w:pPr>
      <w:bookmarkStart w:id="131" w:name="_Toc462709612"/>
      <w:bookmarkStart w:id="132" w:name="_Toc462711625"/>
      <w:r>
        <w:t>2.2.12 Calcofluor staining</w:t>
      </w:r>
      <w:bookmarkEnd w:id="131"/>
      <w:bookmarkEnd w:id="132"/>
    </w:p>
    <w:p w:rsidR="00712582" w:rsidRDefault="00712582" w:rsidP="00712582"/>
    <w:p w:rsidR="00712582" w:rsidRDefault="00712582" w:rsidP="00712582">
      <w:r>
        <w:t xml:space="preserve">Calcofluor-white is a fluorescent stain that strongly binds to chitin in yeast cell walls. Staining was used to analyse </w:t>
      </w:r>
      <w:r>
        <w:rPr>
          <w:i/>
        </w:rPr>
        <w:t xml:space="preserve">S. cerevisiae </w:t>
      </w:r>
      <w:r>
        <w:t>cell division as bud scars contain a larger amount of chitin than the cell wall, and so bind more calcofluor, giving a stronger signal.</w:t>
      </w:r>
    </w:p>
    <w:p w:rsidR="00712582" w:rsidRDefault="00712582" w:rsidP="00712582">
      <w:r>
        <w:t>Cells were grown overnight in the desired conditions. Cells were then subcultured to OD</w:t>
      </w:r>
      <w:r w:rsidRPr="00933149">
        <w:rPr>
          <w:vertAlign w:val="subscript"/>
        </w:rPr>
        <w:t>600</w:t>
      </w:r>
      <w:r>
        <w:t>0.4 into fresh media and grown at 30°C for 4 hours with shaking at 180rpm. After growth, cells were fixed by addition of formaldehyde to 3.7% (from 37% stock), and incubated at 30°C for 30minutes. Calcofluor was then added to a final concentration of 0.1mg/ml (from a stock of 1mg/ml in Millipore water), and cells were again incubated for 30 minutes at 30°C. Cells were then washed twice with Millipore water and resuspended in a final volume of Millipore water before viewing with a fluorescent microscope using a filter for DAPI or a blue excitation filter set.  Cells containing 4-6 bud scars were counted and the following criteria used for determining bud patterns:</w:t>
      </w:r>
    </w:p>
    <w:p w:rsidR="00712582" w:rsidRDefault="00712582" w:rsidP="00712582">
      <w:r>
        <w:t>Bipolar – at least 2 scars on opposite ends of cell</w:t>
      </w:r>
    </w:p>
    <w:p w:rsidR="00712582" w:rsidRDefault="00712582" w:rsidP="00712582">
      <w:r>
        <w:t>Unipolar – 1 scar on one end, 3 or more on opposite end</w:t>
      </w:r>
    </w:p>
    <w:p w:rsidR="00712582" w:rsidRDefault="00712582" w:rsidP="00712582">
      <w:r>
        <w:t>Axial – 4 or more scars grouped together on one side</w:t>
      </w:r>
    </w:p>
    <w:p w:rsidR="00712582" w:rsidRPr="00933149" w:rsidRDefault="00712582" w:rsidP="00712582">
      <w:r>
        <w:t>Random – scars occurring randomly and ungrouped around cells.</w:t>
      </w:r>
    </w:p>
    <w:p w:rsidR="00712582" w:rsidRDefault="00712582" w:rsidP="00712582">
      <w:pPr>
        <w:spacing w:after="160" w:line="259" w:lineRule="auto"/>
        <w:jc w:val="left"/>
      </w:pPr>
    </w:p>
    <w:p w:rsidR="00712582" w:rsidRDefault="00712582" w:rsidP="00712582">
      <w:pPr>
        <w:spacing w:after="160" w:line="259" w:lineRule="auto"/>
        <w:jc w:val="left"/>
        <w:rPr>
          <w:rFonts w:asciiTheme="majorHAnsi" w:eastAsia="Cambria" w:hAnsiTheme="majorHAnsi" w:cs="Cambria"/>
          <w:b/>
          <w:color w:val="00B0F0"/>
          <w:sz w:val="28"/>
        </w:rPr>
      </w:pPr>
      <w:r>
        <w:br w:type="page"/>
      </w:r>
    </w:p>
    <w:p w:rsidR="00712582" w:rsidRDefault="00712582" w:rsidP="00712582">
      <w:pPr>
        <w:pStyle w:val="Subheading"/>
      </w:pPr>
      <w:bookmarkStart w:id="133" w:name="_Toc462709613"/>
      <w:bookmarkStart w:id="134" w:name="_Toc462711626"/>
      <w:r>
        <w:lastRenderedPageBreak/>
        <w:t xml:space="preserve">2.2.13 </w:t>
      </w:r>
      <w:r>
        <w:rPr>
          <w:i/>
        </w:rPr>
        <w:t>S. cerevisiae</w:t>
      </w:r>
      <w:r>
        <w:t xml:space="preserve"> Strains</w:t>
      </w:r>
      <w:bookmarkEnd w:id="133"/>
      <w:bookmarkEnd w:id="134"/>
      <w:r>
        <w:t xml:space="preserve"> </w:t>
      </w:r>
    </w:p>
    <w:p w:rsidR="00712582" w:rsidRPr="004E06FD" w:rsidRDefault="00712582" w:rsidP="00712582"/>
    <w:tbl>
      <w:tblPr>
        <w:tblW w:w="9720" w:type="dxa"/>
        <w:tblInd w:w="-10" w:type="dxa"/>
        <w:tblLook w:val="04A0" w:firstRow="1" w:lastRow="0" w:firstColumn="1" w:lastColumn="0" w:noHBand="0" w:noVBand="1"/>
      </w:tblPr>
      <w:tblGrid>
        <w:gridCol w:w="1244"/>
        <w:gridCol w:w="3166"/>
        <w:gridCol w:w="3150"/>
        <w:gridCol w:w="2160"/>
      </w:tblGrid>
      <w:tr w:rsidR="00712582" w:rsidRPr="004E06FD" w:rsidTr="007D2911">
        <w:trPr>
          <w:trHeight w:val="315"/>
        </w:trPr>
        <w:tc>
          <w:tcPr>
            <w:tcW w:w="124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12582" w:rsidRPr="004E06FD" w:rsidRDefault="00712582" w:rsidP="007D2911">
            <w:pPr>
              <w:jc w:val="center"/>
              <w:rPr>
                <w:rFonts w:eastAsia="Times New Roman" w:cs="Times New Roman"/>
                <w:b/>
                <w:bCs/>
              </w:rPr>
            </w:pPr>
            <w:r w:rsidRPr="004E06FD">
              <w:rPr>
                <w:rFonts w:eastAsia="Times New Roman" w:cs="Times New Roman"/>
                <w:b/>
                <w:bCs/>
              </w:rPr>
              <w:t>Strain</w:t>
            </w:r>
          </w:p>
        </w:tc>
        <w:tc>
          <w:tcPr>
            <w:tcW w:w="3166" w:type="dxa"/>
            <w:tcBorders>
              <w:top w:val="single" w:sz="8" w:space="0" w:color="auto"/>
              <w:left w:val="nil"/>
              <w:bottom w:val="single" w:sz="8" w:space="0" w:color="auto"/>
              <w:right w:val="single" w:sz="8" w:space="0" w:color="auto"/>
            </w:tcBorders>
            <w:shd w:val="clear" w:color="auto" w:fill="auto"/>
            <w:vAlign w:val="center"/>
            <w:hideMark/>
          </w:tcPr>
          <w:p w:rsidR="00712582" w:rsidRPr="004E06FD" w:rsidRDefault="00712582" w:rsidP="007D2911">
            <w:pPr>
              <w:jc w:val="center"/>
              <w:rPr>
                <w:rFonts w:eastAsia="Times New Roman" w:cs="Times New Roman"/>
                <w:b/>
                <w:bCs/>
              </w:rPr>
            </w:pPr>
            <w:r w:rsidRPr="004E06FD">
              <w:rPr>
                <w:rFonts w:eastAsia="Times New Roman" w:cs="Times New Roman"/>
                <w:b/>
                <w:bCs/>
              </w:rPr>
              <w:t>Genotype</w:t>
            </w:r>
          </w:p>
        </w:tc>
        <w:tc>
          <w:tcPr>
            <w:tcW w:w="3150" w:type="dxa"/>
            <w:tcBorders>
              <w:top w:val="single" w:sz="8" w:space="0" w:color="auto"/>
              <w:left w:val="nil"/>
              <w:bottom w:val="single" w:sz="8" w:space="0" w:color="auto"/>
              <w:right w:val="single" w:sz="8" w:space="0" w:color="auto"/>
            </w:tcBorders>
            <w:shd w:val="clear" w:color="auto" w:fill="auto"/>
            <w:vAlign w:val="center"/>
            <w:hideMark/>
          </w:tcPr>
          <w:p w:rsidR="00712582" w:rsidRPr="004E06FD" w:rsidRDefault="00712582" w:rsidP="007D2911">
            <w:pPr>
              <w:jc w:val="center"/>
              <w:rPr>
                <w:rFonts w:eastAsia="Times New Roman" w:cs="Times New Roman"/>
                <w:b/>
                <w:bCs/>
              </w:rPr>
            </w:pPr>
            <w:r w:rsidRPr="004E06FD">
              <w:rPr>
                <w:rFonts w:eastAsia="Times New Roman" w:cs="Times New Roman"/>
                <w:b/>
                <w:bCs/>
              </w:rPr>
              <w:t>Usage</w:t>
            </w:r>
          </w:p>
        </w:tc>
        <w:tc>
          <w:tcPr>
            <w:tcW w:w="2160" w:type="dxa"/>
            <w:tcBorders>
              <w:top w:val="single" w:sz="8" w:space="0" w:color="auto"/>
              <w:left w:val="nil"/>
              <w:bottom w:val="single" w:sz="8" w:space="0" w:color="auto"/>
              <w:right w:val="single" w:sz="8" w:space="0" w:color="auto"/>
            </w:tcBorders>
            <w:shd w:val="clear" w:color="auto" w:fill="auto"/>
            <w:vAlign w:val="center"/>
            <w:hideMark/>
          </w:tcPr>
          <w:p w:rsidR="00712582" w:rsidRPr="004E06FD" w:rsidRDefault="00712582" w:rsidP="007D2911">
            <w:pPr>
              <w:jc w:val="center"/>
              <w:rPr>
                <w:rFonts w:eastAsia="Times New Roman" w:cs="Times New Roman"/>
                <w:b/>
                <w:bCs/>
              </w:rPr>
            </w:pPr>
            <w:r w:rsidRPr="004E06FD">
              <w:rPr>
                <w:rFonts w:eastAsia="Times New Roman" w:cs="Times New Roman"/>
                <w:b/>
                <w:bCs/>
              </w:rPr>
              <w:t>Source</w:t>
            </w:r>
          </w:p>
        </w:tc>
      </w:tr>
      <w:tr w:rsidR="00712582" w:rsidRPr="004E06FD" w:rsidTr="007D2911">
        <w:trPr>
          <w:trHeight w:val="806"/>
        </w:trPr>
        <w:tc>
          <w:tcPr>
            <w:tcW w:w="1244" w:type="dxa"/>
            <w:tcBorders>
              <w:top w:val="nil"/>
              <w:left w:val="single" w:sz="8" w:space="0" w:color="auto"/>
              <w:bottom w:val="single" w:sz="8" w:space="0" w:color="auto"/>
              <w:right w:val="single" w:sz="8" w:space="0" w:color="auto"/>
            </w:tcBorders>
            <w:shd w:val="clear" w:color="auto" w:fill="auto"/>
            <w:vAlign w:val="center"/>
            <w:hideMark/>
          </w:tcPr>
          <w:p w:rsidR="00712582" w:rsidRPr="004E06FD" w:rsidRDefault="00712582" w:rsidP="007D2911">
            <w:pPr>
              <w:jc w:val="center"/>
              <w:rPr>
                <w:rFonts w:eastAsia="Times New Roman" w:cs="Times New Roman"/>
                <w:b/>
              </w:rPr>
            </w:pPr>
            <w:r w:rsidRPr="004E06FD">
              <w:rPr>
                <w:rFonts w:eastAsia="Times New Roman" w:cs="Times New Roman"/>
                <w:b/>
              </w:rPr>
              <w:t>BY4741</w:t>
            </w:r>
          </w:p>
        </w:tc>
        <w:tc>
          <w:tcPr>
            <w:tcW w:w="3166"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i/>
                <w:iCs/>
              </w:rPr>
            </w:pPr>
            <w:r>
              <w:rPr>
                <w:rFonts w:eastAsia="Times New Roman" w:cs="Times New Roman"/>
                <w:i/>
                <w:iCs/>
              </w:rPr>
              <w:t>MATa</w:t>
            </w:r>
            <w:r w:rsidRPr="004E06FD">
              <w:rPr>
                <w:rFonts w:eastAsia="Times New Roman" w:cs="Times New Roman"/>
                <w:i/>
                <w:iCs/>
              </w:rPr>
              <w:t>; his3D1, leu2D0, met15D0, ura3D0</w:t>
            </w:r>
          </w:p>
        </w:tc>
        <w:tc>
          <w:tcPr>
            <w:tcW w:w="3150"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rPr>
            </w:pPr>
            <w:r w:rsidRPr="004E06FD">
              <w:rPr>
                <w:rFonts w:eastAsia="Times New Roman" w:cs="Times New Roman"/>
              </w:rPr>
              <w:t>Microscopy, yeast expression plasmid construction and source of genomic DNA.</w:t>
            </w:r>
          </w:p>
        </w:tc>
        <w:tc>
          <w:tcPr>
            <w:tcW w:w="2160"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rPr>
            </w:pPr>
            <w:r w:rsidRPr="004E06FD">
              <w:rPr>
                <w:rFonts w:eastAsia="Times New Roman" w:cs="Times New Roman"/>
              </w:rPr>
              <w:t>EUROSCARF, Johann Wolfgan</w:t>
            </w:r>
            <w:r>
              <w:rPr>
                <w:rFonts w:eastAsia="Times New Roman" w:cs="Times New Roman"/>
              </w:rPr>
              <w:t>g Goethe-University, Frankfurt</w:t>
            </w:r>
          </w:p>
        </w:tc>
      </w:tr>
      <w:tr w:rsidR="00712582" w:rsidRPr="004E06FD" w:rsidTr="007D2911">
        <w:trPr>
          <w:trHeight w:val="806"/>
        </w:trPr>
        <w:tc>
          <w:tcPr>
            <w:tcW w:w="1244" w:type="dxa"/>
            <w:tcBorders>
              <w:top w:val="nil"/>
              <w:left w:val="single" w:sz="8" w:space="0" w:color="auto"/>
              <w:bottom w:val="single" w:sz="8" w:space="0" w:color="auto"/>
              <w:right w:val="single" w:sz="8" w:space="0" w:color="auto"/>
            </w:tcBorders>
            <w:shd w:val="clear" w:color="auto" w:fill="auto"/>
            <w:vAlign w:val="center"/>
            <w:hideMark/>
          </w:tcPr>
          <w:p w:rsidR="00712582" w:rsidRPr="004E06FD" w:rsidRDefault="00712582" w:rsidP="007D2911">
            <w:pPr>
              <w:jc w:val="center"/>
              <w:rPr>
                <w:rFonts w:eastAsia="Times New Roman" w:cs="Times New Roman"/>
                <w:b/>
              </w:rPr>
            </w:pPr>
            <w:r w:rsidRPr="004E06FD">
              <w:rPr>
                <w:rFonts w:eastAsia="Times New Roman" w:cs="Times New Roman"/>
                <w:b/>
              </w:rPr>
              <w:t>BY4742</w:t>
            </w:r>
          </w:p>
        </w:tc>
        <w:tc>
          <w:tcPr>
            <w:tcW w:w="3166"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i/>
                <w:iCs/>
              </w:rPr>
            </w:pPr>
            <w:bookmarkStart w:id="135" w:name="OLE_LINK66"/>
            <w:bookmarkStart w:id="136" w:name="RANGE!E3"/>
            <w:r>
              <w:rPr>
                <w:rFonts w:eastAsia="Times New Roman" w:cs="Times New Roman"/>
                <w:i/>
                <w:iCs/>
              </w:rPr>
              <w:t>MATα</w:t>
            </w:r>
            <w:r w:rsidRPr="004E06FD">
              <w:rPr>
                <w:rFonts w:eastAsia="Times New Roman" w:cs="Times New Roman"/>
                <w:i/>
                <w:iCs/>
              </w:rPr>
              <w:t>; his3D1, leu2D0, lys2D0, ura3D0</w:t>
            </w:r>
            <w:bookmarkEnd w:id="135"/>
            <w:bookmarkEnd w:id="136"/>
          </w:p>
        </w:tc>
        <w:tc>
          <w:tcPr>
            <w:tcW w:w="3150"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rPr>
            </w:pPr>
            <w:r w:rsidRPr="004E06FD">
              <w:rPr>
                <w:rFonts w:eastAsia="Times New Roman" w:cs="Times New Roman"/>
              </w:rPr>
              <w:t>As above.</w:t>
            </w:r>
          </w:p>
        </w:tc>
        <w:tc>
          <w:tcPr>
            <w:tcW w:w="2160"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rPr>
            </w:pPr>
            <w:r w:rsidRPr="004E06FD">
              <w:rPr>
                <w:rFonts w:eastAsia="Times New Roman" w:cs="Times New Roman"/>
              </w:rPr>
              <w:t>EUROSCARF, Johann Wolfgan</w:t>
            </w:r>
            <w:r>
              <w:rPr>
                <w:rFonts w:eastAsia="Times New Roman" w:cs="Times New Roman"/>
              </w:rPr>
              <w:t>g Goethe-University, Frankfurt</w:t>
            </w:r>
          </w:p>
        </w:tc>
      </w:tr>
      <w:tr w:rsidR="00712582" w:rsidRPr="004E06FD" w:rsidTr="007D2911">
        <w:trPr>
          <w:trHeight w:val="806"/>
        </w:trPr>
        <w:tc>
          <w:tcPr>
            <w:tcW w:w="1244" w:type="dxa"/>
            <w:tcBorders>
              <w:top w:val="nil"/>
              <w:left w:val="single" w:sz="8" w:space="0" w:color="auto"/>
              <w:bottom w:val="single" w:sz="8" w:space="0" w:color="auto"/>
              <w:right w:val="single" w:sz="8" w:space="0" w:color="auto"/>
            </w:tcBorders>
            <w:shd w:val="clear" w:color="auto" w:fill="auto"/>
            <w:vAlign w:val="center"/>
            <w:hideMark/>
          </w:tcPr>
          <w:p w:rsidR="00712582" w:rsidRPr="004E06FD" w:rsidRDefault="00712582" w:rsidP="007D2911">
            <w:pPr>
              <w:jc w:val="center"/>
              <w:rPr>
                <w:rFonts w:eastAsia="Times New Roman" w:cs="Times New Roman"/>
                <w:b/>
              </w:rPr>
            </w:pPr>
            <w:r w:rsidRPr="004E06FD">
              <w:rPr>
                <w:rFonts w:eastAsia="Times New Roman" w:cs="Times New Roman"/>
                <w:b/>
              </w:rPr>
              <w:t>BJ1991</w:t>
            </w:r>
          </w:p>
        </w:tc>
        <w:tc>
          <w:tcPr>
            <w:tcW w:w="3166"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i/>
                <w:iCs/>
              </w:rPr>
            </w:pPr>
            <w:r>
              <w:rPr>
                <w:rFonts w:eastAsia="Times New Roman" w:cs="Times New Roman"/>
                <w:i/>
                <w:iCs/>
              </w:rPr>
              <w:t>MAT</w:t>
            </w:r>
            <w:r w:rsidRPr="004E06FD">
              <w:rPr>
                <w:rFonts w:eastAsia="Times New Roman" w:cs="Times New Roman"/>
                <w:i/>
                <w:iCs/>
              </w:rPr>
              <w:t>a; leu2, ura3-251, trp1, prb1-1122, pep4-3, gal2</w:t>
            </w:r>
          </w:p>
        </w:tc>
        <w:tc>
          <w:tcPr>
            <w:tcW w:w="3150"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rPr>
            </w:pPr>
            <w:r w:rsidRPr="004E06FD">
              <w:rPr>
                <w:rFonts w:eastAsia="Times New Roman" w:cs="Times New Roman"/>
              </w:rPr>
              <w:t>Yeast spot plate and oleate growth assays.</w:t>
            </w:r>
          </w:p>
        </w:tc>
        <w:tc>
          <w:tcPr>
            <w:tcW w:w="2160" w:type="dxa"/>
            <w:tcBorders>
              <w:top w:val="nil"/>
              <w:left w:val="nil"/>
              <w:bottom w:val="single" w:sz="8" w:space="0" w:color="auto"/>
              <w:right w:val="single" w:sz="8" w:space="0" w:color="auto"/>
            </w:tcBorders>
            <w:shd w:val="clear" w:color="auto" w:fill="auto"/>
            <w:vAlign w:val="center"/>
            <w:hideMark/>
          </w:tcPr>
          <w:p w:rsidR="00712582" w:rsidRDefault="00712582" w:rsidP="007D2911">
            <w:pPr>
              <w:rPr>
                <w:rFonts w:eastAsia="Times New Roman" w:cs="Times New Roman"/>
              </w:rPr>
            </w:pPr>
            <w:r w:rsidRPr="004E06FD">
              <w:rPr>
                <w:rFonts w:eastAsia="Times New Roman" w:cs="Times New Roman"/>
              </w:rPr>
              <w:t xml:space="preserve">Jones, </w:t>
            </w:r>
          </w:p>
          <w:p w:rsidR="00712582" w:rsidRPr="004E06FD" w:rsidRDefault="00712582" w:rsidP="007D2911">
            <w:pPr>
              <w:rPr>
                <w:rFonts w:eastAsia="Times New Roman" w:cs="Times New Roman"/>
              </w:rPr>
            </w:pPr>
            <w:r w:rsidRPr="004E06FD">
              <w:rPr>
                <w:rFonts w:eastAsia="Times New Roman" w:cs="Times New Roman"/>
              </w:rPr>
              <w:t>(1977)</w:t>
            </w:r>
          </w:p>
        </w:tc>
      </w:tr>
      <w:tr w:rsidR="00712582" w:rsidRPr="004E06FD" w:rsidTr="007D2911">
        <w:trPr>
          <w:trHeight w:val="806"/>
        </w:trPr>
        <w:tc>
          <w:tcPr>
            <w:tcW w:w="1244" w:type="dxa"/>
            <w:tcBorders>
              <w:top w:val="nil"/>
              <w:left w:val="single" w:sz="8" w:space="0" w:color="auto"/>
              <w:bottom w:val="single" w:sz="8" w:space="0" w:color="auto"/>
              <w:right w:val="single" w:sz="8" w:space="0" w:color="auto"/>
            </w:tcBorders>
            <w:shd w:val="clear" w:color="auto" w:fill="auto"/>
            <w:vAlign w:val="center"/>
            <w:hideMark/>
          </w:tcPr>
          <w:p w:rsidR="00712582" w:rsidRPr="004E06FD" w:rsidRDefault="00712582" w:rsidP="007D2911">
            <w:pPr>
              <w:jc w:val="center"/>
              <w:rPr>
                <w:rFonts w:eastAsia="Times New Roman" w:cs="Times New Roman"/>
                <w:b/>
              </w:rPr>
            </w:pPr>
            <w:bookmarkStart w:id="137" w:name="OLE_LINK73"/>
            <w:bookmarkStart w:id="138" w:name="RANGE!D5"/>
            <w:r w:rsidRPr="004E06FD">
              <w:rPr>
                <w:rFonts w:eastAsia="Times New Roman" w:cs="Times New Roman"/>
                <w:b/>
              </w:rPr>
              <w:t>c13-</w:t>
            </w:r>
            <w:r>
              <w:rPr>
                <w:rFonts w:eastAsia="Times New Roman" w:cs="Times New Roman"/>
                <w:b/>
              </w:rPr>
              <w:t xml:space="preserve">   </w:t>
            </w:r>
            <w:r w:rsidRPr="004E06FD">
              <w:rPr>
                <w:rFonts w:eastAsia="Times New Roman" w:cs="Times New Roman"/>
                <w:b/>
              </w:rPr>
              <w:t>ABYS-86</w:t>
            </w:r>
            <w:bookmarkEnd w:id="137"/>
            <w:bookmarkEnd w:id="138"/>
          </w:p>
        </w:tc>
        <w:tc>
          <w:tcPr>
            <w:tcW w:w="3166"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i/>
                <w:iCs/>
              </w:rPr>
            </w:pPr>
            <w:r>
              <w:rPr>
                <w:rFonts w:eastAsia="Times New Roman" w:cs="Times New Roman"/>
                <w:i/>
                <w:iCs/>
              </w:rPr>
              <w:t>MAT</w:t>
            </w:r>
            <w:r w:rsidRPr="004E06FD">
              <w:rPr>
                <w:rFonts w:eastAsia="Times New Roman" w:cs="Times New Roman"/>
                <w:i/>
                <w:iCs/>
              </w:rPr>
              <w:t>a; ura3-5, leu2-3, 112, his3, pra1-1, prb1-1, prc1-1, cps1-3</w:t>
            </w:r>
          </w:p>
        </w:tc>
        <w:tc>
          <w:tcPr>
            <w:tcW w:w="3150"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rPr>
            </w:pPr>
            <w:r w:rsidRPr="004E06FD">
              <w:rPr>
                <w:rFonts w:eastAsia="Times New Roman" w:cs="Times New Roman"/>
              </w:rPr>
              <w:t xml:space="preserve">Yeast lysates for </w:t>
            </w:r>
            <w:r w:rsidRPr="004E06FD">
              <w:rPr>
                <w:rFonts w:eastAsia="Times New Roman" w:cs="Times New Roman"/>
                <w:i/>
                <w:iCs/>
              </w:rPr>
              <w:t>in vitro</w:t>
            </w:r>
            <w:r w:rsidRPr="004E06FD">
              <w:rPr>
                <w:rFonts w:eastAsia="Times New Roman" w:cs="Times New Roman"/>
              </w:rPr>
              <w:t xml:space="preserve"> binding assay</w:t>
            </w:r>
          </w:p>
        </w:tc>
        <w:tc>
          <w:tcPr>
            <w:tcW w:w="2160"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rPr>
            </w:pPr>
            <w:r w:rsidRPr="004E06FD">
              <w:rPr>
                <w:rFonts w:eastAsia="Times New Roman" w:cs="Times New Roman"/>
              </w:rPr>
              <w:t xml:space="preserve">Heinemeyer </w:t>
            </w:r>
            <w:r w:rsidRPr="004E06FD">
              <w:rPr>
                <w:rFonts w:eastAsia="Times New Roman" w:cs="Times New Roman"/>
                <w:i/>
                <w:iCs/>
              </w:rPr>
              <w:t>et</w:t>
            </w:r>
            <w:r w:rsidRPr="004E06FD">
              <w:rPr>
                <w:rFonts w:eastAsia="Times New Roman" w:cs="Times New Roman"/>
              </w:rPr>
              <w:t xml:space="preserve"> </w:t>
            </w:r>
            <w:r w:rsidRPr="004E06FD">
              <w:rPr>
                <w:rFonts w:eastAsia="Times New Roman" w:cs="Times New Roman"/>
                <w:i/>
                <w:iCs/>
              </w:rPr>
              <w:t>al</w:t>
            </w:r>
            <w:r w:rsidRPr="004E06FD">
              <w:rPr>
                <w:rFonts w:eastAsia="Times New Roman" w:cs="Times New Roman"/>
              </w:rPr>
              <w:t>., (1991)</w:t>
            </w:r>
          </w:p>
        </w:tc>
      </w:tr>
      <w:tr w:rsidR="00712582" w:rsidRPr="004E06FD" w:rsidTr="007D2911">
        <w:trPr>
          <w:trHeight w:val="806"/>
        </w:trPr>
        <w:tc>
          <w:tcPr>
            <w:tcW w:w="1244" w:type="dxa"/>
            <w:tcBorders>
              <w:top w:val="nil"/>
              <w:left w:val="single" w:sz="8" w:space="0" w:color="auto"/>
              <w:bottom w:val="single" w:sz="8" w:space="0" w:color="auto"/>
              <w:right w:val="single" w:sz="8" w:space="0" w:color="auto"/>
            </w:tcBorders>
            <w:shd w:val="clear" w:color="auto" w:fill="auto"/>
            <w:noWrap/>
            <w:vAlign w:val="center"/>
            <w:hideMark/>
          </w:tcPr>
          <w:p w:rsidR="00712582" w:rsidRPr="004E06FD" w:rsidRDefault="00712582" w:rsidP="007D2911">
            <w:pPr>
              <w:jc w:val="center"/>
              <w:rPr>
                <w:rFonts w:eastAsia="Times New Roman" w:cs="Times New Roman"/>
                <w:b/>
              </w:rPr>
            </w:pPr>
            <w:r w:rsidRPr="004E06FD">
              <w:rPr>
                <w:rFonts w:eastAsia="Times New Roman" w:cs="Times New Roman"/>
                <w:b/>
              </w:rPr>
              <w:t>Y7092 INP1∆::Hyg</w:t>
            </w:r>
          </w:p>
        </w:tc>
        <w:tc>
          <w:tcPr>
            <w:tcW w:w="3166" w:type="dxa"/>
            <w:tcBorders>
              <w:top w:val="nil"/>
              <w:left w:val="nil"/>
              <w:bottom w:val="single" w:sz="8" w:space="0" w:color="auto"/>
              <w:right w:val="single" w:sz="8" w:space="0" w:color="auto"/>
            </w:tcBorders>
            <w:shd w:val="clear" w:color="auto" w:fill="auto"/>
            <w:vAlign w:val="center"/>
            <w:hideMark/>
          </w:tcPr>
          <w:p w:rsidR="00712582" w:rsidRPr="004E06FD" w:rsidRDefault="00712582" w:rsidP="007D2911">
            <w:pPr>
              <w:rPr>
                <w:rFonts w:eastAsia="Times New Roman" w:cs="Times New Roman"/>
                <w:i/>
                <w:iCs/>
              </w:rPr>
            </w:pPr>
            <w:r>
              <w:rPr>
                <w:rFonts w:eastAsia="Times New Roman" w:cs="Times New Roman"/>
                <w:i/>
                <w:iCs/>
              </w:rPr>
              <w:t xml:space="preserve">MATa; </w:t>
            </w:r>
            <w:r w:rsidRPr="004E06FD">
              <w:rPr>
                <w:rFonts w:eastAsia="Times New Roman" w:cs="Times New Roman"/>
                <w:i/>
                <w:iCs/>
              </w:rPr>
              <w:t>can1</w:t>
            </w:r>
            <w:r w:rsidRPr="004E06FD">
              <w:rPr>
                <w:rFonts w:eastAsia="Times New Roman" w:cs="Times New Roman"/>
              </w:rPr>
              <w:t>∆::STE2pr-Sp-his5 lyp1∆,</w:t>
            </w:r>
            <w:r w:rsidRPr="004E06FD">
              <w:rPr>
                <w:rFonts w:eastAsia="Times New Roman" w:cs="Times New Roman"/>
                <w:i/>
                <w:iCs/>
              </w:rPr>
              <w:t xml:space="preserve"> his3D1, leu2D0, met15D0, ura3D0; ymr204c::Hyg</w:t>
            </w:r>
          </w:p>
        </w:tc>
        <w:tc>
          <w:tcPr>
            <w:tcW w:w="3150" w:type="dxa"/>
            <w:tcBorders>
              <w:top w:val="nil"/>
              <w:left w:val="nil"/>
              <w:bottom w:val="single" w:sz="8" w:space="0" w:color="auto"/>
              <w:right w:val="single" w:sz="8" w:space="0" w:color="auto"/>
            </w:tcBorders>
            <w:shd w:val="clear" w:color="auto" w:fill="auto"/>
            <w:noWrap/>
            <w:vAlign w:val="center"/>
            <w:hideMark/>
          </w:tcPr>
          <w:p w:rsidR="00712582" w:rsidRPr="004E06FD" w:rsidRDefault="00712582" w:rsidP="007D2911">
            <w:pPr>
              <w:rPr>
                <w:rFonts w:eastAsia="Times New Roman" w:cs="Times New Roman"/>
              </w:rPr>
            </w:pPr>
            <w:r w:rsidRPr="004E06FD">
              <w:rPr>
                <w:rFonts w:eastAsia="Times New Roman" w:cs="Times New Roman"/>
              </w:rPr>
              <w:t>Star</w:t>
            </w:r>
            <w:r>
              <w:rPr>
                <w:rFonts w:eastAsia="Times New Roman" w:cs="Times New Roman"/>
              </w:rPr>
              <w:t xml:space="preserve">ting strain for creation of </w:t>
            </w:r>
            <w:r w:rsidRPr="00F15281">
              <w:rPr>
                <w:rFonts w:eastAsia="Times New Roman" w:cs="Times New Roman"/>
                <w:i/>
              </w:rPr>
              <w:t>inp1∆</w:t>
            </w:r>
            <w:r w:rsidRPr="004E06FD">
              <w:rPr>
                <w:rFonts w:eastAsia="Times New Roman" w:cs="Times New Roman"/>
              </w:rPr>
              <w:t xml:space="preserve"> SGA library</w:t>
            </w:r>
          </w:p>
        </w:tc>
        <w:tc>
          <w:tcPr>
            <w:tcW w:w="2160" w:type="dxa"/>
            <w:tcBorders>
              <w:top w:val="nil"/>
              <w:left w:val="nil"/>
              <w:bottom w:val="single" w:sz="8" w:space="0" w:color="auto"/>
              <w:right w:val="single" w:sz="8" w:space="0" w:color="auto"/>
            </w:tcBorders>
            <w:shd w:val="clear" w:color="auto" w:fill="auto"/>
            <w:noWrap/>
            <w:vAlign w:val="center"/>
            <w:hideMark/>
          </w:tcPr>
          <w:p w:rsidR="00712582" w:rsidRPr="004E06FD" w:rsidRDefault="00712582" w:rsidP="007D2911">
            <w:pPr>
              <w:rPr>
                <w:rFonts w:eastAsia="Times New Roman" w:cs="Times New Roman"/>
              </w:rPr>
            </w:pPr>
            <w:r w:rsidRPr="004E06FD">
              <w:rPr>
                <w:rFonts w:eastAsia="Times New Roman" w:cs="Times New Roman"/>
              </w:rPr>
              <w:t>A. Tong and C. Boone</w:t>
            </w:r>
            <w:r>
              <w:rPr>
                <w:rFonts w:eastAsia="Times New Roman" w:cs="Times New Roman"/>
              </w:rPr>
              <w:t>,</w:t>
            </w:r>
            <w:r w:rsidRPr="004E06FD">
              <w:rPr>
                <w:rFonts w:eastAsia="Times New Roman" w:cs="Times New Roman"/>
              </w:rPr>
              <w:t xml:space="preserve"> (2007)</w:t>
            </w:r>
          </w:p>
        </w:tc>
      </w:tr>
    </w:tbl>
    <w:p w:rsidR="00712582" w:rsidRDefault="00712582" w:rsidP="00712582">
      <w:pPr>
        <w:rPr>
          <w:lang w:val="en-US" w:bidi="en-US"/>
        </w:rPr>
      </w:pPr>
    </w:p>
    <w:p w:rsidR="00712582" w:rsidRDefault="00712582" w:rsidP="00BA53C3">
      <w:pPr>
        <w:pStyle w:val="Heading4"/>
        <w:rPr>
          <w:lang w:val="en-US" w:bidi="en-US"/>
        </w:rPr>
      </w:pPr>
      <w:bookmarkStart w:id="139" w:name="_Toc462711627"/>
      <w:r>
        <w:rPr>
          <w:lang w:val="en-US" w:bidi="en-US"/>
        </w:rPr>
        <w:t>Table 2.2:</w:t>
      </w:r>
      <w:bookmarkEnd w:id="139"/>
    </w:p>
    <w:p w:rsidR="00712582" w:rsidRDefault="00712582" w:rsidP="00712582">
      <w:pPr>
        <w:rPr>
          <w:i/>
          <w:lang w:val="en-US" w:bidi="en-US"/>
        </w:rPr>
      </w:pPr>
      <w:r>
        <w:rPr>
          <w:i/>
          <w:lang w:val="en-US" w:bidi="en-US"/>
        </w:rPr>
        <w:t>S. cerevisiae strains used in this study.</w:t>
      </w:r>
    </w:p>
    <w:p w:rsidR="00712582" w:rsidRPr="003C2F20" w:rsidRDefault="00712582" w:rsidP="00712582">
      <w:pPr>
        <w:rPr>
          <w:i/>
          <w:lang w:val="en-US" w:bidi="en-US"/>
        </w:rPr>
      </w:pPr>
    </w:p>
    <w:p w:rsidR="00712582" w:rsidRDefault="00712582" w:rsidP="00712582">
      <w:pPr>
        <w:rPr>
          <w:lang w:val="en-US" w:bidi="en-US"/>
        </w:rPr>
      </w:pPr>
    </w:p>
    <w:p w:rsidR="00712582" w:rsidRDefault="00712582" w:rsidP="00712582">
      <w:pPr>
        <w:rPr>
          <w:lang w:val="en-US" w:bidi="en-US"/>
        </w:rPr>
      </w:pPr>
      <w:r w:rsidRPr="00041225">
        <w:rPr>
          <w:lang w:val="en-US" w:bidi="en-US"/>
        </w:rPr>
        <w:t xml:space="preserve">All other yeast strains used during this study were derivatives of </w:t>
      </w:r>
      <w:r>
        <w:rPr>
          <w:lang w:val="en-US" w:bidi="en-US"/>
        </w:rPr>
        <w:t xml:space="preserve">BY4741 and </w:t>
      </w:r>
      <w:r w:rsidRPr="00041225">
        <w:rPr>
          <w:lang w:val="en-US" w:bidi="en-US"/>
        </w:rPr>
        <w:t>BY4742 obtained from the EUROSCARF consortium</w:t>
      </w:r>
      <w:r>
        <w:rPr>
          <w:lang w:val="en-US" w:bidi="en-US"/>
        </w:rPr>
        <w:t xml:space="preserve"> or created using homologous recombination in the above strains as mentioned in the text</w:t>
      </w:r>
      <w:r w:rsidRPr="00041225">
        <w:rPr>
          <w:lang w:val="en-US" w:bidi="en-US"/>
        </w:rPr>
        <w:t>.</w:t>
      </w:r>
      <w:r>
        <w:rPr>
          <w:lang w:val="en-US" w:bidi="en-US"/>
        </w:rPr>
        <w:t xml:space="preserve"> </w:t>
      </w:r>
    </w:p>
    <w:p w:rsidR="00712582" w:rsidRDefault="00712582" w:rsidP="00712582">
      <w:pPr>
        <w:rPr>
          <w:lang w:val="en-US" w:bidi="en-US"/>
        </w:rPr>
      </w:pPr>
    </w:p>
    <w:p w:rsidR="00712582" w:rsidRDefault="00712582" w:rsidP="00712582">
      <w:pPr>
        <w:rPr>
          <w:lang w:val="en-US" w:bidi="en-US"/>
        </w:rPr>
      </w:pPr>
      <w:r>
        <w:rPr>
          <w:lang w:val="en-US" w:bidi="en-US"/>
        </w:rPr>
        <w:t>Templates for Knockout creation were from the pUG/pAG vector series.</w:t>
      </w:r>
    </w:p>
    <w:p w:rsidR="00712582" w:rsidRPr="00E139C6" w:rsidRDefault="00712582" w:rsidP="00712582">
      <w:pPr>
        <w:rPr>
          <w:lang w:val="en-US" w:bidi="en-US"/>
        </w:rPr>
      </w:pPr>
      <w:r>
        <w:rPr>
          <w:lang w:val="en-US" w:bidi="en-US"/>
        </w:rPr>
        <w:t xml:space="preserve">Templates for GFP and </w:t>
      </w:r>
      <w:r w:rsidRPr="00E139C6">
        <w:rPr>
          <w:lang w:val="en-US" w:bidi="en-US"/>
        </w:rPr>
        <w:t xml:space="preserve">mCherry fluorescent tagging in the genome were based on the Longtine and pBS vector systems respectively </w:t>
      </w:r>
      <w:r w:rsidRPr="00E139C6">
        <w:rPr>
          <w:lang w:val="en-US" w:bidi="en-US"/>
        </w:rPr>
        <w:fldChar w:fldCharType="begin" w:fldLock="1"/>
      </w:r>
      <w:r w:rsidR="00B95033">
        <w:rPr>
          <w:lang w:val="en-US" w:bidi="en-US"/>
        </w:rPr>
        <w:instrText>ADDIN CSL_CITATION { "citationItems" : [ { "id" : "ITEM-1", "itemData" : { "author" : [ { "dropping-particle" : "", "family" : "Longtine", "given" : "Mark S", "non-dropping-particle" : "", "parse-names" : false, "suffix" : "" }, { "dropping-particle" : "", "family" : "Iii", "given" : "Amos M Kenzie", "non-dropping-particle" : "", "parse-names" : false, "suffix" : "" }, { "dropping-particle" : "", "family" : "Demarini", "given" : "Douglas J", "non-dropping-particle" : "", "parse-names" : false, "suffix" : "" }, { "dropping-particle" : "", "family" : "Shah", "given" : "Nirav G", "non-dropping-particle" : "", "parse-names" : false, "suffix" : "" } ], "id" : "ITEM-1", "issue" : "February", "issued" : { "date-parts" : [ [ "1998" ] ] }, "page" : "953-961", "title" : "Additional Modules for Versatile and Economical PCR-based Gene Deletion and Modification in Saccharomyces cerevisiae", "type" : "article-journal", "volume" : "961" }, "uris" : [ "http://www.mendeley.com/documents/?uuid=f4231c9c-4928-40b5-9d47-a7d02003f671" ] } ], "mendeley" : { "formattedCitation" : "(Longtine et al. 1998)", "plainTextFormattedCitation" : "(Longtine et al. 1998)", "previouslyFormattedCitation" : "(Longtine, Iii, Demarini, &amp; Shah, 1998)" }, "properties" : { "noteIndex" : 0 }, "schema" : "https://github.com/citation-style-language/schema/raw/master/csl-citation.json" }</w:instrText>
      </w:r>
      <w:r w:rsidRPr="00E139C6">
        <w:rPr>
          <w:lang w:val="en-US" w:bidi="en-US"/>
        </w:rPr>
        <w:fldChar w:fldCharType="separate"/>
      </w:r>
      <w:r w:rsidR="00B95033" w:rsidRPr="00B95033">
        <w:rPr>
          <w:noProof/>
          <w:lang w:val="en-US" w:bidi="en-US"/>
        </w:rPr>
        <w:t>(Longtine et al. 1998)</w:t>
      </w:r>
      <w:r w:rsidRPr="00E139C6">
        <w:rPr>
          <w:lang w:val="en-US" w:bidi="en-US"/>
        </w:rPr>
        <w:fldChar w:fldCharType="end"/>
      </w:r>
      <w:r>
        <w:rPr>
          <w:lang w:val="en-US" w:bidi="en-US"/>
        </w:rPr>
        <w:t>.</w:t>
      </w:r>
    </w:p>
    <w:p w:rsidR="00712582" w:rsidRPr="00E139C6" w:rsidRDefault="00712582" w:rsidP="00712582">
      <w:pPr>
        <w:rPr>
          <w:lang w:val="en-US" w:bidi="en-US"/>
        </w:rPr>
      </w:pPr>
      <w:r w:rsidRPr="00E139C6">
        <w:rPr>
          <w:rFonts w:ascii="Cambria" w:eastAsia="Cambria" w:hAnsi="Cambria" w:cs="Cambria"/>
          <w:b/>
          <w:sz w:val="20"/>
        </w:rPr>
        <w:tab/>
        <w:t xml:space="preserve"> </w:t>
      </w:r>
      <w:r w:rsidRPr="00E139C6">
        <w:rPr>
          <w:rFonts w:ascii="Cambria" w:eastAsia="Cambria" w:hAnsi="Cambria" w:cs="Cambria"/>
          <w:b/>
          <w:sz w:val="20"/>
        </w:rPr>
        <w:tab/>
        <w:t xml:space="preserve"> </w:t>
      </w:r>
      <w:r w:rsidRPr="00E139C6">
        <w:rPr>
          <w:rFonts w:ascii="Cambria" w:eastAsia="Cambria" w:hAnsi="Cambria" w:cs="Cambria"/>
          <w:b/>
          <w:sz w:val="20"/>
        </w:rPr>
        <w:tab/>
        <w:t xml:space="preserve"> </w:t>
      </w:r>
    </w:p>
    <w:p w:rsidR="00712582" w:rsidRDefault="00712582" w:rsidP="00712582">
      <w:pPr>
        <w:spacing w:after="160" w:line="259" w:lineRule="auto"/>
        <w:jc w:val="left"/>
        <w:rPr>
          <w:rFonts w:ascii="Cambria" w:eastAsia="Cambria" w:hAnsi="Cambria" w:cs="Cambria"/>
          <w:b/>
          <w:color w:val="365F91"/>
          <w:sz w:val="32"/>
        </w:rPr>
      </w:pPr>
      <w:r>
        <w:rPr>
          <w:rFonts w:ascii="Cambria" w:eastAsia="Cambria" w:hAnsi="Cambria" w:cs="Cambria"/>
          <w:b/>
          <w:color w:val="95B3D7"/>
          <w:sz w:val="20"/>
        </w:rPr>
        <w:br w:type="page"/>
      </w:r>
    </w:p>
    <w:p w:rsidR="00712582" w:rsidRDefault="00712582" w:rsidP="00712582">
      <w:pPr>
        <w:pStyle w:val="Heading1"/>
      </w:pPr>
      <w:bookmarkStart w:id="140" w:name="_Toc462709614"/>
      <w:bookmarkStart w:id="141" w:name="_Toc462711628"/>
      <w:r>
        <w:lastRenderedPageBreak/>
        <w:t xml:space="preserve">2.3 </w:t>
      </w:r>
      <w:r w:rsidRPr="00B92296">
        <w:rPr>
          <w:i/>
        </w:rPr>
        <w:t>E. coli</w:t>
      </w:r>
      <w:r>
        <w:t xml:space="preserve"> Protocols</w:t>
      </w:r>
      <w:bookmarkEnd w:id="140"/>
      <w:bookmarkEnd w:id="141"/>
      <w:r>
        <w:t xml:space="preserve"> </w:t>
      </w:r>
    </w:p>
    <w:p w:rsidR="00712582" w:rsidRPr="00924B1F" w:rsidRDefault="00712582" w:rsidP="00712582"/>
    <w:p w:rsidR="00712582" w:rsidRPr="00F2134A" w:rsidRDefault="00712582" w:rsidP="00712582">
      <w:pPr>
        <w:pStyle w:val="Subheading"/>
      </w:pPr>
      <w:bookmarkStart w:id="142" w:name="_Toc462709615"/>
      <w:bookmarkStart w:id="143" w:name="_Toc462711629"/>
      <w:r w:rsidRPr="00F2134A">
        <w:t>2.3.1 Bacteria Growth Media</w:t>
      </w:r>
      <w:bookmarkEnd w:id="142"/>
      <w:bookmarkEnd w:id="143"/>
      <w:r w:rsidRPr="00F2134A">
        <w:t xml:space="preserve"> </w:t>
      </w:r>
    </w:p>
    <w:p w:rsidR="00712582" w:rsidRDefault="00712582" w:rsidP="00712582"/>
    <w:p w:rsidR="00712582" w:rsidRDefault="00712582" w:rsidP="00712582">
      <w:r>
        <w:t>Unless otherwise stated, the sterilisation of culture media was conducted by autoclaving at 121°C for 15 minutes. All culture media was dissolved in Millipore water.</w:t>
      </w:r>
    </w:p>
    <w:p w:rsidR="00712582" w:rsidRDefault="00712582" w:rsidP="00712582"/>
    <w:tbl>
      <w:tblPr>
        <w:tblStyle w:val="PlainTable1"/>
        <w:tblW w:w="9067" w:type="dxa"/>
        <w:tblLayout w:type="fixed"/>
        <w:tblLook w:val="0000" w:firstRow="0" w:lastRow="0" w:firstColumn="0" w:lastColumn="0" w:noHBand="0" w:noVBand="0"/>
      </w:tblPr>
      <w:tblGrid>
        <w:gridCol w:w="2405"/>
        <w:gridCol w:w="6662"/>
      </w:tblGrid>
      <w:tr w:rsidR="00712582" w:rsidRPr="00297D09"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297D09" w:rsidRDefault="00712582" w:rsidP="007D2911">
            <w:pPr>
              <w:jc w:val="center"/>
              <w:rPr>
                <w:b/>
                <w:lang w:val="en-US"/>
              </w:rPr>
            </w:pPr>
            <w:r w:rsidRPr="00297D09">
              <w:rPr>
                <w:b/>
                <w:lang w:val="en-US"/>
              </w:rPr>
              <w:t>Culture Media</w:t>
            </w:r>
          </w:p>
        </w:tc>
        <w:tc>
          <w:tcPr>
            <w:tcW w:w="6662" w:type="dxa"/>
          </w:tcPr>
          <w:p w:rsidR="00712582" w:rsidRPr="00297D09" w:rsidRDefault="00712582" w:rsidP="007D2911">
            <w:pPr>
              <w:jc w:val="center"/>
              <w:cnfStyle w:val="000000100000" w:firstRow="0" w:lastRow="0" w:firstColumn="0" w:lastColumn="0" w:oddVBand="0" w:evenVBand="0" w:oddHBand="1" w:evenHBand="0" w:firstRowFirstColumn="0" w:firstRowLastColumn="0" w:lastRowFirstColumn="0" w:lastRowLastColumn="0"/>
              <w:rPr>
                <w:b/>
              </w:rPr>
            </w:pPr>
            <w:r w:rsidRPr="00297D09">
              <w:rPr>
                <w:b/>
              </w:rPr>
              <w:t>Description</w:t>
            </w:r>
          </w:p>
        </w:tc>
      </w:tr>
      <w:tr w:rsidR="00712582" w:rsidRPr="00297D09" w:rsidTr="007D2911">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Default="00712582" w:rsidP="007D2911">
            <w:pPr>
              <w:jc w:val="center"/>
              <w:rPr>
                <w:b/>
                <w:lang w:val="en-US"/>
              </w:rPr>
            </w:pPr>
            <w:r>
              <w:rPr>
                <w:b/>
                <w:lang w:val="en-US"/>
              </w:rPr>
              <w:t>2TY</w:t>
            </w:r>
          </w:p>
          <w:p w:rsidR="00712582" w:rsidRPr="009E2333" w:rsidRDefault="00712582" w:rsidP="007D2911">
            <w:pPr>
              <w:jc w:val="center"/>
              <w:rPr>
                <w:b/>
                <w:lang w:val="en-US"/>
              </w:rPr>
            </w:pPr>
            <w:r>
              <w:rPr>
                <w:b/>
                <w:lang w:val="en-US"/>
              </w:rPr>
              <w:t xml:space="preserve"> (for DNA protocols)</w:t>
            </w:r>
          </w:p>
        </w:tc>
        <w:tc>
          <w:tcPr>
            <w:tcW w:w="6662" w:type="dxa"/>
          </w:tcPr>
          <w:p w:rsidR="00712582" w:rsidRDefault="00712582" w:rsidP="007D2911">
            <w:pPr>
              <w:cnfStyle w:val="000000000000" w:firstRow="0" w:lastRow="0" w:firstColumn="0" w:lastColumn="0" w:oddVBand="0" w:evenVBand="0" w:oddHBand="0" w:evenHBand="0" w:firstRowFirstColumn="0" w:firstRowLastColumn="0" w:lastRowFirstColumn="0" w:lastRowLastColumn="0"/>
            </w:pPr>
            <w:r>
              <w:t>1.6</w:t>
            </w:r>
            <w:r w:rsidRPr="00297D09">
              <w:t>% Bacto tryptone</w:t>
            </w:r>
            <w:r>
              <w:t>, 1% yeast extract, 0.5</w:t>
            </w:r>
            <w:r w:rsidRPr="00297D09">
              <w:t xml:space="preserve">% NaCl. </w:t>
            </w:r>
          </w:p>
          <w:p w:rsidR="00712582" w:rsidRPr="00297D09" w:rsidRDefault="00712582" w:rsidP="007D2911">
            <w:pPr>
              <w:cnfStyle w:val="000000000000" w:firstRow="0" w:lastRow="0" w:firstColumn="0" w:lastColumn="0" w:oddVBand="0" w:evenVBand="0" w:oddHBand="0" w:evenHBand="0" w:firstRowFirstColumn="0" w:firstRowLastColumn="0" w:lastRowFirstColumn="0" w:lastRowLastColumn="0"/>
            </w:pPr>
          </w:p>
        </w:tc>
      </w:tr>
      <w:tr w:rsidR="00712582" w:rsidRPr="00297D09"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Default="00712582" w:rsidP="007D2911">
            <w:pPr>
              <w:jc w:val="center"/>
              <w:rPr>
                <w:b/>
              </w:rPr>
            </w:pPr>
            <w:r>
              <w:rPr>
                <w:b/>
              </w:rPr>
              <w:t xml:space="preserve">LB </w:t>
            </w:r>
          </w:p>
          <w:p w:rsidR="00712582" w:rsidRPr="009E2333" w:rsidRDefault="00712582" w:rsidP="007D2911">
            <w:pPr>
              <w:jc w:val="center"/>
              <w:rPr>
                <w:b/>
              </w:rPr>
            </w:pPr>
            <w:r>
              <w:rPr>
                <w:b/>
              </w:rPr>
              <w:t>(for protein protocols)</w:t>
            </w:r>
          </w:p>
        </w:tc>
        <w:tc>
          <w:tcPr>
            <w:tcW w:w="6662" w:type="dxa"/>
          </w:tcPr>
          <w:p w:rsidR="00712582" w:rsidRPr="00297D09" w:rsidRDefault="00712582" w:rsidP="007D2911">
            <w:pPr>
              <w:cnfStyle w:val="000000100000" w:firstRow="0" w:lastRow="0" w:firstColumn="0" w:lastColumn="0" w:oddVBand="0" w:evenVBand="0" w:oddHBand="1" w:evenHBand="0" w:firstRowFirstColumn="0" w:firstRowLastColumn="0" w:lastRowFirstColumn="0" w:lastRowLastColumn="0"/>
            </w:pPr>
            <w:r>
              <w:t>1% Bacto tryptone, 0.5% yeast extract, 1% NaCl.</w:t>
            </w:r>
          </w:p>
        </w:tc>
      </w:tr>
      <w:tr w:rsidR="00712582" w:rsidRPr="00297D09" w:rsidTr="007D2911">
        <w:tc>
          <w:tcPr>
            <w:cnfStyle w:val="000010000000" w:firstRow="0" w:lastRow="0" w:firstColumn="0" w:lastColumn="0" w:oddVBand="1" w:evenVBand="0" w:oddHBand="0" w:evenHBand="0" w:firstRowFirstColumn="0" w:firstRowLastColumn="0" w:lastRowFirstColumn="0" w:lastRowLastColumn="0"/>
            <w:tcW w:w="2405" w:type="dxa"/>
            <w:vAlign w:val="center"/>
          </w:tcPr>
          <w:p w:rsidR="00712582" w:rsidRPr="009E2333" w:rsidRDefault="00712582" w:rsidP="007D2911">
            <w:pPr>
              <w:jc w:val="center"/>
              <w:rPr>
                <w:b/>
                <w:lang w:val="en-US"/>
              </w:rPr>
            </w:pPr>
            <w:r w:rsidRPr="009E2333">
              <w:rPr>
                <w:b/>
                <w:lang w:val="en-US"/>
              </w:rPr>
              <w:t>Solid Media</w:t>
            </w:r>
          </w:p>
        </w:tc>
        <w:tc>
          <w:tcPr>
            <w:tcW w:w="6662" w:type="dxa"/>
          </w:tcPr>
          <w:p w:rsidR="00712582" w:rsidRPr="00297D09" w:rsidRDefault="00712582" w:rsidP="007D2911">
            <w:pPr>
              <w:cnfStyle w:val="000000000000" w:firstRow="0" w:lastRow="0" w:firstColumn="0" w:lastColumn="0" w:oddVBand="0" w:evenVBand="0" w:oddHBand="0" w:evenHBand="0" w:firstRowFirstColumn="0" w:firstRowLastColumn="0" w:lastRowFirstColumn="0" w:lastRowLastColumn="0"/>
            </w:pPr>
            <w:r>
              <w:t>2</w:t>
            </w:r>
            <w:r w:rsidRPr="00297D09">
              <w:t xml:space="preserve">% agar was added to the dissolved liquid media. The media was poured into sterile petri dishes (Sterilin) and allowed to set at room temperature. </w:t>
            </w:r>
            <w:r>
              <w:t>Set plates</w:t>
            </w:r>
            <w:r w:rsidRPr="00297D09">
              <w:t xml:space="preserve"> were stored at 4</w:t>
            </w:r>
            <w:r w:rsidRPr="00B4208F">
              <w:t>°C</w:t>
            </w:r>
            <w:r w:rsidRPr="00297D09">
              <w:t>.</w:t>
            </w:r>
          </w:p>
        </w:tc>
      </w:tr>
    </w:tbl>
    <w:p w:rsidR="00712582" w:rsidRDefault="00712582" w:rsidP="00712582"/>
    <w:p w:rsidR="00712582" w:rsidRDefault="00712582" w:rsidP="00712582">
      <w:r w:rsidRPr="00297D09">
        <w:t xml:space="preserve">Where antibiotic-resistance selection was required, </w:t>
      </w:r>
      <w:r>
        <w:t>the appropriate a</w:t>
      </w:r>
      <w:r w:rsidRPr="00297D09">
        <w:t xml:space="preserve">ntibiotics were added </w:t>
      </w:r>
      <w:r>
        <w:t>to their final concentration (Table2.1)</w:t>
      </w:r>
      <w:r w:rsidRPr="005C0B57">
        <w:rPr>
          <w:color w:val="FF0000"/>
        </w:rPr>
        <w:t xml:space="preserve"> </w:t>
      </w:r>
      <w:r w:rsidRPr="00297D09">
        <w:t>after sterilisation</w:t>
      </w:r>
      <w:r>
        <w:t xml:space="preserve"> and after the media had cooled to 50°C</w:t>
      </w:r>
      <w:r w:rsidRPr="00297D09">
        <w:t>.</w:t>
      </w:r>
    </w:p>
    <w:p w:rsidR="00712582" w:rsidRDefault="00712582" w:rsidP="00712582"/>
    <w:p w:rsidR="00712582" w:rsidRDefault="00712582" w:rsidP="00712582"/>
    <w:p w:rsidR="00712582" w:rsidRDefault="00712582" w:rsidP="00712582">
      <w:r>
        <w:tab/>
        <w:t xml:space="preserve"> </w:t>
      </w:r>
      <w:r>
        <w:tab/>
        <w:t xml:space="preserve"> </w:t>
      </w:r>
      <w:r>
        <w:tab/>
        <w:t xml:space="preserve"> </w:t>
      </w:r>
    </w:p>
    <w:p w:rsidR="00712582" w:rsidRDefault="00712582" w:rsidP="00712582">
      <w:pPr>
        <w:pStyle w:val="Subheading"/>
      </w:pPr>
      <w:bookmarkStart w:id="144" w:name="_Toc462709616"/>
      <w:bookmarkStart w:id="145" w:name="_Toc462711630"/>
      <w:r>
        <w:t>2.3.2 Growth and Maintenance</w:t>
      </w:r>
      <w:bookmarkEnd w:id="144"/>
      <w:bookmarkEnd w:id="145"/>
      <w:r>
        <w:t xml:space="preserve"> </w:t>
      </w:r>
    </w:p>
    <w:p w:rsidR="00712582" w:rsidRDefault="00712582" w:rsidP="00712582"/>
    <w:p w:rsidR="00712582" w:rsidRDefault="00712582" w:rsidP="00712582">
      <w:r w:rsidRPr="006C0FA6">
        <w:rPr>
          <w:i/>
        </w:rPr>
        <w:t>Escherichia coli</w:t>
      </w:r>
      <w:r>
        <w:t xml:space="preserve"> </w:t>
      </w:r>
      <w:r w:rsidRPr="00986400">
        <w:rPr>
          <w:i/>
        </w:rPr>
        <w:t>(</w:t>
      </w:r>
      <w:r w:rsidRPr="00B92296">
        <w:rPr>
          <w:i/>
        </w:rPr>
        <w:t>E. coli</w:t>
      </w:r>
      <w:r w:rsidRPr="00986400">
        <w:rPr>
          <w:i/>
        </w:rPr>
        <w:t>)</w:t>
      </w:r>
      <w:r w:rsidRPr="006C0FA6">
        <w:t xml:space="preserve"> </w:t>
      </w:r>
      <w:r>
        <w:t xml:space="preserve">was routinely cultured on solid media plates at 37°C overnight. </w:t>
      </w:r>
      <w:r w:rsidRPr="00986400">
        <w:t>Strains</w:t>
      </w:r>
      <w:r>
        <w:rPr>
          <w:i/>
        </w:rPr>
        <w:t xml:space="preserve"> </w:t>
      </w:r>
      <w:r>
        <w:t>that had been transformed with plasmids containing a gene for one or more antibiotic resistances were grown on media containing the appropriate antibiotics. Strains on plates were stored at 4°C for a maximum of 1 week. For long-term storage, strains were stored in 15% (v/v) glycerol at -80°C in an appropriate cryogenic vessel (Nunc).</w:t>
      </w:r>
    </w:p>
    <w:p w:rsidR="00712582" w:rsidRDefault="00712582" w:rsidP="00712582">
      <w:r w:rsidRPr="00B92296">
        <w:rPr>
          <w:i/>
        </w:rPr>
        <w:t>E. coli</w:t>
      </w:r>
      <w:r>
        <w:t xml:space="preserve"> liquid cultures were grown at 37°C in a shaking incubator (180rpm), observing an approximate 1:5 liquid: air ratio in an appropriately sized tube or flask.</w:t>
      </w:r>
    </w:p>
    <w:p w:rsidR="00712582" w:rsidRDefault="00712582" w:rsidP="00712582"/>
    <w:p w:rsidR="00712582" w:rsidRDefault="00712582" w:rsidP="00712582"/>
    <w:p w:rsidR="00B85FFC" w:rsidRDefault="00B85FFC" w:rsidP="00712582"/>
    <w:p w:rsidR="00712582" w:rsidRDefault="00712582" w:rsidP="00712582">
      <w:r>
        <w:t xml:space="preserve"> </w:t>
      </w:r>
    </w:p>
    <w:p w:rsidR="00712582" w:rsidRDefault="00712582" w:rsidP="00712582">
      <w:pPr>
        <w:pStyle w:val="Subheading"/>
      </w:pPr>
      <w:bookmarkStart w:id="146" w:name="_Toc462709617"/>
      <w:bookmarkStart w:id="147" w:name="_Toc462711631"/>
      <w:r>
        <w:lastRenderedPageBreak/>
        <w:t xml:space="preserve">2.3.3 Preparation of chemically competent BL21 (DE3) </w:t>
      </w:r>
      <w:r w:rsidRPr="00924B1F">
        <w:rPr>
          <w:i/>
        </w:rPr>
        <w:t>E.</w:t>
      </w:r>
      <w:r>
        <w:rPr>
          <w:i/>
        </w:rPr>
        <w:t xml:space="preserve"> </w:t>
      </w:r>
      <w:r w:rsidRPr="00924B1F">
        <w:rPr>
          <w:i/>
        </w:rPr>
        <w:t>coli</w:t>
      </w:r>
      <w:bookmarkEnd w:id="146"/>
      <w:bookmarkEnd w:id="147"/>
      <w:r>
        <w:t xml:space="preserve"> </w:t>
      </w:r>
    </w:p>
    <w:p w:rsidR="00712582" w:rsidRDefault="00712582" w:rsidP="00712582"/>
    <w:p w:rsidR="00712582" w:rsidRDefault="00712582" w:rsidP="00B85FFC">
      <w:r>
        <w:t>A 200</w:t>
      </w:r>
      <w:r w:rsidRPr="004E0AF0">
        <w:t xml:space="preserve">ml culture </w:t>
      </w:r>
      <w:r>
        <w:t>of the required BL21 (DE3)</w:t>
      </w:r>
      <w:r w:rsidRPr="004E0AF0">
        <w:t xml:space="preserve"> </w:t>
      </w:r>
      <w:r w:rsidRPr="00B92296">
        <w:rPr>
          <w:i/>
        </w:rPr>
        <w:t>E. coli</w:t>
      </w:r>
      <w:r w:rsidRPr="004E0AF0">
        <w:t xml:space="preserve"> was grown in 2TY</w:t>
      </w:r>
      <w:r>
        <w:t xml:space="preserve"> at 30°C with shaking (180rpm)</w:t>
      </w:r>
      <w:r w:rsidRPr="004E0AF0">
        <w:t>. Upon reaching mid-log phase (OD</w:t>
      </w:r>
      <w:r w:rsidRPr="004E0AF0">
        <w:rPr>
          <w:vertAlign w:val="subscript"/>
        </w:rPr>
        <w:t>600</w:t>
      </w:r>
      <w:r w:rsidRPr="004E0AF0">
        <w:t>0.5-0.6), the culture was cooled on ice for 10 minutes</w:t>
      </w:r>
      <w:r>
        <w:t xml:space="preserve"> (all further steps were performed on ice or at 4°C)</w:t>
      </w:r>
      <w:r w:rsidRPr="004E0AF0">
        <w:t xml:space="preserve">. The cells were harvested by centrifugation using a pre-cooled </w:t>
      </w:r>
      <w:r w:rsidRPr="0040308B">
        <w:t>centrifuge (Sigma 4-16K, rotor 12256)</w:t>
      </w:r>
      <w:r w:rsidRPr="004E0AF0">
        <w:t xml:space="preserve"> at </w:t>
      </w:r>
      <w:r>
        <w:t>1,000rcf</w:t>
      </w:r>
      <w:r w:rsidRPr="004E0AF0">
        <w:t xml:space="preserve"> for 5 minutes</w:t>
      </w:r>
      <w:r>
        <w:t xml:space="preserve">. </w:t>
      </w:r>
      <w:r w:rsidRPr="004E0AF0">
        <w:t>The supernatant was discarded a</w:t>
      </w:r>
      <w:r>
        <w:t>nd the pellet resuspended in 50ml precooled 0.1</w:t>
      </w:r>
      <w:r w:rsidRPr="004E0AF0">
        <w:t>M MgCl</w:t>
      </w:r>
      <w:r w:rsidRPr="004E0AF0">
        <w:rPr>
          <w:vertAlign w:val="subscript"/>
        </w:rPr>
        <w:t>2</w:t>
      </w:r>
      <w:r w:rsidRPr="00E4782C">
        <w:t xml:space="preserve">. </w:t>
      </w:r>
      <w:r w:rsidRPr="004E0AF0">
        <w:t>The cell suspension was placed on ice for a further 10 minutes, before being centrifuged as described above. The supernatant was removed and the pellet re</w:t>
      </w:r>
      <w:r>
        <w:t>suspended in 25ml precooled 0.1</w:t>
      </w:r>
      <w:r w:rsidRPr="004E0AF0">
        <w:t>M CaCl</w:t>
      </w:r>
      <w:r w:rsidRPr="004E0AF0">
        <w:rPr>
          <w:vertAlign w:val="subscript"/>
        </w:rPr>
        <w:t>2</w:t>
      </w:r>
      <w:r w:rsidRPr="00E4782C">
        <w:t xml:space="preserve">. </w:t>
      </w:r>
      <w:r w:rsidRPr="004E0AF0">
        <w:t>Following a 30-minute incubation on ice, the cells were centrifuged as described above and the pellet re</w:t>
      </w:r>
      <w:r>
        <w:t>suspended in 10ml precooled 0.1</w:t>
      </w:r>
      <w:r w:rsidRPr="004E0AF0">
        <w:t>M CaCl</w:t>
      </w:r>
      <w:r w:rsidRPr="004E0AF0">
        <w:rPr>
          <w:vertAlign w:val="subscript"/>
        </w:rPr>
        <w:t>2</w:t>
      </w:r>
      <w:r w:rsidRPr="004E0AF0">
        <w:t>, 15</w:t>
      </w:r>
      <w:r>
        <w:t>%</w:t>
      </w:r>
      <w:r w:rsidRPr="004E0AF0">
        <w:t xml:space="preserve"> (v/v) glycerol. </w:t>
      </w:r>
      <w:r w:rsidRPr="008C07A7">
        <w:t xml:space="preserve">The cell suspension was placed on ice for 10 minutes </w:t>
      </w:r>
      <w:r>
        <w:t>before being dispensed into 200</w:t>
      </w:r>
      <w:r w:rsidRPr="008C07A7">
        <w:t>μl aliquots and flash-froz</w:t>
      </w:r>
      <w:r>
        <w:t>en in liquid nitrogen. The aliquots</w:t>
      </w:r>
      <w:r w:rsidRPr="008C07A7">
        <w:t xml:space="preserve"> were stored at -80 </w:t>
      </w:r>
      <w:r w:rsidRPr="008C07A7">
        <w:sym w:font="Symbol" w:char="F0B0"/>
      </w:r>
      <w:r w:rsidRPr="008C07A7">
        <w:t>C.</w:t>
      </w:r>
    </w:p>
    <w:p w:rsidR="00B85FFC" w:rsidRDefault="00B85FFC" w:rsidP="00B85FFC">
      <w:pPr>
        <w:rPr>
          <w:rFonts w:asciiTheme="majorHAnsi" w:eastAsia="Cambria" w:hAnsiTheme="majorHAnsi" w:cs="Cambria"/>
          <w:b/>
          <w:color w:val="00B0F0"/>
          <w:sz w:val="28"/>
        </w:rPr>
      </w:pPr>
    </w:p>
    <w:p w:rsidR="00712582" w:rsidRDefault="00712582" w:rsidP="00712582">
      <w:pPr>
        <w:pStyle w:val="Subheading"/>
      </w:pPr>
      <w:bookmarkStart w:id="148" w:name="_Toc462709618"/>
      <w:bookmarkStart w:id="149" w:name="_Toc462711632"/>
      <w:r>
        <w:t>2.3.4 Preparation of Electrocompetent DH5</w:t>
      </w:r>
      <w:r>
        <w:rPr>
          <w:rFonts w:cstheme="majorHAnsi"/>
        </w:rPr>
        <w:t>α</w:t>
      </w:r>
      <w:r>
        <w:t xml:space="preserve"> </w:t>
      </w:r>
      <w:r w:rsidRPr="00F0082F">
        <w:rPr>
          <w:i/>
        </w:rPr>
        <w:t>E. coli</w:t>
      </w:r>
      <w:bookmarkEnd w:id="148"/>
      <w:bookmarkEnd w:id="149"/>
      <w:r>
        <w:t xml:space="preserve"> </w:t>
      </w:r>
    </w:p>
    <w:p w:rsidR="00712582" w:rsidRDefault="00712582" w:rsidP="00712582"/>
    <w:p w:rsidR="00712582" w:rsidRDefault="00712582" w:rsidP="00712582">
      <w:r w:rsidRPr="004E0AF0">
        <w:t xml:space="preserve">A 1L culture of </w:t>
      </w:r>
      <w:r w:rsidRPr="00B92296">
        <w:rPr>
          <w:i/>
        </w:rPr>
        <w:t>E. coli</w:t>
      </w:r>
      <w:r w:rsidRPr="004E0AF0">
        <w:rPr>
          <w:i/>
        </w:rPr>
        <w:t xml:space="preserve"> </w:t>
      </w:r>
      <w:r w:rsidRPr="0091027B">
        <w:t>DH5</w:t>
      </w:r>
      <w:r w:rsidRPr="0091027B">
        <w:sym w:font="Symbol" w:char="F061"/>
      </w:r>
      <w:r w:rsidRPr="004E0AF0">
        <w:t xml:space="preserve"> was grown in 2TY. Upon reaching mid-log phase (OD</w:t>
      </w:r>
      <w:r w:rsidRPr="004E0AF0">
        <w:rPr>
          <w:vertAlign w:val="subscript"/>
        </w:rPr>
        <w:t xml:space="preserve">600 </w:t>
      </w:r>
      <w:r w:rsidRPr="004E0AF0">
        <w:t>= 0.5-0.6) the culture was incubated</w:t>
      </w:r>
      <w:r w:rsidRPr="0091027B">
        <w:rPr>
          <w:b/>
        </w:rPr>
        <w:t xml:space="preserve"> </w:t>
      </w:r>
      <w:r w:rsidRPr="004E0AF0">
        <w:t xml:space="preserve">on ice for 15 minutes. The cells were harvested by centrifugation using a pre-cooled </w:t>
      </w:r>
      <w:r w:rsidRPr="0040308B">
        <w:t>centrifuge (Sigma 4-16K, rotor 12256)</w:t>
      </w:r>
      <w:r w:rsidRPr="004E0AF0">
        <w:t xml:space="preserve"> at </w:t>
      </w:r>
      <w:r>
        <w:t>1,000rcf</w:t>
      </w:r>
      <w:r w:rsidRPr="004E0AF0">
        <w:t xml:space="preserve"> for 5 minutes</w:t>
      </w:r>
      <w:r>
        <w:t xml:space="preserve"> at 4°C</w:t>
      </w:r>
      <w:r w:rsidRPr="004E0AF0">
        <w:t xml:space="preserve">. </w:t>
      </w:r>
      <w:r>
        <w:t xml:space="preserve">All further centrifugation steps were carried out at 4°C. </w:t>
      </w:r>
      <w:r w:rsidRPr="004E0AF0">
        <w:t>The supernatant was removed an</w:t>
      </w:r>
      <w:r>
        <w:t>d the pellet resuspended in 500ml ice cold 10</w:t>
      </w:r>
      <w:r w:rsidRPr="004E0AF0">
        <w:t xml:space="preserve">% </w:t>
      </w:r>
      <w:bookmarkStart w:id="150" w:name="OLE_LINK28"/>
      <w:r w:rsidRPr="004E0AF0">
        <w:t xml:space="preserve">(v/v) </w:t>
      </w:r>
      <w:bookmarkEnd w:id="150"/>
      <w:r w:rsidRPr="004E0AF0">
        <w:t>glycerol. The cells were subjected to two more cycles of harvesting and resuspending in</w:t>
      </w:r>
      <w:r>
        <w:t xml:space="preserve"> 10</w:t>
      </w:r>
      <w:r w:rsidRPr="004E0AF0">
        <w:t>% (v/v) glycerol, as described above. After the first cycle, th</w:t>
      </w:r>
      <w:r>
        <w:t>e cells were resuspended in 250ml 10</w:t>
      </w:r>
      <w:r w:rsidRPr="004E0AF0">
        <w:t>% (v/v) glycerol and after the second cy</w:t>
      </w:r>
      <w:r>
        <w:t>cle they were resuspended in 50ml 10</w:t>
      </w:r>
      <w:r w:rsidRPr="004E0AF0">
        <w:t>% (v/v) glycerol. Finally</w:t>
      </w:r>
      <w:r>
        <w:t>, cells</w:t>
      </w:r>
      <w:r w:rsidRPr="004E0AF0">
        <w:t xml:space="preserve"> were harvested by centrifugation for 5 minutes. </w:t>
      </w:r>
      <w:r w:rsidRPr="00986400">
        <w:t>The supernatant was removed an</w:t>
      </w:r>
      <w:r>
        <w:t>d the pellet resuspended in 700μl 10% (v/v) glycerol. 40</w:t>
      </w:r>
      <w:r w:rsidRPr="00986400">
        <w:t>μl aliquots of cells were transferred into 1.5</w:t>
      </w:r>
      <w:r>
        <w:t>ml</w:t>
      </w:r>
      <w:r w:rsidRPr="00986400">
        <w:t xml:space="preserve"> </w:t>
      </w:r>
      <w:r>
        <w:t xml:space="preserve">micro-centrifuge </w:t>
      </w:r>
      <w:r w:rsidRPr="00986400">
        <w:t>tubes, flash-frozen in liquid nitrogen and stored at -80</w:t>
      </w:r>
      <w:r w:rsidRPr="00986400">
        <w:sym w:font="Symbol" w:char="F0B0"/>
      </w:r>
      <w:r w:rsidRPr="00986400">
        <w:t>C.</w:t>
      </w:r>
    </w:p>
    <w:p w:rsidR="00712582" w:rsidRDefault="00712582" w:rsidP="00712582"/>
    <w:p w:rsidR="00712582" w:rsidRDefault="00712582" w:rsidP="00712582"/>
    <w:p w:rsidR="00B85FFC" w:rsidRDefault="00712582" w:rsidP="00712582">
      <w:r>
        <w:tab/>
        <w:t xml:space="preserve"> </w:t>
      </w:r>
      <w:r>
        <w:tab/>
        <w:t xml:space="preserve"> </w:t>
      </w:r>
    </w:p>
    <w:p w:rsidR="00B85FFC" w:rsidRDefault="00B85FFC">
      <w:pPr>
        <w:spacing w:after="160" w:line="259" w:lineRule="auto"/>
        <w:jc w:val="left"/>
      </w:pPr>
      <w:r>
        <w:br w:type="page"/>
      </w:r>
    </w:p>
    <w:p w:rsidR="00712582" w:rsidRDefault="00712582" w:rsidP="00712582">
      <w:pPr>
        <w:pStyle w:val="Subheading"/>
      </w:pPr>
      <w:bookmarkStart w:id="151" w:name="_Toc462709619"/>
      <w:bookmarkStart w:id="152" w:name="_Toc462711633"/>
      <w:r>
        <w:lastRenderedPageBreak/>
        <w:t xml:space="preserve">2.3.5 Transformation </w:t>
      </w:r>
      <w:r>
        <w:tab/>
        <w:t xml:space="preserve">to chemically competent BL21 (DE3) </w:t>
      </w:r>
      <w:r w:rsidRPr="00924B1F">
        <w:rPr>
          <w:i/>
        </w:rPr>
        <w:t>E. coli</w:t>
      </w:r>
      <w:bookmarkEnd w:id="151"/>
      <w:bookmarkEnd w:id="152"/>
      <w:r>
        <w:t xml:space="preserve"> </w:t>
      </w:r>
    </w:p>
    <w:p w:rsidR="00712582" w:rsidRDefault="00712582" w:rsidP="00712582"/>
    <w:p w:rsidR="00712582" w:rsidRPr="004E0AF0" w:rsidRDefault="00712582" w:rsidP="00712582">
      <w:r>
        <w:t>50</w:t>
      </w:r>
      <w:r w:rsidRPr="004E0AF0">
        <w:t>μl</w:t>
      </w:r>
      <w:r>
        <w:t xml:space="preserve"> of</w:t>
      </w:r>
      <w:r w:rsidRPr="004E0AF0">
        <w:t xml:space="preserve"> com</w:t>
      </w:r>
      <w:r>
        <w:t>petent cells were thawed on ice</w:t>
      </w:r>
      <w:r w:rsidRPr="004E0AF0">
        <w:t xml:space="preserve"> per transformation. The cells were</w:t>
      </w:r>
      <w:r>
        <w:t xml:space="preserve"> subsequently added to either 2</w:t>
      </w:r>
      <w:r w:rsidRPr="004E0AF0">
        <w:t xml:space="preserve">μl </w:t>
      </w:r>
      <w:r w:rsidRPr="00DE15DA">
        <w:t>(</w:t>
      </w:r>
      <w:r>
        <w:t>0.5μg-1</w:t>
      </w:r>
      <w:r w:rsidRPr="00414B18">
        <w:t>μg</w:t>
      </w:r>
      <w:r w:rsidRPr="00DE15DA">
        <w:t>)</w:t>
      </w:r>
      <w:r>
        <w:t xml:space="preserve"> plasmid DNA, 10μl of 10 x diluted yeast genomic DNA </w:t>
      </w:r>
      <w:r w:rsidRPr="00EC5204">
        <w:t xml:space="preserve">(section 2.2.5), </w:t>
      </w:r>
      <w:r>
        <w:t>or a 10</w:t>
      </w:r>
      <w:r w:rsidRPr="004E0AF0">
        <w:t xml:space="preserve">μl ligation reaction </w:t>
      </w:r>
      <w:r w:rsidRPr="00EC5204">
        <w:t xml:space="preserve">(section 2.4.7) </w:t>
      </w:r>
      <w:r w:rsidRPr="004E0AF0">
        <w:t>which had been incubated on ice for at least 1 minute. Following a 20-minute incubation on ice, the sample was h</w:t>
      </w:r>
      <w:r>
        <w:t>eat shocked for 2 minutes at 42°</w:t>
      </w:r>
      <w:r w:rsidRPr="004E0AF0">
        <w:t xml:space="preserve">C and incubated on ice for a further 5 minutes. </w:t>
      </w:r>
      <w:r>
        <w:t>900</w:t>
      </w:r>
      <w:r w:rsidRPr="00766923">
        <w:t>μl 2TY was added to the cells</w:t>
      </w:r>
      <w:r>
        <w:t>, and they were incubated at 37°</w:t>
      </w:r>
      <w:r w:rsidRPr="00766923">
        <w:t xml:space="preserve">C for 30-45 minutes, before being </w:t>
      </w:r>
      <w:r>
        <w:t>centrifuged</w:t>
      </w:r>
      <w:r w:rsidRPr="00766923">
        <w:t xml:space="preserve"> in a micro-centr</w:t>
      </w:r>
      <w:r>
        <w:t>ifuge for 1 minute at 1,000rcf. 800</w:t>
      </w:r>
      <w:r w:rsidRPr="00766923">
        <w:t>μl</w:t>
      </w:r>
      <w:r>
        <w:t xml:space="preserve"> of the</w:t>
      </w:r>
      <w:r w:rsidRPr="00766923">
        <w:t xml:space="preserve"> supernatant was removed and the cells were resuspended in the remaining supernatant. The cell suspension was </w:t>
      </w:r>
      <w:r>
        <w:t>spread onto a solid media</w:t>
      </w:r>
      <w:r w:rsidRPr="004E0AF0">
        <w:t xml:space="preserve"> plat</w:t>
      </w:r>
      <w:r>
        <w:t>e containing made from media containing the relevant selective antibiotic and incubated overnight at 37°</w:t>
      </w:r>
      <w:r w:rsidRPr="004E0AF0">
        <w:t>C.</w:t>
      </w:r>
    </w:p>
    <w:p w:rsidR="00712582" w:rsidRDefault="00712582" w:rsidP="00712582"/>
    <w:p w:rsidR="00712582" w:rsidRDefault="00712582" w:rsidP="00712582"/>
    <w:p w:rsidR="00712582" w:rsidRDefault="00712582" w:rsidP="00712582"/>
    <w:p w:rsidR="00712582" w:rsidRDefault="00712582" w:rsidP="00712582">
      <w:pPr>
        <w:pStyle w:val="Subheading"/>
      </w:pPr>
      <w:bookmarkStart w:id="153" w:name="_Toc462709620"/>
      <w:bookmarkStart w:id="154" w:name="_Toc462711634"/>
      <w:r>
        <w:t>2.3.6 Transformation to electrocompetent DH5</w:t>
      </w:r>
      <w:r>
        <w:rPr>
          <w:rFonts w:cstheme="majorHAnsi"/>
        </w:rPr>
        <w:t>α</w:t>
      </w:r>
      <w:r>
        <w:t xml:space="preserve"> </w:t>
      </w:r>
      <w:r w:rsidRPr="00FE4ED3">
        <w:rPr>
          <w:i/>
        </w:rPr>
        <w:t>E. coli</w:t>
      </w:r>
      <w:bookmarkEnd w:id="153"/>
      <w:bookmarkEnd w:id="154"/>
      <w:r w:rsidRPr="00FE4ED3">
        <w:rPr>
          <w:i/>
        </w:rPr>
        <w:t xml:space="preserve"> </w:t>
      </w:r>
      <w:r>
        <w:tab/>
        <w:t xml:space="preserve"> </w:t>
      </w:r>
    </w:p>
    <w:p w:rsidR="00712582" w:rsidRDefault="00712582" w:rsidP="00712582"/>
    <w:p w:rsidR="00712582" w:rsidRDefault="00712582" w:rsidP="00712582">
      <w:r w:rsidRPr="00EF435A">
        <w:t>E</w:t>
      </w:r>
      <w:r>
        <w:t xml:space="preserve">lectroporation-competent </w:t>
      </w:r>
      <w:r w:rsidRPr="00B92296">
        <w:rPr>
          <w:i/>
        </w:rPr>
        <w:t>E. coli</w:t>
      </w:r>
      <w:r>
        <w:t xml:space="preserve"> cells (40μl aliquot) were defrosted on ice and 10μl of a mutagenized plasmid </w:t>
      </w:r>
      <w:r w:rsidRPr="00E75E40">
        <w:t xml:space="preserve">(section 2.4.3) </w:t>
      </w:r>
      <w:r>
        <w:t>10μl of 10 x diluted yeast genomic DNA, or a 10</w:t>
      </w:r>
      <w:r w:rsidRPr="004E0AF0">
        <w:t xml:space="preserve">μl ligation reaction </w:t>
      </w:r>
      <w:r w:rsidRPr="00E75E40">
        <w:t xml:space="preserve">(section </w:t>
      </w:r>
      <w:r w:rsidRPr="00E75E40">
        <w:fldChar w:fldCharType="begin"/>
      </w:r>
      <w:r w:rsidRPr="00E75E40">
        <w:instrText xml:space="preserve"> REF _Ref76209208 \r \h  \* MERGEFORMAT </w:instrText>
      </w:r>
      <w:r w:rsidRPr="00E75E40">
        <w:fldChar w:fldCharType="separate"/>
      </w:r>
      <w:r w:rsidR="00202F37">
        <w:rPr>
          <w:b/>
          <w:bCs/>
          <w:lang w:val="en-US"/>
        </w:rPr>
        <w:t>Error! Reference source not found.</w:t>
      </w:r>
      <w:r w:rsidRPr="00E75E40">
        <w:fldChar w:fldCharType="end"/>
      </w:r>
      <w:r w:rsidRPr="00E75E40">
        <w:t xml:space="preserve">) </w:t>
      </w:r>
      <w:r>
        <w:t xml:space="preserve">was added. The cells were gently mixed and incubated on ice for 1 minute. The cells were then transferred to a precooled 2mm electroporation cuvette (Cell Projects), which was placed in the Easyject Plus electroporation chamber (Equibio) and a 5ms pulse applied at 2.5 kV, 201 </w:t>
      </w:r>
      <w:r>
        <w:sym w:font="Symbol" w:char="F057"/>
      </w:r>
      <w:r>
        <w:t>, 25</w:t>
      </w:r>
      <w:r>
        <w:sym w:font="Symbol" w:char="F06D"/>
      </w:r>
      <w:r>
        <w:t>F. 700</w:t>
      </w:r>
      <w:r w:rsidRPr="004E0AF0">
        <w:t>μl</w:t>
      </w:r>
      <w:r>
        <w:t xml:space="preserve"> 2TY media was immediately added to the cuvette and the cells were transferred to a 1.5ml micro-centrifuge tube. The cell suspension was incubated at 37°C for 30-45 minutes, before being spread onto a relevant selection plate and incubated overnight at 37°C.</w:t>
      </w:r>
    </w:p>
    <w:p w:rsidR="00712582" w:rsidRDefault="00712582" w:rsidP="00712582"/>
    <w:p w:rsidR="00712582" w:rsidRDefault="00712582" w:rsidP="00712582">
      <w:r>
        <w:tab/>
        <w:t xml:space="preserve"> </w:t>
      </w:r>
      <w:r>
        <w:tab/>
        <w:t xml:space="preserve"> </w:t>
      </w:r>
      <w:bookmarkStart w:id="155" w:name="_Toc82923607"/>
    </w:p>
    <w:p w:rsidR="00712582" w:rsidRDefault="00712582" w:rsidP="00712582"/>
    <w:p w:rsidR="00712582" w:rsidRDefault="00712582" w:rsidP="00712582">
      <w:pPr>
        <w:pStyle w:val="Subheading"/>
        <w:ind w:left="0" w:firstLine="0"/>
      </w:pPr>
      <w:bookmarkStart w:id="156" w:name="_Toc462709621"/>
      <w:bookmarkStart w:id="157" w:name="_Toc462711635"/>
      <w:r>
        <w:t xml:space="preserve">2.3.7 </w:t>
      </w:r>
      <w:r w:rsidRPr="00A4408F">
        <w:t>Preparation of plasmid DNA</w:t>
      </w:r>
      <w:bookmarkEnd w:id="155"/>
      <w:bookmarkEnd w:id="156"/>
      <w:bookmarkEnd w:id="157"/>
    </w:p>
    <w:p w:rsidR="00712582" w:rsidRPr="006C2073" w:rsidRDefault="00712582" w:rsidP="00712582"/>
    <w:p w:rsidR="00712582" w:rsidRDefault="00712582" w:rsidP="00712582">
      <w:r>
        <w:t xml:space="preserve">A single bacterial colony was picked from a 2TY selection plate and grown overnight in 3ml 2TY (containing the appropriate selection antibiotic). </w:t>
      </w:r>
      <w:r w:rsidRPr="004E0AF0">
        <w:t xml:space="preserve">Plasmid DNA was purified using the </w:t>
      </w:r>
      <w:r>
        <w:t xml:space="preserve">GenElute Plasmid Miniprep Kit (Sigma). A copy of the protocol can be found online at: </w:t>
      </w:r>
      <w:r w:rsidRPr="000B3752">
        <w:t>https://www.sigmaaldrich.com/content/dam/sigma-aldrich/docs/Sigma/Bulletin/pln70bul.pdf</w:t>
      </w:r>
    </w:p>
    <w:p w:rsidR="00B85FFC" w:rsidRDefault="00B85FFC">
      <w:pPr>
        <w:spacing w:after="160" w:line="259" w:lineRule="auto"/>
        <w:jc w:val="left"/>
        <w:rPr>
          <w:rFonts w:asciiTheme="majorHAnsi" w:eastAsia="Cambria" w:hAnsiTheme="majorHAnsi" w:cs="Cambria"/>
          <w:b/>
          <w:color w:val="00B0F0"/>
          <w:sz w:val="28"/>
          <w:lang w:eastAsia="en-GB"/>
        </w:rPr>
      </w:pPr>
      <w:r>
        <w:br w:type="page"/>
      </w:r>
    </w:p>
    <w:p w:rsidR="00712582" w:rsidRDefault="00712582" w:rsidP="00712582">
      <w:pPr>
        <w:pStyle w:val="Subheading"/>
      </w:pPr>
      <w:bookmarkStart w:id="158" w:name="_Toc462709622"/>
      <w:bookmarkStart w:id="159" w:name="_Toc462711636"/>
      <w:r>
        <w:lastRenderedPageBreak/>
        <w:t xml:space="preserve">2.3.8 </w:t>
      </w:r>
      <w:r w:rsidRPr="00B92296">
        <w:rPr>
          <w:i/>
        </w:rPr>
        <w:t>E. coli</w:t>
      </w:r>
      <w:r>
        <w:rPr>
          <w:i/>
        </w:rPr>
        <w:t xml:space="preserve"> </w:t>
      </w:r>
      <w:r>
        <w:t>Strains</w:t>
      </w:r>
      <w:bookmarkEnd w:id="158"/>
      <w:bookmarkEnd w:id="159"/>
      <w:r>
        <w:t xml:space="preserve"> </w:t>
      </w:r>
    </w:p>
    <w:p w:rsidR="00712582" w:rsidRDefault="00712582" w:rsidP="00712582"/>
    <w:p w:rsidR="00712582" w:rsidRPr="000329CC" w:rsidRDefault="00712582" w:rsidP="00712582"/>
    <w:tbl>
      <w:tblPr>
        <w:tblStyle w:val="TableGrid"/>
        <w:tblW w:w="9715" w:type="dxa"/>
        <w:tblLayout w:type="fixed"/>
        <w:tblLook w:val="00A0" w:firstRow="1" w:lastRow="0" w:firstColumn="1" w:lastColumn="0" w:noHBand="0" w:noVBand="0"/>
      </w:tblPr>
      <w:tblGrid>
        <w:gridCol w:w="1525"/>
        <w:gridCol w:w="3420"/>
        <w:gridCol w:w="3240"/>
        <w:gridCol w:w="1530"/>
      </w:tblGrid>
      <w:tr w:rsidR="00712582" w:rsidRPr="00763DAA" w:rsidTr="007D2911">
        <w:tc>
          <w:tcPr>
            <w:tcW w:w="1525" w:type="dxa"/>
          </w:tcPr>
          <w:p w:rsidR="00712582" w:rsidRPr="00AA6DC3" w:rsidRDefault="00712582" w:rsidP="007D2911">
            <w:pPr>
              <w:jc w:val="center"/>
              <w:rPr>
                <w:b/>
              </w:rPr>
            </w:pPr>
            <w:r w:rsidRPr="00AA6DC3">
              <w:rPr>
                <w:b/>
              </w:rPr>
              <w:t>Strain</w:t>
            </w:r>
          </w:p>
        </w:tc>
        <w:tc>
          <w:tcPr>
            <w:tcW w:w="3420" w:type="dxa"/>
          </w:tcPr>
          <w:p w:rsidR="00712582" w:rsidRPr="00AA6DC3" w:rsidRDefault="00712582" w:rsidP="007D2911">
            <w:pPr>
              <w:jc w:val="center"/>
              <w:rPr>
                <w:b/>
              </w:rPr>
            </w:pPr>
            <w:r w:rsidRPr="00AA6DC3">
              <w:rPr>
                <w:b/>
              </w:rPr>
              <w:t>Genotype</w:t>
            </w:r>
          </w:p>
        </w:tc>
        <w:tc>
          <w:tcPr>
            <w:tcW w:w="3240" w:type="dxa"/>
          </w:tcPr>
          <w:p w:rsidR="00712582" w:rsidRPr="00AA6DC3" w:rsidRDefault="00712582" w:rsidP="007D2911">
            <w:pPr>
              <w:jc w:val="center"/>
              <w:rPr>
                <w:b/>
              </w:rPr>
            </w:pPr>
            <w:r w:rsidRPr="00AA6DC3">
              <w:rPr>
                <w:b/>
              </w:rPr>
              <w:t>Usage</w:t>
            </w:r>
          </w:p>
        </w:tc>
        <w:tc>
          <w:tcPr>
            <w:tcW w:w="1530" w:type="dxa"/>
          </w:tcPr>
          <w:p w:rsidR="00712582" w:rsidRPr="00AA6DC3" w:rsidRDefault="00712582" w:rsidP="007D2911">
            <w:pPr>
              <w:jc w:val="center"/>
              <w:rPr>
                <w:b/>
              </w:rPr>
            </w:pPr>
            <w:r w:rsidRPr="00AA6DC3">
              <w:rPr>
                <w:b/>
              </w:rPr>
              <w:t>Source</w:t>
            </w:r>
          </w:p>
        </w:tc>
      </w:tr>
      <w:tr w:rsidR="00712582" w:rsidRPr="00763DAA" w:rsidTr="007D2911">
        <w:tc>
          <w:tcPr>
            <w:tcW w:w="1525" w:type="dxa"/>
          </w:tcPr>
          <w:p w:rsidR="00712582" w:rsidRPr="00A34AEE" w:rsidRDefault="00712582" w:rsidP="007D2911">
            <w:r w:rsidRPr="00A34AEE">
              <w:rPr>
                <w:i/>
                <w:szCs w:val="28"/>
              </w:rPr>
              <w:t>Escherichia coli</w:t>
            </w:r>
          </w:p>
          <w:p w:rsidR="00712582" w:rsidRPr="00373DFE" w:rsidRDefault="00712582" w:rsidP="007D2911">
            <w:pPr>
              <w:rPr>
                <w:rFonts w:ascii="Symbol" w:hAnsi="Symbol"/>
                <w:i/>
              </w:rPr>
            </w:pPr>
            <w:r w:rsidRPr="00763DAA">
              <w:t>DH5</w:t>
            </w:r>
            <w:r w:rsidRPr="00373DFE">
              <w:rPr>
                <w:rFonts w:ascii="Symbol" w:hAnsi="Symbol"/>
                <w:i/>
              </w:rPr>
              <w:t></w:t>
            </w:r>
          </w:p>
          <w:p w:rsidR="00712582" w:rsidRPr="00773CD1" w:rsidRDefault="00712582" w:rsidP="007D2911"/>
        </w:tc>
        <w:tc>
          <w:tcPr>
            <w:tcW w:w="3420" w:type="dxa"/>
          </w:tcPr>
          <w:p w:rsidR="00712582" w:rsidRPr="00942B2A" w:rsidRDefault="00712582" w:rsidP="007D2911">
            <w:pPr>
              <w:rPr>
                <w:i/>
              </w:rPr>
            </w:pPr>
            <w:r w:rsidRPr="00942B2A">
              <w:rPr>
                <w:i/>
              </w:rPr>
              <w:t xml:space="preserve">supE44 </w:t>
            </w:r>
            <w:r w:rsidRPr="00942B2A">
              <w:rPr>
                <w:i/>
              </w:rPr>
              <w:sym w:font="Symbol" w:char="F044"/>
            </w:r>
            <w:r w:rsidRPr="00942B2A">
              <w:rPr>
                <w:i/>
              </w:rPr>
              <w:t>lacU169 (</w:t>
            </w:r>
            <w:r w:rsidRPr="00942B2A">
              <w:rPr>
                <w:i/>
              </w:rPr>
              <w:sym w:font="Symbol" w:char="F066"/>
            </w:r>
            <w:r w:rsidRPr="00942B2A">
              <w:rPr>
                <w:i/>
              </w:rPr>
              <w:t xml:space="preserve">80 lacZ </w:t>
            </w:r>
            <w:r w:rsidRPr="00942B2A">
              <w:rPr>
                <w:i/>
              </w:rPr>
              <w:sym w:font="Symbol" w:char="F044"/>
            </w:r>
            <w:r w:rsidRPr="00942B2A">
              <w:rPr>
                <w:i/>
              </w:rPr>
              <w:t>M15) hsdR17 recA1 endA1 gyrA96 thi-1 relA1</w:t>
            </w:r>
          </w:p>
        </w:tc>
        <w:tc>
          <w:tcPr>
            <w:tcW w:w="3240" w:type="dxa"/>
          </w:tcPr>
          <w:p w:rsidR="00712582" w:rsidRPr="00763DAA" w:rsidRDefault="00712582" w:rsidP="007D2911">
            <w:r w:rsidRPr="00763DAA">
              <w:t>Recovery of plasmid DNA from</w:t>
            </w:r>
            <w:r w:rsidRPr="00773CD1">
              <w:rPr>
                <w:i/>
              </w:rPr>
              <w:t xml:space="preserve"> </w:t>
            </w:r>
            <w:r w:rsidRPr="00FB1572">
              <w:rPr>
                <w:i/>
              </w:rPr>
              <w:t>S. cerevisiae</w:t>
            </w:r>
            <w:r w:rsidRPr="00773CD1">
              <w:rPr>
                <w:i/>
              </w:rPr>
              <w:t xml:space="preserve"> </w:t>
            </w:r>
            <w:r w:rsidRPr="00763DAA">
              <w:t xml:space="preserve">following </w:t>
            </w:r>
            <w:r w:rsidRPr="00763DAA">
              <w:rPr>
                <w:i/>
              </w:rPr>
              <w:t xml:space="preserve">in vivo </w:t>
            </w:r>
            <w:r w:rsidRPr="00763DAA">
              <w:t>homologous recombination.</w:t>
            </w:r>
          </w:p>
        </w:tc>
        <w:tc>
          <w:tcPr>
            <w:tcW w:w="1530" w:type="dxa"/>
          </w:tcPr>
          <w:p w:rsidR="00712582" w:rsidRPr="00763DAA" w:rsidRDefault="00712582" w:rsidP="007D2911">
            <w:r w:rsidRPr="00763DAA">
              <w:t>Hanahan, (1983)</w:t>
            </w:r>
          </w:p>
        </w:tc>
      </w:tr>
      <w:tr w:rsidR="00712582" w:rsidRPr="00763DAA" w:rsidTr="007D2911">
        <w:trPr>
          <w:trHeight w:val="802"/>
        </w:trPr>
        <w:tc>
          <w:tcPr>
            <w:tcW w:w="1525" w:type="dxa"/>
          </w:tcPr>
          <w:p w:rsidR="00712582" w:rsidRPr="00A34AEE" w:rsidRDefault="00712582" w:rsidP="007D2911">
            <w:pPr>
              <w:rPr>
                <w:i/>
                <w:szCs w:val="28"/>
              </w:rPr>
            </w:pPr>
            <w:r w:rsidRPr="00A34AEE">
              <w:rPr>
                <w:i/>
                <w:szCs w:val="28"/>
              </w:rPr>
              <w:t>Escherichia coli</w:t>
            </w:r>
          </w:p>
          <w:p w:rsidR="00712582" w:rsidRPr="0036203A" w:rsidRDefault="00712582" w:rsidP="007D2911">
            <w:r w:rsidRPr="0036203A">
              <w:rPr>
                <w:szCs w:val="28"/>
              </w:rPr>
              <w:t>BL21 DE3</w:t>
            </w:r>
          </w:p>
          <w:p w:rsidR="00712582" w:rsidRPr="00773CD1" w:rsidRDefault="00712582" w:rsidP="007D2911">
            <w:pPr>
              <w:rPr>
                <w:i/>
                <w:szCs w:val="28"/>
              </w:rPr>
            </w:pPr>
          </w:p>
        </w:tc>
        <w:tc>
          <w:tcPr>
            <w:tcW w:w="3420" w:type="dxa"/>
          </w:tcPr>
          <w:p w:rsidR="00712582" w:rsidRPr="0036203A" w:rsidRDefault="00712582" w:rsidP="007D2911">
            <w:r w:rsidRPr="00942B2A">
              <w:rPr>
                <w:i/>
              </w:rPr>
              <w:t>hsdS gal (</w:t>
            </w:r>
            <w:r w:rsidRPr="00942B2A">
              <w:rPr>
                <w:i/>
              </w:rPr>
              <w:sym w:font="Symbol" w:char="F06C"/>
            </w:r>
            <w:r w:rsidRPr="00942B2A">
              <w:rPr>
                <w:i/>
              </w:rPr>
              <w:t>cIts857 ind1 Sam7 nin5 lac</w:t>
            </w:r>
            <w:r w:rsidRPr="0036203A">
              <w:t>UV</w:t>
            </w:r>
            <w:r w:rsidRPr="00942B2A">
              <w:rPr>
                <w:i/>
              </w:rPr>
              <w:t>5-</w:t>
            </w:r>
            <w:r w:rsidRPr="0036203A">
              <w:t>T7</w:t>
            </w:r>
            <w:r w:rsidRPr="00942B2A">
              <w:rPr>
                <w:i/>
              </w:rPr>
              <w:t xml:space="preserve"> </w:t>
            </w:r>
            <w:r w:rsidRPr="00942B2A">
              <w:t>gene 1)</w:t>
            </w:r>
          </w:p>
        </w:tc>
        <w:tc>
          <w:tcPr>
            <w:tcW w:w="3240" w:type="dxa"/>
          </w:tcPr>
          <w:p w:rsidR="00712582" w:rsidRPr="00217C44" w:rsidRDefault="00712582" w:rsidP="007D2911">
            <w:r w:rsidRPr="00763DAA">
              <w:t xml:space="preserve">Expression of GST </w:t>
            </w:r>
            <w:r>
              <w:t>and</w:t>
            </w:r>
            <w:r w:rsidRPr="0024606F">
              <w:t xml:space="preserve"> </w:t>
            </w:r>
            <w:r w:rsidRPr="00763DAA">
              <w:t>fusion proteins.</w:t>
            </w:r>
          </w:p>
        </w:tc>
        <w:tc>
          <w:tcPr>
            <w:tcW w:w="1530" w:type="dxa"/>
          </w:tcPr>
          <w:p w:rsidR="00712582" w:rsidRPr="00763DAA" w:rsidRDefault="00712582" w:rsidP="007D2911">
            <w:r w:rsidRPr="00763DAA">
              <w:t>Studier and Moffat, (1986)</w:t>
            </w:r>
          </w:p>
        </w:tc>
      </w:tr>
    </w:tbl>
    <w:p w:rsidR="00712582" w:rsidRDefault="00712582" w:rsidP="00712582">
      <w:pPr>
        <w:tabs>
          <w:tab w:val="center" w:pos="3015"/>
          <w:tab w:val="center" w:pos="4322"/>
          <w:tab w:val="center" w:pos="5042"/>
          <w:tab w:val="center" w:pos="5763"/>
          <w:tab w:val="center" w:pos="6483"/>
        </w:tabs>
        <w:spacing w:after="5" w:line="247" w:lineRule="auto"/>
      </w:pPr>
      <w:r>
        <w:rPr>
          <w:rFonts w:ascii="Cambria" w:eastAsia="Cambria" w:hAnsi="Cambria" w:cs="Cambria"/>
          <w:b/>
          <w:color w:val="95B3D7"/>
          <w:sz w:val="20"/>
        </w:rPr>
        <w:tab/>
        <w:t xml:space="preserve"> </w:t>
      </w:r>
      <w:r>
        <w:rPr>
          <w:rFonts w:ascii="Cambria" w:eastAsia="Cambria" w:hAnsi="Cambria" w:cs="Cambria"/>
          <w:b/>
          <w:color w:val="95B3D7"/>
          <w:sz w:val="20"/>
        </w:rPr>
        <w:tab/>
        <w:t xml:space="preserve"> </w:t>
      </w:r>
      <w:r>
        <w:rPr>
          <w:rFonts w:ascii="Cambria" w:eastAsia="Cambria" w:hAnsi="Cambria" w:cs="Cambria"/>
          <w:b/>
          <w:color w:val="95B3D7"/>
          <w:sz w:val="20"/>
        </w:rPr>
        <w:tab/>
        <w:t xml:space="preserve"> </w:t>
      </w:r>
      <w:r>
        <w:rPr>
          <w:rFonts w:ascii="Cambria" w:eastAsia="Cambria" w:hAnsi="Cambria" w:cs="Cambria"/>
          <w:b/>
          <w:color w:val="95B3D7"/>
          <w:sz w:val="20"/>
        </w:rPr>
        <w:tab/>
        <w:t xml:space="preserve"> </w:t>
      </w:r>
    </w:p>
    <w:p w:rsidR="00712582" w:rsidRDefault="00712582" w:rsidP="00712582">
      <w:pPr>
        <w:spacing w:after="160" w:line="259" w:lineRule="auto"/>
        <w:jc w:val="left"/>
        <w:rPr>
          <w:rFonts w:ascii="Cambria" w:eastAsia="Cambria" w:hAnsi="Cambria" w:cs="Cambria"/>
          <w:b/>
          <w:color w:val="4F81BD"/>
          <w:sz w:val="20"/>
        </w:rPr>
      </w:pPr>
      <w:r>
        <w:br w:type="page"/>
      </w:r>
    </w:p>
    <w:p w:rsidR="00712582" w:rsidRDefault="00712582" w:rsidP="00712582">
      <w:pPr>
        <w:pStyle w:val="Heading1"/>
      </w:pPr>
      <w:bookmarkStart w:id="160" w:name="_Toc462709623"/>
      <w:bookmarkStart w:id="161" w:name="_Toc462711637"/>
      <w:r>
        <w:lastRenderedPageBreak/>
        <w:t>2.4 DNA Protocols</w:t>
      </w:r>
      <w:bookmarkEnd w:id="160"/>
      <w:bookmarkEnd w:id="161"/>
      <w:r>
        <w:t xml:space="preserve"> </w:t>
      </w:r>
    </w:p>
    <w:p w:rsidR="00712582" w:rsidRDefault="00712582" w:rsidP="00712582"/>
    <w:p w:rsidR="00712582" w:rsidRPr="00532C7A" w:rsidRDefault="00712582" w:rsidP="00712582"/>
    <w:p w:rsidR="00712582" w:rsidRDefault="00712582" w:rsidP="00712582">
      <w:pPr>
        <w:pStyle w:val="Subheading"/>
      </w:pPr>
      <w:bookmarkStart w:id="162" w:name="_Toc462709624"/>
      <w:bookmarkStart w:id="163" w:name="_Toc462711638"/>
      <w:r>
        <w:t>2.4.1 Plasmid design</w:t>
      </w:r>
      <w:bookmarkEnd w:id="162"/>
      <w:bookmarkEnd w:id="163"/>
    </w:p>
    <w:p w:rsidR="00712582" w:rsidRDefault="00712582" w:rsidP="00712582"/>
    <w:p w:rsidR="00712582" w:rsidRDefault="00712582" w:rsidP="00712582">
      <w:r w:rsidRPr="00CA1145">
        <w:t xml:space="preserve">All plasmids </w:t>
      </w:r>
      <w:r>
        <w:t xml:space="preserve">for yeast studies that were </w:t>
      </w:r>
      <w:r w:rsidRPr="00CA1145">
        <w:t>created were based on the parental plasmids ycplac33, ycplac111, ycplac22, yiplac204 (</w:t>
      </w:r>
      <w:bookmarkStart w:id="164" w:name="OLE_LINK48"/>
      <w:bookmarkStart w:id="165" w:name="OLE_LINK49"/>
      <w:r w:rsidRPr="00CA1145">
        <w:t xml:space="preserve">Gietz and </w:t>
      </w:r>
      <w:r w:rsidRPr="00CA1145">
        <w:rPr>
          <w:szCs w:val="32"/>
        </w:rPr>
        <w:t>Sugino,</w:t>
      </w:r>
      <w:r w:rsidRPr="00CA1145">
        <w:t xml:space="preserve"> 1988</w:t>
      </w:r>
      <w:bookmarkEnd w:id="164"/>
      <w:bookmarkEnd w:id="165"/>
      <w:r>
        <w:t>).</w:t>
      </w:r>
    </w:p>
    <w:p w:rsidR="00712582" w:rsidRDefault="00712582" w:rsidP="00712582">
      <w:r>
        <w:t>Promoters, open reading frames (ORFs) and tags were inserted into the ycplac system using the restriction sites shown below. Tags and ORFs were inserted in the frame indicated below:</w:t>
      </w:r>
    </w:p>
    <w:p w:rsidR="00712582" w:rsidRDefault="00712582" w:rsidP="00712582"/>
    <w:p w:rsidR="00712582" w:rsidRDefault="00712582" w:rsidP="00712582">
      <w:r>
        <w:rPr>
          <w:noProof/>
          <w:lang w:eastAsia="en-GB"/>
        </w:rPr>
        <w:drawing>
          <wp:inline distT="0" distB="0" distL="0" distR="0" wp14:anchorId="19395096" wp14:editId="46D5374D">
            <wp:extent cx="5918421" cy="1187450"/>
            <wp:effectExtent l="0" t="0" r="635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triction site ycplac.png"/>
                    <pic:cNvPicPr/>
                  </pic:nvPicPr>
                  <pic:blipFill rotWithShape="1">
                    <a:blip r:embed="rId22">
                      <a:extLst>
                        <a:ext uri="{28A0092B-C50C-407E-A947-70E740481C1C}">
                          <a14:useLocalDpi xmlns:a14="http://schemas.microsoft.com/office/drawing/2010/main" val="0"/>
                        </a:ext>
                      </a:extLst>
                    </a:blip>
                    <a:srcRect l="10721" t="23750" r="11195" b="17500"/>
                    <a:stretch/>
                  </pic:blipFill>
                  <pic:spPr bwMode="auto">
                    <a:xfrm>
                      <a:off x="0" y="0"/>
                      <a:ext cx="5924751" cy="1188720"/>
                    </a:xfrm>
                    <a:prstGeom prst="rect">
                      <a:avLst/>
                    </a:prstGeom>
                    <a:ln>
                      <a:noFill/>
                    </a:ln>
                    <a:extLst>
                      <a:ext uri="{53640926-AAD7-44D8-BBD7-CCE9431645EC}">
                        <a14:shadowObscured xmlns:a14="http://schemas.microsoft.com/office/drawing/2010/main"/>
                      </a:ext>
                    </a:extLst>
                  </pic:spPr>
                </pic:pic>
              </a:graphicData>
            </a:graphic>
          </wp:inline>
        </w:drawing>
      </w:r>
    </w:p>
    <w:p w:rsidR="00712582" w:rsidRDefault="00712582" w:rsidP="00712582"/>
    <w:p w:rsidR="00712582" w:rsidRDefault="00712582" w:rsidP="00712582">
      <w:pPr>
        <w:rPr>
          <w:b/>
          <w:color w:val="FF0000"/>
        </w:rPr>
      </w:pPr>
      <w:r>
        <w:t>For C-terminal tagging the stop codon of the ORF was replaced with a restriction site.</w:t>
      </w:r>
    </w:p>
    <w:p w:rsidR="00712582" w:rsidRDefault="00712582" w:rsidP="00712582">
      <w:pPr>
        <w:rPr>
          <w:b/>
          <w:color w:val="FF0000"/>
        </w:rPr>
      </w:pPr>
    </w:p>
    <w:p w:rsidR="00712582" w:rsidRDefault="00712582" w:rsidP="00712582">
      <w:r>
        <w:t xml:space="preserve">All plasmids used for expression in </w:t>
      </w:r>
      <w:r w:rsidRPr="00A52E12">
        <w:rPr>
          <w:i/>
        </w:rPr>
        <w:t>E.</w:t>
      </w:r>
      <w:r>
        <w:rPr>
          <w:i/>
        </w:rPr>
        <w:t xml:space="preserve"> </w:t>
      </w:r>
      <w:r w:rsidRPr="00A52E12">
        <w:rPr>
          <w:i/>
        </w:rPr>
        <w:t>coli</w:t>
      </w:r>
      <w:r>
        <w:t xml:space="preserve"> were created based on the parental plasmids </w:t>
      </w:r>
      <w:r w:rsidRPr="00CA1145">
        <w:t>pET42a (</w:t>
      </w:r>
      <w:r w:rsidRPr="00CA1145">
        <w:rPr>
          <w:rFonts w:cs="ArialMT"/>
          <w:lang w:val="en-US" w:bidi="en-US"/>
        </w:rPr>
        <w:t xml:space="preserve">Rosenberg </w:t>
      </w:r>
      <w:r w:rsidRPr="00CA1145">
        <w:rPr>
          <w:rFonts w:cs="ArialMT"/>
          <w:i/>
          <w:lang w:val="en-US" w:bidi="en-US"/>
        </w:rPr>
        <w:t>et al</w:t>
      </w:r>
      <w:r w:rsidRPr="00CA1145">
        <w:rPr>
          <w:rFonts w:cs="ArialMT"/>
          <w:lang w:val="en-US" w:bidi="en-US"/>
        </w:rPr>
        <w:t xml:space="preserve">., 1987), </w:t>
      </w:r>
      <w:r>
        <w:rPr>
          <w:rFonts w:cs="ArialMT"/>
          <w:lang w:val="en-US" w:bidi="en-US"/>
        </w:rPr>
        <w:t>pET30a, pGEX6p-2, and pMAL-c5X.</w:t>
      </w:r>
    </w:p>
    <w:p w:rsidR="00712582" w:rsidRDefault="00712582" w:rsidP="00712582"/>
    <w:p w:rsidR="00712582" w:rsidRDefault="00712582" w:rsidP="00712582"/>
    <w:p w:rsidR="00712582" w:rsidRDefault="00712582" w:rsidP="00712582"/>
    <w:p w:rsidR="00712582" w:rsidRPr="00C71F23" w:rsidRDefault="00712582" w:rsidP="00712582"/>
    <w:p w:rsidR="00712582" w:rsidRDefault="00712582" w:rsidP="00712582">
      <w:pPr>
        <w:pStyle w:val="Subheading"/>
      </w:pPr>
      <w:bookmarkStart w:id="166" w:name="_Toc462709625"/>
      <w:bookmarkStart w:id="167" w:name="_Toc462711639"/>
      <w:r>
        <w:t xml:space="preserve">2.4.2 </w:t>
      </w:r>
      <w:r w:rsidRPr="00297D09">
        <w:t>Primer design for Homologous Recombination</w:t>
      </w:r>
      <w:bookmarkEnd w:id="166"/>
      <w:bookmarkEnd w:id="167"/>
      <w:r w:rsidRPr="00297D09">
        <w:t xml:space="preserve">  </w:t>
      </w:r>
    </w:p>
    <w:p w:rsidR="00712582" w:rsidRPr="00297D09" w:rsidRDefault="00712582" w:rsidP="00712582"/>
    <w:p w:rsidR="00712582" w:rsidRDefault="00712582" w:rsidP="00324C65">
      <w:r w:rsidRPr="00151587">
        <w:t>The majority of constructs used in this study were generated by homologous recombination within yeast</w:t>
      </w:r>
      <w:r>
        <w:t xml:space="preserve"> BY4741</w:t>
      </w:r>
      <w:r w:rsidRPr="00151587">
        <w:t xml:space="preserve"> (Uetz </w:t>
      </w:r>
      <w:r w:rsidRPr="00F355D7">
        <w:rPr>
          <w:i/>
        </w:rPr>
        <w:t xml:space="preserve">et </w:t>
      </w:r>
      <w:r w:rsidRPr="00B27A90">
        <w:rPr>
          <w:i/>
        </w:rPr>
        <w:t>al</w:t>
      </w:r>
      <w:r w:rsidRPr="00B27A90">
        <w:t xml:space="preserve">., </w:t>
      </w:r>
      <w:r w:rsidRPr="00151587">
        <w:t xml:space="preserve">2000). The open reading frame (ORF) of interest was amplified by PCR </w:t>
      </w:r>
      <w:r w:rsidRPr="00E75E40">
        <w:t xml:space="preserve">(section 2.4.3) </w:t>
      </w:r>
      <w:r w:rsidRPr="00151587">
        <w:t xml:space="preserve">using primers designed to anneal to each end of the ORF of interest. The primers also </w:t>
      </w:r>
      <w:bookmarkStart w:id="168" w:name="OLE_LINK46"/>
      <w:bookmarkStart w:id="169" w:name="OLE_LINK47"/>
      <w:r w:rsidRPr="00151587">
        <w:t>included 18 nucleotide extensions</w:t>
      </w:r>
      <w:bookmarkEnd w:id="168"/>
      <w:bookmarkEnd w:id="169"/>
      <w:r w:rsidRPr="00151587">
        <w:t xml:space="preserve">, which were homologous to the regions of plasmid flanking the intended site of insertion. Upon transformation of the PCR product and plasmid (which had been linearized at the site of insertion), homologous recombination occurs </w:t>
      </w:r>
      <w:r w:rsidRPr="00E75E40">
        <w:t xml:space="preserve">(Figure 2.2). </w:t>
      </w:r>
      <w:r w:rsidRPr="00151587">
        <w:t xml:space="preserve">Recombinant vectors were selected </w:t>
      </w:r>
      <w:r>
        <w:t xml:space="preserve">for </w:t>
      </w:r>
      <w:r w:rsidRPr="00151587">
        <w:t>on minimal medium</w:t>
      </w:r>
      <w:r>
        <w:t xml:space="preserve"> based on the auxotrophic marker of the linearized plasmid used</w:t>
      </w:r>
      <w:r w:rsidRPr="00151587">
        <w:t>.</w:t>
      </w:r>
    </w:p>
    <w:p w:rsidR="00712582" w:rsidRDefault="00712582" w:rsidP="00712582"/>
    <w:p w:rsidR="00712582" w:rsidRDefault="00712582" w:rsidP="00712582"/>
    <w:p w:rsidR="00712582" w:rsidRDefault="00712582" w:rsidP="00712582"/>
    <w:p w:rsidR="00712582" w:rsidRDefault="00712582" w:rsidP="00712582"/>
    <w:p w:rsidR="00712582" w:rsidRDefault="00712582" w:rsidP="00712582"/>
    <w:p w:rsidR="00712582" w:rsidRDefault="00712582" w:rsidP="00712582">
      <w:r>
        <w:rPr>
          <w:noProof/>
          <w:lang w:eastAsia="en-GB"/>
        </w:rPr>
        <w:drawing>
          <wp:inline distT="0" distB="0" distL="0" distR="0" wp14:anchorId="7CB75046" wp14:editId="1F8F7C53">
            <wp:extent cx="6181426" cy="41148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mologous recomb.png"/>
                    <pic:cNvPicPr/>
                  </pic:nvPicPr>
                  <pic:blipFill rotWithShape="1">
                    <a:blip r:embed="rId23">
                      <a:extLst>
                        <a:ext uri="{28A0092B-C50C-407E-A947-70E740481C1C}">
                          <a14:useLocalDpi xmlns:a14="http://schemas.microsoft.com/office/drawing/2010/main" val="0"/>
                        </a:ext>
                      </a:extLst>
                    </a:blip>
                    <a:srcRect l="22333" t="16298" r="21833" b="17621"/>
                    <a:stretch/>
                  </pic:blipFill>
                  <pic:spPr bwMode="auto">
                    <a:xfrm>
                      <a:off x="0" y="0"/>
                      <a:ext cx="6181426" cy="4114800"/>
                    </a:xfrm>
                    <a:prstGeom prst="rect">
                      <a:avLst/>
                    </a:prstGeom>
                    <a:ln>
                      <a:noFill/>
                    </a:ln>
                    <a:extLst>
                      <a:ext uri="{53640926-AAD7-44D8-BBD7-CCE9431645EC}">
                        <a14:shadowObscured xmlns:a14="http://schemas.microsoft.com/office/drawing/2010/main"/>
                      </a:ext>
                    </a:extLst>
                  </pic:spPr>
                </pic:pic>
              </a:graphicData>
            </a:graphic>
          </wp:inline>
        </w:drawing>
      </w:r>
    </w:p>
    <w:p w:rsidR="00712582" w:rsidRDefault="00712582" w:rsidP="00712582"/>
    <w:p w:rsidR="00712582" w:rsidRDefault="00712582" w:rsidP="00712582"/>
    <w:p w:rsidR="00712582" w:rsidRDefault="00712582" w:rsidP="00712582"/>
    <w:p w:rsidR="00712582" w:rsidRPr="003C2F20" w:rsidRDefault="00712582" w:rsidP="00BA53C3">
      <w:pPr>
        <w:pStyle w:val="Heading4"/>
      </w:pPr>
      <w:bookmarkStart w:id="170" w:name="_Toc462711640"/>
      <w:r>
        <w:t>FIG 2.2:</w:t>
      </w:r>
      <w:bookmarkEnd w:id="170"/>
    </w:p>
    <w:p w:rsidR="00712582" w:rsidRPr="003C2F20" w:rsidRDefault="00712582" w:rsidP="00712582">
      <w:pPr>
        <w:rPr>
          <w:i/>
        </w:rPr>
      </w:pPr>
      <w:r w:rsidRPr="003C2F20">
        <w:rPr>
          <w:i/>
        </w:rPr>
        <w:t>Homologous recombination was utilised in plasmid creation. The required ORF (blue) insert was amplified by PCR using primers which extended beyond the ORF (Green and Yellow). These extensions were homologous to regions within the target plasmid. The linearization of the vector stimulated homologous recombination between these regions (red crosses) after both the insert and vector were transformed to yeast using the high efficiency method</w:t>
      </w:r>
      <w:r>
        <w:rPr>
          <w:i/>
        </w:rPr>
        <w:t xml:space="preserve"> (Section 2.2.4).</w:t>
      </w:r>
      <w:r w:rsidRPr="003C2F20">
        <w:rPr>
          <w:i/>
        </w:rPr>
        <w:t xml:space="preserve"> Downstream procedures utilised the auxotrophic marker (orange) for procedures carried out in yeast, and the antibiotic resistance (grey) for procedures using E. coli.</w:t>
      </w:r>
    </w:p>
    <w:p w:rsidR="00712582" w:rsidRPr="00151587" w:rsidRDefault="00712582" w:rsidP="00712582"/>
    <w:p w:rsidR="00712582" w:rsidRDefault="00712582" w:rsidP="00712582">
      <w:r>
        <w:tab/>
        <w:t xml:space="preserve"> </w:t>
      </w:r>
    </w:p>
    <w:p w:rsidR="00712582" w:rsidRDefault="00712582" w:rsidP="00712582">
      <w:pPr>
        <w:pStyle w:val="Subheading"/>
      </w:pPr>
      <w:bookmarkStart w:id="171" w:name="_Toc462709626"/>
      <w:bookmarkStart w:id="172" w:name="_Toc462711641"/>
      <w:r>
        <w:lastRenderedPageBreak/>
        <w:t>2.4.3 Polymerase Chain Reaction</w:t>
      </w:r>
      <w:bookmarkEnd w:id="171"/>
      <w:bookmarkEnd w:id="172"/>
      <w:r>
        <w:t xml:space="preserve"> </w:t>
      </w:r>
    </w:p>
    <w:p w:rsidR="00712582" w:rsidRDefault="00712582" w:rsidP="00712582"/>
    <w:p w:rsidR="00712582" w:rsidRDefault="00712582" w:rsidP="00712582">
      <w:bookmarkStart w:id="173" w:name="OLE_LINK32"/>
      <w:bookmarkStart w:id="174" w:name="OLE_LINK33"/>
      <w:r>
        <w:t xml:space="preserve">PCR was routinely used to amplify specific regions of DNA or whole plasmids during Site Directed Mutagenesis. 50µl reaction mixture was prepared for Taq and Accuzyme reactions, 25µl reactions were prepared mutagenesis reactions. When proofreading PCR was required, </w:t>
      </w:r>
      <w:bookmarkStart w:id="175" w:name="OLE_LINK31"/>
      <w:bookmarkStart w:id="176" w:name="OLE_LINK54"/>
      <w:r w:rsidRPr="00FB1572">
        <w:rPr>
          <w:caps/>
        </w:rPr>
        <w:t>Accuzyme</w:t>
      </w:r>
      <w:r w:rsidRPr="00FB1572">
        <w:rPr>
          <w:vertAlign w:val="superscript"/>
        </w:rPr>
        <w:t>TM</w:t>
      </w:r>
      <w:bookmarkEnd w:id="175"/>
      <w:bookmarkEnd w:id="176"/>
      <w:r w:rsidRPr="00FB1572">
        <w:t xml:space="preserve"> </w:t>
      </w:r>
      <w:r>
        <w:t xml:space="preserve">polymerase (Bioline) was used instead of Taq DNA polymerase. Promega Pfu was used for mutagenesis. </w:t>
      </w:r>
    </w:p>
    <w:p w:rsidR="00712582" w:rsidRDefault="00712582" w:rsidP="00712582"/>
    <w:p w:rsidR="00712582" w:rsidRDefault="00712582" w:rsidP="00712582">
      <w:r>
        <w:t xml:space="preserve">Bio-Taq/Accuzyme PCRs contained: </w:t>
      </w:r>
    </w:p>
    <w:p w:rsidR="00712582" w:rsidRDefault="00712582" w:rsidP="00712582">
      <w:r>
        <w:t xml:space="preserve">10-50ng template DNA (1µl of genomic DNA, 1:50 dilution of plasmid DNA, or sample from plate) 1mM forward primer (5µl from a 5µM working stock) </w:t>
      </w:r>
    </w:p>
    <w:p w:rsidR="00712582" w:rsidRDefault="00712582" w:rsidP="00712582">
      <w:r>
        <w:t xml:space="preserve">1mM reverse primer (5µl from a 5µM working stock) </w:t>
      </w:r>
    </w:p>
    <w:p w:rsidR="00712582" w:rsidRDefault="00712582" w:rsidP="00712582">
      <w:r>
        <w:t xml:space="preserve">0.15mM dNTPs (3µl of 2.5mM stock) </w:t>
      </w:r>
    </w:p>
    <w:p w:rsidR="00712582" w:rsidRDefault="00712582" w:rsidP="00712582">
      <w:r>
        <w:t xml:space="preserve">1.5mM MgCl2  </w:t>
      </w:r>
    </w:p>
    <w:p w:rsidR="00712582" w:rsidRDefault="00712582" w:rsidP="00712582">
      <w:r>
        <w:t xml:space="preserve">1x Taq/Accuzyme Polymerase buffer (5µl of 10x buffer) </w:t>
      </w:r>
    </w:p>
    <w:p w:rsidR="00712582" w:rsidRDefault="00712582" w:rsidP="00712582">
      <w:r>
        <w:t xml:space="preserve">1 unit Taq/Accuzyme DNA polymerase </w:t>
      </w:r>
    </w:p>
    <w:p w:rsidR="00712582" w:rsidRDefault="00712582" w:rsidP="00712582"/>
    <w:p w:rsidR="00712582" w:rsidRDefault="00712582" w:rsidP="00712582">
      <w:r>
        <w:t xml:space="preserve">Reactions were run in a thermocycler as follows: </w:t>
      </w:r>
    </w:p>
    <w:p w:rsidR="00712582" w:rsidRDefault="00712582" w:rsidP="00712582">
      <w:r>
        <w:t xml:space="preserve">1. Initial DNA denaturation – 5mins at 95°C </w:t>
      </w:r>
    </w:p>
    <w:p w:rsidR="00712582" w:rsidRDefault="00712582" w:rsidP="00712582">
      <w:r>
        <w:t xml:space="preserve">2. DNA denaturation cycle – 30sec at 95°C </w:t>
      </w:r>
    </w:p>
    <w:p w:rsidR="00712582" w:rsidRDefault="00712582" w:rsidP="00712582">
      <w:r>
        <w:t xml:space="preserve">3. Primer Annealing cycle – 30secs at 56°C </w:t>
      </w:r>
    </w:p>
    <w:p w:rsidR="00712582" w:rsidRDefault="00712582" w:rsidP="00712582">
      <w:r>
        <w:t xml:space="preserve">4. Chain Elongation cycle –  1min/kb for Taq, 2min/kb for Accuzyme/Pfu at 74°C </w:t>
      </w:r>
    </w:p>
    <w:p w:rsidR="00712582" w:rsidRDefault="00712582" w:rsidP="00712582">
      <w:r>
        <w:t>5. Final Elongation – 5mins @ 74°C.</w:t>
      </w:r>
    </w:p>
    <w:p w:rsidR="00712582" w:rsidRDefault="00712582" w:rsidP="00712582"/>
    <w:bookmarkEnd w:id="173"/>
    <w:bookmarkEnd w:id="174"/>
    <w:p w:rsidR="00712582" w:rsidRDefault="00712582" w:rsidP="00712582">
      <w:r>
        <w:t>Depending on the base composition of the primers, the annealing temperature (step 3) was occasionally altered. In such cases, the annealing temperature was calculated using the equation: annealing temperature (°C) = 4 x (#G + #C) + 2 x (#A + #T).  In some cases, the PCR reaction was first performed in a gradient thermocycler (Biometra), in which individual aliquots of the PCR mixture were subjected to a different annealing temperature in order to determine the most appropriate. Routinely, a small aliquot of the PCR was analysed on an agarose gel to see if a product of the required size had been produced.</w:t>
      </w:r>
    </w:p>
    <w:p w:rsidR="00712582" w:rsidRDefault="00712582" w:rsidP="00712582"/>
    <w:p w:rsidR="00712582" w:rsidRDefault="00712582" w:rsidP="00712582"/>
    <w:p w:rsidR="00712582" w:rsidRDefault="00712582" w:rsidP="00712582"/>
    <w:p w:rsidR="00712582" w:rsidRDefault="00712582" w:rsidP="00712582"/>
    <w:p w:rsidR="00712582" w:rsidRDefault="00712582" w:rsidP="00712582">
      <w:pPr>
        <w:pStyle w:val="Subheading"/>
      </w:pPr>
      <w:bookmarkStart w:id="177" w:name="_Toc462709627"/>
      <w:bookmarkStart w:id="178" w:name="_Toc462711642"/>
      <w:r>
        <w:t>2.4.4 Agarose Gel Electrophoresis</w:t>
      </w:r>
      <w:bookmarkEnd w:id="177"/>
      <w:bookmarkEnd w:id="178"/>
      <w:r>
        <w:t xml:space="preserve"> </w:t>
      </w:r>
    </w:p>
    <w:p w:rsidR="00712582" w:rsidRDefault="00712582" w:rsidP="00712582"/>
    <w:p w:rsidR="00712582" w:rsidRPr="004D7BCF" w:rsidRDefault="00712582" w:rsidP="00712582">
      <w:r>
        <w:t xml:space="preserve">Digested DNA was size-fractionated on agarose gels. Agarose was melted in TBE buffer </w:t>
      </w:r>
      <w:r w:rsidRPr="0071785C">
        <w:t>(</w:t>
      </w:r>
      <w:r>
        <w:t>0.045M Tris-borate, 1mM EDTA, pH8.0</w:t>
      </w:r>
      <w:r w:rsidRPr="0071785C">
        <w:t>)</w:t>
      </w:r>
      <w:r>
        <w:t xml:space="preserve"> at concentrations ranging from 0.5-2% (w/v) depending on the size of the DNA fragments to be separated. E</w:t>
      </w:r>
      <w:r w:rsidRPr="0031782D">
        <w:t xml:space="preserve">thidium bromide was added </w:t>
      </w:r>
      <w:r>
        <w:t>to a final concentration of 2.5</w:t>
      </w:r>
      <w:r w:rsidRPr="0031782D">
        <w:t>μg/</w:t>
      </w:r>
      <w:r>
        <w:t>ml</w:t>
      </w:r>
      <w:r w:rsidRPr="0031782D">
        <w:t xml:space="preserve"> and the mixture poured into the gel tray to set</w:t>
      </w:r>
      <w:r>
        <w:t>. The gel was placed in a gel tank and covered with TBE buffer. DNA was loaded onto the gel, after mixing with 6x DNA Loadi</w:t>
      </w:r>
      <w:r w:rsidRPr="0031782D">
        <w:t>ng Buffer (Bioline)</w:t>
      </w:r>
      <w:r>
        <w:t xml:space="preserve"> and Millipore water</w:t>
      </w:r>
      <w:r w:rsidRPr="0031782D">
        <w:t>. A DNA ladder (Bioline Hyperladder I) was loaded alongside the samples in order to estimate the size of the DNA fragments.</w:t>
      </w:r>
      <w:r>
        <w:rPr>
          <w:b/>
        </w:rPr>
        <w:t xml:space="preserve"> </w:t>
      </w:r>
      <w:r>
        <w:t xml:space="preserve">The gel was run at 80V and its progress followed by the position of the loading buffer dye. </w:t>
      </w:r>
      <w:r w:rsidRPr="004D7BCF">
        <w:t xml:space="preserve">The bands of DNA were visualised using an </w:t>
      </w:r>
      <w:bookmarkStart w:id="179" w:name="OLE_LINK57"/>
      <w:bookmarkStart w:id="180" w:name="OLE_LINK60"/>
      <w:bookmarkStart w:id="181" w:name="OLE_LINK55"/>
      <w:bookmarkStart w:id="182" w:name="OLE_LINK56"/>
      <w:r w:rsidRPr="004D7BCF">
        <w:t xml:space="preserve">ultraviolet </w:t>
      </w:r>
      <w:bookmarkEnd w:id="179"/>
      <w:bookmarkEnd w:id="180"/>
      <w:r w:rsidRPr="004D7BCF">
        <w:t xml:space="preserve">transilluminator </w:t>
      </w:r>
      <w:bookmarkEnd w:id="181"/>
      <w:bookmarkEnd w:id="182"/>
      <w:r>
        <w:t>imaging system</w:t>
      </w:r>
      <w:r w:rsidRPr="004D7BCF">
        <w:t xml:space="preserve"> and a picture recorded digitally using Genesnap software (SynGene).</w:t>
      </w:r>
    </w:p>
    <w:p w:rsidR="00712582" w:rsidRDefault="00712582" w:rsidP="00712582">
      <w:pPr>
        <w:spacing w:after="160" w:line="259" w:lineRule="auto"/>
        <w:jc w:val="left"/>
        <w:rPr>
          <w:rFonts w:asciiTheme="majorHAnsi" w:eastAsia="Cambria" w:hAnsiTheme="majorHAnsi" w:cs="Cambria"/>
          <w:b/>
          <w:color w:val="00B0F0"/>
          <w:sz w:val="28"/>
        </w:rPr>
      </w:pPr>
    </w:p>
    <w:p w:rsidR="00712582" w:rsidRDefault="00712582" w:rsidP="00712582">
      <w:pPr>
        <w:spacing w:after="160" w:line="259" w:lineRule="auto"/>
        <w:jc w:val="left"/>
        <w:rPr>
          <w:rFonts w:asciiTheme="majorHAnsi" w:eastAsia="Cambria" w:hAnsiTheme="majorHAnsi" w:cs="Cambria"/>
          <w:b/>
          <w:color w:val="00B0F0"/>
          <w:sz w:val="28"/>
        </w:rPr>
      </w:pPr>
    </w:p>
    <w:p w:rsidR="00712582" w:rsidRDefault="00712582" w:rsidP="00712582">
      <w:pPr>
        <w:pStyle w:val="Subheading"/>
      </w:pPr>
      <w:bookmarkStart w:id="183" w:name="_Toc462709628"/>
      <w:bookmarkStart w:id="184" w:name="_Toc462711643"/>
      <w:r>
        <w:t>2.4.5 Restriction digest</w:t>
      </w:r>
      <w:bookmarkEnd w:id="183"/>
      <w:bookmarkEnd w:id="184"/>
      <w:r>
        <w:t xml:space="preserve"> </w:t>
      </w:r>
      <w:r>
        <w:tab/>
        <w:t xml:space="preserve"> </w:t>
      </w:r>
    </w:p>
    <w:p w:rsidR="00712582" w:rsidRDefault="00712582" w:rsidP="00712582"/>
    <w:p w:rsidR="00712582" w:rsidRDefault="00712582" w:rsidP="00712582">
      <w:r>
        <w:t>Plasmid DNA was cut using restriction endonucleases (New England Biolabs). Typically, 0.5</w:t>
      </w:r>
      <w:r w:rsidRPr="00190C80">
        <w:t>μ</w:t>
      </w:r>
      <w:r>
        <w:t>g-1μg DNA was digested in a 20</w:t>
      </w:r>
      <w:r w:rsidRPr="00190C80">
        <w:t>μl volume containing 5 units of rest</w:t>
      </w:r>
      <w:r>
        <w:t>riction enzyme per μg DNA and 2μl of the manufacturers 10</w:t>
      </w:r>
      <w:r w:rsidRPr="00190C80">
        <w:t>x stock digestion</w:t>
      </w:r>
      <w:r>
        <w:t xml:space="preserve"> buffer. The digestion mixtures were incubated at 37°C for periods varying from 1 hour to overnight. When larger amounts of DNA were digested, the amount of enzyme and the volume of the digestion mixture were increased.</w:t>
      </w:r>
    </w:p>
    <w:p w:rsidR="00712582" w:rsidRDefault="00712582" w:rsidP="00712582">
      <w:r>
        <w:t>For sequential digestions using multiple enzymes, DNA was cut with one enzyme in the appropriate buffer. The buffer was subsequently removed using a QIAquick Gel Extraction Kit (Qiagen) according to the PCR Purification Kit Protocol. This protocol is described in the manufacturer’s instructions (obtainable from www.qiagen.com). A digestion mixture was then set up including the second enzyme in its preferred buffer.</w:t>
      </w:r>
    </w:p>
    <w:p w:rsidR="00712582" w:rsidRDefault="00712582" w:rsidP="00712582">
      <w:r>
        <w:t>When a partial digest was required, the digestion mixture was incubated in a thermocycler for 10 minutes at 37°C and then 20 minutes at 80°C. DNA was then analysed on and the appropriately sized band recovered from an agarose gel (Section 2.4.4).</w:t>
      </w:r>
    </w:p>
    <w:p w:rsidR="00712582" w:rsidRDefault="00712582" w:rsidP="00712582">
      <w:r>
        <w:tab/>
        <w:t xml:space="preserve"> </w:t>
      </w:r>
      <w:r>
        <w:tab/>
        <w:t xml:space="preserve"> </w:t>
      </w:r>
    </w:p>
    <w:p w:rsidR="00712582" w:rsidRDefault="00712582" w:rsidP="00712582"/>
    <w:p w:rsidR="00712582" w:rsidRDefault="00712582" w:rsidP="00712582"/>
    <w:p w:rsidR="00712582" w:rsidRDefault="00712582" w:rsidP="00712582"/>
    <w:p w:rsidR="00B85FFC" w:rsidRDefault="00B85FFC">
      <w:pPr>
        <w:spacing w:after="160" w:line="259" w:lineRule="auto"/>
        <w:jc w:val="left"/>
        <w:rPr>
          <w:rFonts w:asciiTheme="majorHAnsi" w:eastAsia="Cambria" w:hAnsiTheme="majorHAnsi" w:cs="Cambria"/>
          <w:b/>
          <w:color w:val="00B0F0"/>
          <w:sz w:val="28"/>
          <w:lang w:eastAsia="en-GB"/>
        </w:rPr>
      </w:pPr>
      <w:r>
        <w:br w:type="page"/>
      </w:r>
    </w:p>
    <w:p w:rsidR="00712582" w:rsidRDefault="00712582" w:rsidP="00712582">
      <w:pPr>
        <w:pStyle w:val="Subheading"/>
      </w:pPr>
      <w:bookmarkStart w:id="185" w:name="_Toc462709629"/>
      <w:bookmarkStart w:id="186" w:name="_Toc462711644"/>
      <w:r>
        <w:lastRenderedPageBreak/>
        <w:t xml:space="preserve">2.4.6 </w:t>
      </w:r>
      <w:r w:rsidRPr="00924B1F">
        <w:t>DNA recovery from agarose gels</w:t>
      </w:r>
      <w:bookmarkEnd w:id="185"/>
      <w:bookmarkEnd w:id="186"/>
      <w:r w:rsidRPr="00924B1F">
        <w:t xml:space="preserve"> </w:t>
      </w:r>
    </w:p>
    <w:p w:rsidR="00712582" w:rsidRPr="00924B1F" w:rsidRDefault="00712582" w:rsidP="00712582"/>
    <w:p w:rsidR="00712582" w:rsidRDefault="00712582" w:rsidP="00712582">
      <w:r>
        <w:t xml:space="preserve">The agarose gels were viewed on a UV shortwave transilluminator and the DNA band(s) of interest were excised from the gel. The DNA was recovered from the gel using the QIAquick Gel Extraction Kit (Qiagen), according to the manufacturer’s instructions (obtainable from </w:t>
      </w:r>
      <w:hyperlink r:id="rId24" w:history="1">
        <w:r w:rsidRPr="000C4FF7">
          <w:rPr>
            <w:rStyle w:val="Hyperlink"/>
          </w:rPr>
          <w:t>www.qiagen.com</w:t>
        </w:r>
      </w:hyperlink>
      <w:r>
        <w:t>).</w:t>
      </w:r>
    </w:p>
    <w:p w:rsidR="00712582" w:rsidRDefault="00712582" w:rsidP="00712582"/>
    <w:p w:rsidR="00712582" w:rsidRDefault="00712582" w:rsidP="00712582"/>
    <w:p w:rsidR="00B85FFC" w:rsidRDefault="00B85FFC" w:rsidP="00712582"/>
    <w:p w:rsidR="00712582" w:rsidRPr="00682539" w:rsidRDefault="00712582" w:rsidP="00712582">
      <w:pPr>
        <w:pStyle w:val="Subheading"/>
      </w:pPr>
      <w:bookmarkStart w:id="187" w:name="_Toc462709630"/>
      <w:bookmarkStart w:id="188" w:name="_Toc462711645"/>
      <w:r>
        <w:t xml:space="preserve">2.4.7 </w:t>
      </w:r>
      <w:r w:rsidRPr="00682539">
        <w:t>Ligations</w:t>
      </w:r>
      <w:bookmarkEnd w:id="187"/>
      <w:bookmarkEnd w:id="188"/>
      <w:r w:rsidRPr="00682539">
        <w:t xml:space="preserve"> </w:t>
      </w:r>
    </w:p>
    <w:p w:rsidR="00712582" w:rsidRDefault="00712582" w:rsidP="00712582"/>
    <w:p w:rsidR="00712582" w:rsidRDefault="00712582" w:rsidP="00712582">
      <w:r w:rsidRPr="009D402F">
        <w:t>Ligations were carried out in a fina</w:t>
      </w:r>
      <w:r>
        <w:t>l volume of 10 µl, comprising 2</w:t>
      </w:r>
      <w:r w:rsidRPr="009D402F">
        <w:t>µl</w:t>
      </w:r>
      <w:r>
        <w:t xml:space="preserve"> of 5 x T4 DNA ligase buffer, 2</w:t>
      </w:r>
      <w:r w:rsidRPr="009D402F">
        <w:t>µl agarose purified, linearized</w:t>
      </w:r>
      <w:r>
        <w:t xml:space="preserve"> vector (25-50ng/µl), 1</w:t>
      </w:r>
      <w:r w:rsidRPr="009D402F">
        <w:t>µl T4 DNA ligase (1 unit) and varying ratios of purified insert DNA/vector (e.g</w:t>
      </w:r>
      <w:r w:rsidRPr="00B27A90">
        <w:t xml:space="preserve">., </w:t>
      </w:r>
      <w:r w:rsidRPr="009D402F">
        <w:t>3:1, 1:1)</w:t>
      </w:r>
      <w:r>
        <w:t xml:space="preserve"> calculated using the NEB online calculator (found at </w:t>
      </w:r>
      <w:r w:rsidRPr="008F5020">
        <w:t>http://nebiocalculator.neb.com/#!/</w:t>
      </w:r>
      <w:r>
        <w:t>)</w:t>
      </w:r>
      <w:r w:rsidRPr="009D402F">
        <w:t xml:space="preserve">. The reactions were incubated at room temperature for 3 hours or overnight at 16 </w:t>
      </w:r>
      <w:r>
        <w:sym w:font="Symbol" w:char="F0B0"/>
      </w:r>
      <w:r>
        <w:t>C.</w:t>
      </w:r>
    </w:p>
    <w:p w:rsidR="00B85FFC" w:rsidRDefault="00B85FFC" w:rsidP="00712582"/>
    <w:p w:rsidR="00B85FFC" w:rsidRPr="009D402F" w:rsidRDefault="00B85FFC" w:rsidP="00712582">
      <w:pPr>
        <w:rPr>
          <w:szCs w:val="28"/>
        </w:rPr>
      </w:pPr>
    </w:p>
    <w:p w:rsidR="00712582" w:rsidRDefault="00712582" w:rsidP="00712582">
      <w:pPr>
        <w:pStyle w:val="Subheading"/>
      </w:pPr>
      <w:bookmarkStart w:id="189" w:name="_Toc462709631"/>
      <w:bookmarkStart w:id="190" w:name="_Toc462711646"/>
      <w:r>
        <w:t xml:space="preserve">2.4.8 </w:t>
      </w:r>
      <w:r w:rsidRPr="00924B1F">
        <w:t>Sequencing</w:t>
      </w:r>
      <w:bookmarkEnd w:id="189"/>
      <w:bookmarkEnd w:id="190"/>
      <w:r w:rsidRPr="00924B1F">
        <w:t xml:space="preserve"> </w:t>
      </w:r>
    </w:p>
    <w:p w:rsidR="00712582" w:rsidRPr="00924B1F" w:rsidRDefault="00712582" w:rsidP="00712582"/>
    <w:p w:rsidR="00712582" w:rsidRPr="00361B0D" w:rsidRDefault="00712582" w:rsidP="00712582">
      <w:r w:rsidRPr="00B536B2">
        <w:t xml:space="preserve">The sequencing of cloned constructs was performed by </w:t>
      </w:r>
      <w:r>
        <w:t>Beckman Coulter Genomics</w:t>
      </w:r>
      <w:r w:rsidRPr="00B536B2">
        <w:t xml:space="preserve">. This was performed on plasmid DNA prepared as described in </w:t>
      </w:r>
      <w:r w:rsidRPr="00345060">
        <w:t>section 2.3.7.</w:t>
      </w:r>
    </w:p>
    <w:p w:rsidR="00712582" w:rsidRDefault="00712582" w:rsidP="00712582">
      <w:r>
        <w:tab/>
      </w:r>
    </w:p>
    <w:p w:rsidR="00712582" w:rsidRDefault="00712582" w:rsidP="00712582">
      <w:pPr>
        <w:spacing w:after="160" w:line="259" w:lineRule="auto"/>
        <w:jc w:val="left"/>
      </w:pPr>
      <w:r>
        <w:br w:type="page"/>
      </w:r>
    </w:p>
    <w:p w:rsidR="00712582" w:rsidRDefault="00712582" w:rsidP="00712582">
      <w:pPr>
        <w:pStyle w:val="Subheading"/>
      </w:pPr>
      <w:bookmarkStart w:id="191" w:name="_Toc462709632"/>
      <w:bookmarkStart w:id="192" w:name="_Toc462711647"/>
      <w:r>
        <w:lastRenderedPageBreak/>
        <w:t>2.4.9 Plasmids Used</w:t>
      </w:r>
      <w:bookmarkEnd w:id="191"/>
      <w:bookmarkEnd w:id="192"/>
      <w:r>
        <w:t xml:space="preserve"> </w:t>
      </w:r>
    </w:p>
    <w:p w:rsidR="00712582" w:rsidRDefault="00712582" w:rsidP="00712582">
      <w:pPr>
        <w:tabs>
          <w:tab w:val="center" w:pos="3073"/>
          <w:tab w:val="center" w:pos="4322"/>
          <w:tab w:val="center" w:pos="5042"/>
          <w:tab w:val="center" w:pos="5763"/>
          <w:tab w:val="center" w:pos="6483"/>
        </w:tabs>
        <w:spacing w:after="5" w:line="247" w:lineRule="auto"/>
        <w:rPr>
          <w:rFonts w:ascii="Cambria" w:eastAsia="Cambria" w:hAnsi="Cambria" w:cs="Cambria"/>
          <w:b/>
          <w:color w:val="95B3D7"/>
          <w:sz w:val="20"/>
        </w:rPr>
      </w:pPr>
    </w:p>
    <w:tbl>
      <w:tblPr>
        <w:tblStyle w:val="PlainTable1"/>
        <w:tblW w:w="9535" w:type="dxa"/>
        <w:tblLayout w:type="fixed"/>
        <w:tblLook w:val="04A0" w:firstRow="1" w:lastRow="0" w:firstColumn="1" w:lastColumn="0" w:noHBand="0" w:noVBand="1"/>
      </w:tblPr>
      <w:tblGrid>
        <w:gridCol w:w="3595"/>
        <w:gridCol w:w="1170"/>
        <w:gridCol w:w="1800"/>
        <w:gridCol w:w="1530"/>
        <w:gridCol w:w="1440"/>
      </w:tblGrid>
      <w:tr w:rsidR="00712582" w:rsidRPr="00AD64BC" w:rsidTr="007D2911">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Description</w:t>
            </w:r>
          </w:p>
        </w:tc>
        <w:tc>
          <w:tcPr>
            <w:tcW w:w="1170" w:type="dxa"/>
            <w:hideMark/>
          </w:tcPr>
          <w:p w:rsidR="00712582" w:rsidRPr="00AD64BC" w:rsidRDefault="00712582" w:rsidP="007D2911">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Promoter</w:t>
            </w:r>
          </w:p>
        </w:tc>
        <w:tc>
          <w:tcPr>
            <w:tcW w:w="1800" w:type="dxa"/>
            <w:hideMark/>
          </w:tcPr>
          <w:p w:rsidR="00712582" w:rsidRPr="00AD64BC" w:rsidRDefault="00712582" w:rsidP="007D2911">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Parental plasmid</w:t>
            </w:r>
          </w:p>
        </w:tc>
        <w:tc>
          <w:tcPr>
            <w:tcW w:w="1530" w:type="dxa"/>
            <w:hideMark/>
          </w:tcPr>
          <w:p w:rsidR="00712582" w:rsidRPr="00AD64BC" w:rsidRDefault="00712582" w:rsidP="007D2911">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reference</w:t>
            </w:r>
          </w:p>
        </w:tc>
        <w:tc>
          <w:tcPr>
            <w:tcW w:w="1440" w:type="dxa"/>
            <w:hideMark/>
          </w:tcPr>
          <w:p w:rsidR="00712582" w:rsidRPr="00AD64BC" w:rsidRDefault="00712582" w:rsidP="007D2911">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Source</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Pre</w:t>
            </w:r>
            <w:r>
              <w:rPr>
                <w:rFonts w:eastAsia="Times New Roman" w:cs="Times New Roman"/>
              </w:rPr>
              <w:t>S</w:t>
            </w:r>
            <w:r w:rsidRPr="00AD64BC">
              <w:rPr>
                <w:rFonts w:eastAsia="Times New Roman" w:cs="Times New Roman"/>
              </w:rPr>
              <w:t>cission Protease</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T7</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pKA672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Ayscough lab</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SEC66-HcRed</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pAG317</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HcRed-PTS1</w:t>
            </w:r>
          </w:p>
        </w:tc>
        <w:tc>
          <w:tcPr>
            <w:tcW w:w="117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HIS3</w:t>
            </w:r>
          </w:p>
        </w:tc>
        <w:tc>
          <w:tcPr>
            <w:tcW w:w="180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pAS5</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PEX3-GFP</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pAS54</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PEX3-RFP</w:t>
            </w:r>
          </w:p>
        </w:tc>
        <w:tc>
          <w:tcPr>
            <w:tcW w:w="117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pAS62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HcRed-PTS1</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HIS3</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pAS63</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GFP-PTS1</w:t>
            </w:r>
          </w:p>
        </w:tc>
        <w:tc>
          <w:tcPr>
            <w:tcW w:w="117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TPI1</w:t>
            </w:r>
          </w:p>
        </w:tc>
        <w:tc>
          <w:tcPr>
            <w:tcW w:w="180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pEH012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Pex11p-GFP</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PEX11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pEH05</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GST-PEX3</w:t>
            </w:r>
          </w:p>
        </w:tc>
        <w:tc>
          <w:tcPr>
            <w:tcW w:w="117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T7</w:t>
            </w:r>
          </w:p>
        </w:tc>
        <w:tc>
          <w:tcPr>
            <w:tcW w:w="180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pET42a</w:t>
            </w:r>
          </w:p>
        </w:tc>
        <w:tc>
          <w:tcPr>
            <w:tcW w:w="153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pEH114</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INP1</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pJM01</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INP1</w:t>
            </w:r>
          </w:p>
        </w:tc>
        <w:tc>
          <w:tcPr>
            <w:tcW w:w="117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pJM02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INP1</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yiplac204</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pJM04</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pJM05</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INP1</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ycplac22</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pJM06</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INP1-HA</w:t>
            </w:r>
          </w:p>
        </w:tc>
        <w:tc>
          <w:tcPr>
            <w:tcW w:w="117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TPI1</w:t>
            </w:r>
          </w:p>
        </w:tc>
        <w:tc>
          <w:tcPr>
            <w:tcW w:w="180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pJM08</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INP1-GFP</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pJM09</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pJM10</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INP1-GFP</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pJM15</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INP1-GFP</w:t>
            </w:r>
          </w:p>
        </w:tc>
        <w:tc>
          <w:tcPr>
            <w:tcW w:w="117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pJM21</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GFP-PEX19</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pJM22</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PEX3</w:t>
            </w:r>
          </w:p>
        </w:tc>
        <w:tc>
          <w:tcPr>
            <w:tcW w:w="117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PEX3</w:t>
            </w:r>
          </w:p>
        </w:tc>
        <w:tc>
          <w:tcPr>
            <w:tcW w:w="180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pJM26</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pJM36</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TOM70 - PEX3 (∆aa1-48) - RFP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pJM37</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hideMark/>
          </w:tcPr>
          <w:p w:rsidR="00712582" w:rsidRPr="00AD64BC" w:rsidRDefault="00712582" w:rsidP="007D2911">
            <w:pPr>
              <w:jc w:val="center"/>
              <w:rPr>
                <w:rFonts w:eastAsia="Times New Roman" w:cs="Times New Roman"/>
              </w:rPr>
            </w:pPr>
            <w:r w:rsidRPr="00AD64BC">
              <w:rPr>
                <w:rFonts w:eastAsia="Times New Roman" w:cs="Times New Roman"/>
              </w:rPr>
              <w:t>SEC66-PEX3</w:t>
            </w:r>
          </w:p>
        </w:tc>
        <w:tc>
          <w:tcPr>
            <w:tcW w:w="117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pMF4</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INP1</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pTAC</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pGEX-6p-2</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pNUT03</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(aa1-400)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pNUT08</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(aa1-282)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pNUT09</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(aa1-315)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pNUT10</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 PEX19</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T7</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pET42a</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PNUT100</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(aa1-340)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pNUT11</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(aa1-370)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pNUT12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lastRenderedPageBreak/>
              <w:t>INP1 (aa281-400)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pNUT13</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(aa315-400)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pNUT14</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(aa340-400)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pNUT15</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(aa295-420)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pNUT19</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(aa300-420)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pNUT20</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(aa311-420)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pNUT21</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(aa1-360)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pNUT22</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(aa1-350)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pNUT23</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(aa100-420)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pNUT24</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(aa170-420)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pNUT25</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(aa240-420)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pNUT26</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(aa315-420)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pNUT27</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(aa311-370)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pNUT29</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(aa315-370)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pNUT30</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(aa311-360)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pNUT31</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(aa1-296)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pNUT32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PEX3</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PEX3</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pNUT34</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Pex3 W128L</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PEX3</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pNUT95</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Lab Stock</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INP1(aa311-420 L312A)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pHUT01</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LL315316AA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pHUT02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 xml:space="preserve">INP1 </w:t>
            </w:r>
            <w:r>
              <w:rPr>
                <w:rFonts w:eastAsia="Times New Roman" w:cs="Times New Roman"/>
              </w:rPr>
              <w:t>L315AL</w:t>
            </w:r>
            <w:r w:rsidRPr="00AD64BC">
              <w:rPr>
                <w:rFonts w:eastAsia="Times New Roman" w:cs="Times New Roman"/>
              </w:rPr>
              <w:t xml:space="preserve">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pHUT03</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 xml:space="preserve">INP1 </w:t>
            </w:r>
            <w:r>
              <w:rPr>
                <w:rFonts w:eastAsia="Times New Roman" w:cs="Times New Roman"/>
              </w:rPr>
              <w:t>NY313314DD</w:t>
            </w:r>
            <w:r w:rsidRPr="00AD64BC">
              <w:rPr>
                <w:rFonts w:eastAsia="Times New Roman" w:cs="Times New Roman"/>
              </w:rPr>
              <w:t xml:space="preserve">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pHUT04</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L312A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pHUT05</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LL315316AA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pHUT06</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L312A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pHUT07</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pHUT09</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 xml:space="preserve">GFP-PEX19 </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pHUT10</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L312A</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Ycplac204</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pHUT11</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LL315316AA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Ycplac204</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pHUT12</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 xml:space="preserve">INP1 L312A </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pHUT13</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 xml:space="preserve">INP1 LL315316AA </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pHUT14</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PEX19</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pHUT15</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GFP - PEX19</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pHUT16</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lastRenderedPageBreak/>
              <w:t xml:space="preserve">INP1 LL315316AA </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pHUT17</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 xml:space="preserve">INP1 L312A </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lang w:val="en-US"/>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pHUT18</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L312K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pHUT19</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L312K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pHUT20</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L312A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pHUT21</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L312D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pHUT22</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L312K</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pHUT23</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 PEX3</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T7</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pET42a</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pHUT24</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(aa311-420)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pHUT25</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(aa350-420)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pHUT26</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(aa1-100)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pHUT27</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(aa1-282)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pHUT28</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L315P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pHUT29</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L312K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pHUT30</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LL315316KK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pHUT31</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L312D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pHUT32</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L315P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pHUT33</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SEC66 - HcRed</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pHUT34</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NY313314DD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pHUT35</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LL315316AA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pHUT36</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L315P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pHUT37</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LL315316AA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pHUT38</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LL315316KK</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pHUT39</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L315P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pHUT40</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(aa100-420)</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pHUT42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(aa282-420)</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pHUT43</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(aa311-420)</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pHUT44</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(aa315-420)</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CTA1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Ycplac211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pHUT45</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(aa100-420)</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pHUT46</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PEX19</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pHUT47</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(aa300-420) L315P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pHUT48</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(aa300-420) L312A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pHUT49</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PEX19 L12A</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pHUT50</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lastRenderedPageBreak/>
              <w:t>PEX19 L15P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pHUT51</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(aa311-360)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pHUT52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(aa300-420) LL315316AA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pHUT53</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(aa311-370) - GFP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pHUT54</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L315P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INP1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pHUT55</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GFP - PEX19</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pHUT56</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 GFP</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GAL1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pHUT57</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PEX19 LL1516AA</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pHUT58</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GFP - PEX19 L12A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pHUT59</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GFP - PEX19 L15P</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pHUT60</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GFP - PEX19 LL1516AA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PEX19</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Ycplac111</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pHUT61</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 INP1 DD310311AA</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pTAC</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pET42a</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pHUT62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 INP1 L312A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pTAC</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pET42a</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pHUT63</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 INP1 NY313314AA</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pTAC</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pET42a</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pHUT64</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 INP1 LL315316AA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pTAC</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pET42a</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pHUT65</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 INP1 DE317318AA</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pTAC</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pET42a</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pHUT66</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 INP1 L315A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pTAC</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pET42a</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pHUT67</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GST - INP1 L316A</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pTAC</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pET42a</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pHUT68</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MBP - INP1 (aa1-280)</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L7</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pMALc5x</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pHUT69</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MBP - INP1 (aa281-420)</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L7</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pMALc5x</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pHUT70</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MBP - INP1</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L7</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pMALc5x</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pHUT71</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L312A - 3xHA</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pHUT72</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LL315316AA - 3xHA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pHUT73</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INP1 L315p - 3xHA</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pHUT74</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ATG 3xHA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pHUT75</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SEC66 - HcRed</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TPI</w:t>
            </w:r>
            <w:r>
              <w:rPr>
                <w:rFonts w:eastAsia="Times New Roman" w:cs="Times New Roman"/>
              </w:rPr>
              <w:t>1</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Ycplac33</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pHUT78</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6xHIS - PEX3 W128A</w:t>
            </w: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T7</w:t>
            </w: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pET30a</w:t>
            </w: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pHUT79</w:t>
            </w: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r w:rsidRPr="00AD64BC">
              <w:rPr>
                <w:rFonts w:eastAsia="Times New Roman" w:cs="Times New Roman"/>
              </w:rPr>
              <w:t>6xHIS - PEX3 W128L</w:t>
            </w:r>
          </w:p>
        </w:tc>
        <w:tc>
          <w:tcPr>
            <w:tcW w:w="117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T7</w:t>
            </w:r>
          </w:p>
        </w:tc>
        <w:tc>
          <w:tcPr>
            <w:tcW w:w="180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pET30a</w:t>
            </w:r>
          </w:p>
        </w:tc>
        <w:tc>
          <w:tcPr>
            <w:tcW w:w="153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pHUT80</w:t>
            </w:r>
          </w:p>
        </w:tc>
        <w:tc>
          <w:tcPr>
            <w:tcW w:w="1440" w:type="dxa"/>
            <w:noWrap/>
            <w:hideMark/>
          </w:tcPr>
          <w:p w:rsidR="00712582" w:rsidRPr="00AD64BC" w:rsidRDefault="00712582" w:rsidP="007D291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AD64BC">
              <w:rPr>
                <w:rFonts w:eastAsia="Times New Roman" w:cs="Times New Roman"/>
              </w:rPr>
              <w:t>This Study</w:t>
            </w:r>
          </w:p>
        </w:tc>
      </w:tr>
      <w:tr w:rsidR="00712582" w:rsidRPr="00AD64BC" w:rsidTr="007D2911">
        <w:trPr>
          <w:trHeight w:val="259"/>
        </w:trPr>
        <w:tc>
          <w:tcPr>
            <w:cnfStyle w:val="001000000000" w:firstRow="0" w:lastRow="0" w:firstColumn="1" w:lastColumn="0" w:oddVBand="0" w:evenVBand="0" w:oddHBand="0" w:evenHBand="0" w:firstRowFirstColumn="0" w:firstRowLastColumn="0" w:lastRowFirstColumn="0" w:lastRowLastColumn="0"/>
            <w:tcW w:w="3595" w:type="dxa"/>
            <w:noWrap/>
            <w:hideMark/>
          </w:tcPr>
          <w:p w:rsidR="00712582" w:rsidRPr="00AD64BC" w:rsidRDefault="00712582" w:rsidP="007D2911">
            <w:pPr>
              <w:jc w:val="center"/>
              <w:rPr>
                <w:rFonts w:eastAsia="Times New Roman" w:cs="Times New Roman"/>
              </w:rPr>
            </w:pPr>
          </w:p>
        </w:tc>
        <w:tc>
          <w:tcPr>
            <w:tcW w:w="117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80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53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440" w:type="dxa"/>
            <w:noWrap/>
            <w:hideMark/>
          </w:tcPr>
          <w:p w:rsidR="00712582" w:rsidRPr="00AD64BC" w:rsidRDefault="00712582" w:rsidP="007D29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bl>
    <w:p w:rsidR="00712582" w:rsidRDefault="00712582" w:rsidP="00712582">
      <w:pPr>
        <w:tabs>
          <w:tab w:val="center" w:pos="3073"/>
          <w:tab w:val="center" w:pos="4322"/>
          <w:tab w:val="center" w:pos="5042"/>
          <w:tab w:val="center" w:pos="5763"/>
          <w:tab w:val="center" w:pos="6483"/>
        </w:tabs>
        <w:spacing w:after="5" w:line="247" w:lineRule="auto"/>
      </w:pPr>
      <w:r>
        <w:rPr>
          <w:rFonts w:ascii="Cambria" w:eastAsia="Cambria" w:hAnsi="Cambria" w:cs="Cambria"/>
          <w:b/>
          <w:color w:val="95B3D7"/>
          <w:sz w:val="20"/>
        </w:rPr>
        <w:tab/>
        <w:t xml:space="preserve"> </w:t>
      </w:r>
      <w:r>
        <w:rPr>
          <w:rFonts w:ascii="Cambria" w:eastAsia="Cambria" w:hAnsi="Cambria" w:cs="Cambria"/>
          <w:b/>
          <w:color w:val="95B3D7"/>
          <w:sz w:val="20"/>
        </w:rPr>
        <w:tab/>
        <w:t xml:space="preserve"> </w:t>
      </w:r>
      <w:r>
        <w:rPr>
          <w:rFonts w:ascii="Cambria" w:eastAsia="Cambria" w:hAnsi="Cambria" w:cs="Cambria"/>
          <w:b/>
          <w:color w:val="95B3D7"/>
          <w:sz w:val="20"/>
        </w:rPr>
        <w:tab/>
        <w:t xml:space="preserve"> </w:t>
      </w:r>
      <w:r>
        <w:rPr>
          <w:rFonts w:ascii="Cambria" w:eastAsia="Cambria" w:hAnsi="Cambria" w:cs="Cambria"/>
          <w:b/>
          <w:color w:val="95B3D7"/>
          <w:sz w:val="20"/>
        </w:rPr>
        <w:tab/>
        <w:t xml:space="preserve"> </w:t>
      </w:r>
    </w:p>
    <w:p w:rsidR="00712582" w:rsidRPr="00007E69" w:rsidRDefault="00712582" w:rsidP="00712582"/>
    <w:p w:rsidR="00712582" w:rsidRPr="000329CC" w:rsidRDefault="00712582" w:rsidP="00712582"/>
    <w:p w:rsidR="00712582" w:rsidRDefault="00712582" w:rsidP="00712582">
      <w:pPr>
        <w:spacing w:after="160" w:line="259" w:lineRule="auto"/>
        <w:jc w:val="left"/>
        <w:rPr>
          <w:rFonts w:ascii="Cambria" w:eastAsia="Cambria" w:hAnsi="Cambria" w:cs="Cambria"/>
          <w:b/>
          <w:color w:val="4F81BD"/>
          <w:sz w:val="20"/>
        </w:rPr>
      </w:pPr>
      <w:r>
        <w:br w:type="page"/>
      </w:r>
    </w:p>
    <w:p w:rsidR="00712582" w:rsidRDefault="00712582" w:rsidP="00712582">
      <w:pPr>
        <w:pStyle w:val="Heading1"/>
      </w:pPr>
      <w:bookmarkStart w:id="193" w:name="_Toc462709633"/>
      <w:bookmarkStart w:id="194" w:name="_Toc462711648"/>
      <w:r>
        <w:lastRenderedPageBreak/>
        <w:t>2.5 Protein Protocols</w:t>
      </w:r>
      <w:bookmarkEnd w:id="193"/>
      <w:bookmarkEnd w:id="194"/>
      <w:r>
        <w:t xml:space="preserve"> </w:t>
      </w:r>
    </w:p>
    <w:p w:rsidR="00712582" w:rsidRDefault="00712582" w:rsidP="00712582">
      <w:pPr>
        <w:pStyle w:val="Caption"/>
      </w:pPr>
    </w:p>
    <w:p w:rsidR="00712582" w:rsidRDefault="00712582" w:rsidP="00712582">
      <w:pPr>
        <w:pStyle w:val="Subheading"/>
      </w:pPr>
      <w:bookmarkStart w:id="195" w:name="_Toc462709634"/>
      <w:bookmarkStart w:id="196" w:name="_Toc462711649"/>
      <w:r>
        <w:t>2.5.1 Fusion Tags</w:t>
      </w:r>
      <w:bookmarkEnd w:id="195"/>
      <w:bookmarkEnd w:id="196"/>
      <w:r>
        <w:t xml:space="preserve"> </w:t>
      </w:r>
    </w:p>
    <w:p w:rsidR="00712582" w:rsidRDefault="00712582" w:rsidP="00712582"/>
    <w:tbl>
      <w:tblPr>
        <w:tblStyle w:val="PlainTable1"/>
        <w:tblW w:w="0" w:type="auto"/>
        <w:tblLook w:val="04A0" w:firstRow="1" w:lastRow="0" w:firstColumn="1" w:lastColumn="0" w:noHBand="0" w:noVBand="1"/>
      </w:tblPr>
      <w:tblGrid>
        <w:gridCol w:w="2065"/>
        <w:gridCol w:w="3928"/>
        <w:gridCol w:w="2997"/>
      </w:tblGrid>
      <w:tr w:rsidR="00712582" w:rsidTr="007D29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rsidR="00712582" w:rsidRPr="00236BEA" w:rsidRDefault="00712582" w:rsidP="007D2911">
            <w:pPr>
              <w:jc w:val="center"/>
              <w:rPr>
                <w:sz w:val="24"/>
                <w:szCs w:val="24"/>
              </w:rPr>
            </w:pPr>
            <w:r w:rsidRPr="00236BEA">
              <w:rPr>
                <w:sz w:val="24"/>
                <w:szCs w:val="24"/>
              </w:rPr>
              <w:t>Fusion Tag</w:t>
            </w:r>
          </w:p>
        </w:tc>
        <w:tc>
          <w:tcPr>
            <w:tcW w:w="3928" w:type="dxa"/>
          </w:tcPr>
          <w:p w:rsidR="00712582" w:rsidRPr="00236BEA" w:rsidRDefault="00712582" w:rsidP="007D2911">
            <w:pPr>
              <w:jc w:val="center"/>
              <w:cnfStyle w:val="100000000000" w:firstRow="1" w:lastRow="0" w:firstColumn="0" w:lastColumn="0" w:oddVBand="0" w:evenVBand="0" w:oddHBand="0" w:evenHBand="0" w:firstRowFirstColumn="0" w:firstRowLastColumn="0" w:lastRowFirstColumn="0" w:lastRowLastColumn="0"/>
              <w:rPr>
                <w:sz w:val="24"/>
                <w:szCs w:val="24"/>
              </w:rPr>
            </w:pPr>
            <w:r w:rsidRPr="00236BEA">
              <w:rPr>
                <w:sz w:val="24"/>
                <w:szCs w:val="24"/>
              </w:rPr>
              <w:t>Use</w:t>
            </w:r>
          </w:p>
        </w:tc>
        <w:tc>
          <w:tcPr>
            <w:tcW w:w="2997" w:type="dxa"/>
          </w:tcPr>
          <w:p w:rsidR="00712582" w:rsidRPr="00236BEA" w:rsidRDefault="00712582" w:rsidP="007D2911">
            <w:pPr>
              <w:jc w:val="center"/>
              <w:cnfStyle w:val="100000000000" w:firstRow="1" w:lastRow="0" w:firstColumn="0" w:lastColumn="0" w:oddVBand="0" w:evenVBand="0" w:oddHBand="0" w:evenHBand="0" w:firstRowFirstColumn="0" w:firstRowLastColumn="0" w:lastRowFirstColumn="0" w:lastRowLastColumn="0"/>
              <w:rPr>
                <w:sz w:val="24"/>
                <w:szCs w:val="24"/>
              </w:rPr>
            </w:pPr>
            <w:r w:rsidRPr="00236BEA">
              <w:rPr>
                <w:sz w:val="24"/>
                <w:szCs w:val="24"/>
              </w:rPr>
              <w:t>Column used</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vAlign w:val="center"/>
          </w:tcPr>
          <w:p w:rsidR="00712582" w:rsidRPr="00236BEA" w:rsidRDefault="00712582" w:rsidP="00B85FFC">
            <w:pPr>
              <w:spacing w:line="240" w:lineRule="auto"/>
              <w:jc w:val="center"/>
              <w:rPr>
                <w:sz w:val="24"/>
                <w:szCs w:val="24"/>
              </w:rPr>
            </w:pPr>
            <w:r>
              <w:rPr>
                <w:sz w:val="24"/>
                <w:szCs w:val="24"/>
              </w:rPr>
              <w:t>GFP</w:t>
            </w:r>
          </w:p>
        </w:tc>
        <w:tc>
          <w:tcPr>
            <w:tcW w:w="3928" w:type="dxa"/>
            <w:vAlign w:val="center"/>
          </w:tcPr>
          <w:p w:rsidR="00712582"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Immunoprecipitation of GFP tagged proteins from yeast.</w:t>
            </w:r>
          </w:p>
          <w:p w:rsidR="00712582" w:rsidRPr="00236BEA"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2997" w:type="dxa"/>
            <w:vAlign w:val="center"/>
          </w:tcPr>
          <w:p w:rsidR="00712582"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GFP-Trap</w:t>
            </w:r>
          </w:p>
          <w:p w:rsidR="00712582" w:rsidRPr="00236BEA"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(ChromoTek)</w:t>
            </w:r>
          </w:p>
        </w:tc>
      </w:tr>
      <w:tr w:rsidR="00712582" w:rsidTr="007D2911">
        <w:tc>
          <w:tcPr>
            <w:cnfStyle w:val="001000000000" w:firstRow="0" w:lastRow="0" w:firstColumn="1" w:lastColumn="0" w:oddVBand="0" w:evenVBand="0" w:oddHBand="0" w:evenHBand="0" w:firstRowFirstColumn="0" w:firstRowLastColumn="0" w:lastRowFirstColumn="0" w:lastRowLastColumn="0"/>
            <w:tcW w:w="2065" w:type="dxa"/>
            <w:vAlign w:val="center"/>
          </w:tcPr>
          <w:p w:rsidR="00712582" w:rsidRPr="00236BEA" w:rsidRDefault="00712582" w:rsidP="00B85FFC">
            <w:pPr>
              <w:spacing w:line="240" w:lineRule="auto"/>
              <w:jc w:val="center"/>
              <w:rPr>
                <w:sz w:val="24"/>
                <w:szCs w:val="24"/>
              </w:rPr>
            </w:pPr>
            <w:r>
              <w:rPr>
                <w:sz w:val="24"/>
                <w:szCs w:val="24"/>
              </w:rPr>
              <w:t>3xHA</w:t>
            </w:r>
          </w:p>
        </w:tc>
        <w:tc>
          <w:tcPr>
            <w:tcW w:w="3928" w:type="dxa"/>
            <w:vAlign w:val="center"/>
          </w:tcPr>
          <w:p w:rsidR="00712582" w:rsidRPr="00236BEA"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Immunoprecipitation of 3xHA tagged proteins from yeast.</w:t>
            </w:r>
          </w:p>
        </w:tc>
        <w:tc>
          <w:tcPr>
            <w:tcW w:w="2997" w:type="dxa"/>
            <w:vAlign w:val="center"/>
          </w:tcPr>
          <w:p w:rsidR="00712582"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Anti-HA agarose from Mouse</w:t>
            </w:r>
          </w:p>
          <w:p w:rsidR="00712582" w:rsidRPr="00236BEA"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(Sigma-Aldrich)</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vAlign w:val="center"/>
          </w:tcPr>
          <w:p w:rsidR="00712582" w:rsidRDefault="00712582" w:rsidP="00B85FFC">
            <w:pPr>
              <w:spacing w:line="240" w:lineRule="auto"/>
              <w:jc w:val="center"/>
              <w:rPr>
                <w:sz w:val="24"/>
                <w:szCs w:val="24"/>
              </w:rPr>
            </w:pPr>
            <w:r>
              <w:rPr>
                <w:sz w:val="24"/>
                <w:szCs w:val="24"/>
              </w:rPr>
              <w:t>TAP</w:t>
            </w:r>
          </w:p>
          <w:p w:rsidR="00712582" w:rsidRPr="00236BEA" w:rsidRDefault="00712582" w:rsidP="00B85FFC">
            <w:pPr>
              <w:spacing w:line="240" w:lineRule="auto"/>
              <w:jc w:val="center"/>
              <w:rPr>
                <w:sz w:val="24"/>
                <w:szCs w:val="24"/>
              </w:rPr>
            </w:pPr>
            <w:r>
              <w:rPr>
                <w:sz w:val="24"/>
                <w:szCs w:val="24"/>
              </w:rPr>
              <w:t>(Tandem Affinity Purification)</w:t>
            </w:r>
          </w:p>
        </w:tc>
        <w:tc>
          <w:tcPr>
            <w:tcW w:w="3928" w:type="dxa"/>
            <w:vAlign w:val="center"/>
          </w:tcPr>
          <w:p w:rsidR="00712582" w:rsidRPr="00236BEA"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Immunoprecipitation of TAP tagged proteins from yeast.</w:t>
            </w:r>
          </w:p>
        </w:tc>
        <w:tc>
          <w:tcPr>
            <w:tcW w:w="2997" w:type="dxa"/>
            <w:vAlign w:val="center"/>
          </w:tcPr>
          <w:p w:rsidR="00712582"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IgG Sepharose</w:t>
            </w:r>
          </w:p>
          <w:p w:rsidR="00712582" w:rsidRPr="00236BEA"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(GE Healthcare)</w:t>
            </w:r>
          </w:p>
        </w:tc>
      </w:tr>
      <w:tr w:rsidR="00712582" w:rsidTr="007D2911">
        <w:tc>
          <w:tcPr>
            <w:cnfStyle w:val="001000000000" w:firstRow="0" w:lastRow="0" w:firstColumn="1" w:lastColumn="0" w:oddVBand="0" w:evenVBand="0" w:oddHBand="0" w:evenHBand="0" w:firstRowFirstColumn="0" w:firstRowLastColumn="0" w:lastRowFirstColumn="0" w:lastRowLastColumn="0"/>
            <w:tcW w:w="2065" w:type="dxa"/>
            <w:vAlign w:val="center"/>
          </w:tcPr>
          <w:p w:rsidR="00712582" w:rsidRDefault="00712582" w:rsidP="00B85FFC">
            <w:pPr>
              <w:spacing w:line="240" w:lineRule="auto"/>
              <w:jc w:val="center"/>
              <w:rPr>
                <w:sz w:val="24"/>
                <w:szCs w:val="24"/>
              </w:rPr>
            </w:pPr>
          </w:p>
          <w:p w:rsidR="00712582" w:rsidRDefault="00712582" w:rsidP="00B85FFC">
            <w:pPr>
              <w:spacing w:line="240" w:lineRule="auto"/>
              <w:jc w:val="center"/>
              <w:rPr>
                <w:sz w:val="24"/>
                <w:szCs w:val="24"/>
              </w:rPr>
            </w:pPr>
            <w:r>
              <w:rPr>
                <w:sz w:val="24"/>
                <w:szCs w:val="24"/>
              </w:rPr>
              <w:t>ProteinA</w:t>
            </w:r>
          </w:p>
          <w:p w:rsidR="00712582" w:rsidRPr="00236BEA" w:rsidRDefault="00712582" w:rsidP="00B85FFC">
            <w:pPr>
              <w:spacing w:line="240" w:lineRule="auto"/>
              <w:jc w:val="center"/>
              <w:rPr>
                <w:sz w:val="24"/>
                <w:szCs w:val="24"/>
              </w:rPr>
            </w:pPr>
          </w:p>
        </w:tc>
        <w:tc>
          <w:tcPr>
            <w:tcW w:w="3928" w:type="dxa"/>
            <w:vAlign w:val="center"/>
          </w:tcPr>
          <w:p w:rsidR="00712582" w:rsidRPr="00236BEA"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Immunoprecipitation of ProteinA tagged proteins from yeast.</w:t>
            </w:r>
          </w:p>
        </w:tc>
        <w:tc>
          <w:tcPr>
            <w:tcW w:w="2997" w:type="dxa"/>
            <w:vAlign w:val="center"/>
          </w:tcPr>
          <w:p w:rsidR="00712582"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IgG Sepharose</w:t>
            </w:r>
          </w:p>
          <w:p w:rsidR="00712582" w:rsidRPr="00236BEA"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(GE Healthcare)</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vAlign w:val="center"/>
          </w:tcPr>
          <w:p w:rsidR="00712582" w:rsidRPr="00236BEA" w:rsidRDefault="00712582" w:rsidP="00B85FFC">
            <w:pPr>
              <w:spacing w:line="240" w:lineRule="auto"/>
              <w:jc w:val="center"/>
              <w:rPr>
                <w:sz w:val="24"/>
                <w:szCs w:val="24"/>
              </w:rPr>
            </w:pPr>
            <w:r>
              <w:rPr>
                <w:sz w:val="24"/>
                <w:szCs w:val="24"/>
              </w:rPr>
              <w:t>6xHis</w:t>
            </w:r>
          </w:p>
        </w:tc>
        <w:tc>
          <w:tcPr>
            <w:tcW w:w="3928" w:type="dxa"/>
            <w:vAlign w:val="center"/>
          </w:tcPr>
          <w:p w:rsidR="00712582" w:rsidRPr="00030029"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Purification of proteins from </w:t>
            </w:r>
            <w:r>
              <w:rPr>
                <w:i/>
                <w:sz w:val="24"/>
                <w:szCs w:val="24"/>
              </w:rPr>
              <w:t>E. coli</w:t>
            </w:r>
          </w:p>
        </w:tc>
        <w:tc>
          <w:tcPr>
            <w:tcW w:w="2997" w:type="dxa"/>
            <w:vAlign w:val="center"/>
          </w:tcPr>
          <w:p w:rsidR="00712582"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Ni Sepfast</w:t>
            </w:r>
          </w:p>
          <w:p w:rsidR="00712582"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(BioToolomics)</w:t>
            </w:r>
          </w:p>
          <w:p w:rsidR="00712582"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His Select Cobalt</w:t>
            </w:r>
          </w:p>
          <w:p w:rsidR="00712582"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(Sigma-Aldrich)</w:t>
            </w:r>
          </w:p>
          <w:p w:rsidR="00712582"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His Select Nickel</w:t>
            </w:r>
          </w:p>
          <w:p w:rsidR="00712582" w:rsidRPr="00236BEA"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(Sigma-Aldrich)</w:t>
            </w:r>
          </w:p>
        </w:tc>
      </w:tr>
      <w:tr w:rsidR="00712582" w:rsidTr="007D2911">
        <w:tc>
          <w:tcPr>
            <w:cnfStyle w:val="001000000000" w:firstRow="0" w:lastRow="0" w:firstColumn="1" w:lastColumn="0" w:oddVBand="0" w:evenVBand="0" w:oddHBand="0" w:evenHBand="0" w:firstRowFirstColumn="0" w:firstRowLastColumn="0" w:lastRowFirstColumn="0" w:lastRowLastColumn="0"/>
            <w:tcW w:w="2065" w:type="dxa"/>
            <w:vAlign w:val="center"/>
          </w:tcPr>
          <w:p w:rsidR="00712582" w:rsidRPr="00236BEA" w:rsidRDefault="00712582" w:rsidP="00B85FFC">
            <w:pPr>
              <w:spacing w:line="240" w:lineRule="auto"/>
              <w:jc w:val="center"/>
              <w:rPr>
                <w:sz w:val="24"/>
                <w:szCs w:val="24"/>
              </w:rPr>
            </w:pPr>
            <w:r>
              <w:rPr>
                <w:sz w:val="24"/>
                <w:szCs w:val="24"/>
              </w:rPr>
              <w:t>GST</w:t>
            </w:r>
          </w:p>
        </w:tc>
        <w:tc>
          <w:tcPr>
            <w:tcW w:w="3928" w:type="dxa"/>
            <w:vAlign w:val="center"/>
          </w:tcPr>
          <w:p w:rsidR="00712582" w:rsidRPr="005C7A18"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Pr>
                <w:sz w:val="24"/>
                <w:szCs w:val="24"/>
              </w:rPr>
              <w:t xml:space="preserve">Purification of proteins from </w:t>
            </w:r>
            <w:r>
              <w:rPr>
                <w:i/>
                <w:sz w:val="24"/>
                <w:szCs w:val="24"/>
              </w:rPr>
              <w:t>E. coli</w:t>
            </w:r>
          </w:p>
        </w:tc>
        <w:tc>
          <w:tcPr>
            <w:tcW w:w="2997" w:type="dxa"/>
            <w:vAlign w:val="center"/>
          </w:tcPr>
          <w:p w:rsidR="00712582"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Glutathione Sepharose 4B</w:t>
            </w:r>
          </w:p>
          <w:p w:rsidR="00712582" w:rsidRPr="00236BEA"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(GE Healthcare)</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vAlign w:val="center"/>
          </w:tcPr>
          <w:p w:rsidR="00712582" w:rsidRPr="00236BEA" w:rsidRDefault="00712582" w:rsidP="00B85FFC">
            <w:pPr>
              <w:spacing w:line="240" w:lineRule="auto"/>
              <w:jc w:val="center"/>
              <w:rPr>
                <w:sz w:val="24"/>
                <w:szCs w:val="24"/>
              </w:rPr>
            </w:pPr>
            <w:r>
              <w:rPr>
                <w:sz w:val="24"/>
                <w:szCs w:val="24"/>
              </w:rPr>
              <w:t>MBP</w:t>
            </w:r>
          </w:p>
        </w:tc>
        <w:tc>
          <w:tcPr>
            <w:tcW w:w="3928" w:type="dxa"/>
            <w:vAlign w:val="center"/>
          </w:tcPr>
          <w:p w:rsidR="00712582" w:rsidRPr="005C7A18"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i/>
                <w:sz w:val="24"/>
                <w:szCs w:val="24"/>
              </w:rPr>
            </w:pPr>
            <w:r>
              <w:rPr>
                <w:sz w:val="24"/>
                <w:szCs w:val="24"/>
              </w:rPr>
              <w:t xml:space="preserve">Purification of proteins from </w:t>
            </w:r>
            <w:r>
              <w:rPr>
                <w:i/>
                <w:sz w:val="24"/>
                <w:szCs w:val="24"/>
              </w:rPr>
              <w:t>E. coli</w:t>
            </w:r>
          </w:p>
        </w:tc>
        <w:tc>
          <w:tcPr>
            <w:tcW w:w="2997" w:type="dxa"/>
            <w:vAlign w:val="center"/>
          </w:tcPr>
          <w:p w:rsidR="00712582"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sidRPr="005C7A18">
              <w:rPr>
                <w:b/>
                <w:sz w:val="24"/>
                <w:szCs w:val="24"/>
              </w:rPr>
              <w:t>Amylose Resin</w:t>
            </w:r>
          </w:p>
          <w:p w:rsidR="00712582" w:rsidRPr="005C7A18" w:rsidRDefault="00712582" w:rsidP="00B85FFC">
            <w:pPr>
              <w:spacing w:line="240" w:lineRule="auto"/>
              <w:jc w:val="center"/>
              <w:cnfStyle w:val="000000100000" w:firstRow="0" w:lastRow="0" w:firstColumn="0" w:lastColumn="0" w:oddVBand="0" w:evenVBand="0" w:oddHBand="1" w:evenHBand="0" w:firstRowFirstColumn="0" w:firstRowLastColumn="0" w:lastRowFirstColumn="0" w:lastRowLastColumn="0"/>
              <w:rPr>
                <w:b/>
                <w:sz w:val="24"/>
                <w:szCs w:val="24"/>
              </w:rPr>
            </w:pPr>
            <w:r w:rsidRPr="005C7A18">
              <w:rPr>
                <w:b/>
                <w:sz w:val="24"/>
                <w:szCs w:val="24"/>
              </w:rPr>
              <w:t>(NEB)</w:t>
            </w:r>
          </w:p>
        </w:tc>
      </w:tr>
      <w:tr w:rsidR="00712582" w:rsidTr="007D2911">
        <w:tc>
          <w:tcPr>
            <w:cnfStyle w:val="001000000000" w:firstRow="0" w:lastRow="0" w:firstColumn="1" w:lastColumn="0" w:oddVBand="0" w:evenVBand="0" w:oddHBand="0" w:evenHBand="0" w:firstRowFirstColumn="0" w:firstRowLastColumn="0" w:lastRowFirstColumn="0" w:lastRowLastColumn="0"/>
            <w:tcW w:w="2065" w:type="dxa"/>
            <w:vAlign w:val="center"/>
          </w:tcPr>
          <w:p w:rsidR="00712582" w:rsidRDefault="00712582" w:rsidP="00B85FFC">
            <w:pPr>
              <w:spacing w:line="240" w:lineRule="auto"/>
              <w:jc w:val="center"/>
              <w:rPr>
                <w:sz w:val="24"/>
                <w:szCs w:val="24"/>
              </w:rPr>
            </w:pPr>
            <w:r>
              <w:rPr>
                <w:sz w:val="24"/>
                <w:szCs w:val="24"/>
              </w:rPr>
              <w:t>-</w:t>
            </w:r>
          </w:p>
        </w:tc>
        <w:tc>
          <w:tcPr>
            <w:tcW w:w="3928" w:type="dxa"/>
            <w:vAlign w:val="center"/>
          </w:tcPr>
          <w:p w:rsidR="00712582" w:rsidRPr="00236BEA"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Purification of untagged proteins from yeast, through conjugation to relevant antibody.</w:t>
            </w:r>
          </w:p>
        </w:tc>
        <w:tc>
          <w:tcPr>
            <w:tcW w:w="2997" w:type="dxa"/>
            <w:vAlign w:val="center"/>
          </w:tcPr>
          <w:p w:rsidR="00712582" w:rsidRPr="00236BEA" w:rsidRDefault="00712582" w:rsidP="00B85FFC">
            <w:pPr>
              <w:spacing w:line="240" w:lineRule="auto"/>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ProteinA Agarose (Roche)</w:t>
            </w:r>
          </w:p>
        </w:tc>
      </w:tr>
    </w:tbl>
    <w:p w:rsidR="00712582" w:rsidRDefault="00712582" w:rsidP="00712582"/>
    <w:p w:rsidR="00B85FFC" w:rsidRDefault="00B85FFC" w:rsidP="00712582"/>
    <w:p w:rsidR="00712582" w:rsidRDefault="00712582" w:rsidP="00712582">
      <w:pPr>
        <w:pStyle w:val="Subheading"/>
      </w:pPr>
      <w:bookmarkStart w:id="197" w:name="_Toc462709635"/>
      <w:bookmarkStart w:id="198" w:name="_Toc462711650"/>
      <w:r>
        <w:t>2.5.2 Growth and Induction of Tagged Proteins</w:t>
      </w:r>
      <w:bookmarkEnd w:id="197"/>
      <w:bookmarkEnd w:id="198"/>
    </w:p>
    <w:p w:rsidR="00712582" w:rsidRDefault="00712582" w:rsidP="00712582"/>
    <w:p w:rsidR="00712582" w:rsidRDefault="00712582" w:rsidP="00712582">
      <w:r>
        <w:t>For a standard expression protocol, a 1</w:t>
      </w:r>
      <w:r w:rsidRPr="004E0AF0">
        <w:t xml:space="preserve">L </w:t>
      </w:r>
      <w:r w:rsidRPr="00B92296">
        <w:rPr>
          <w:i/>
        </w:rPr>
        <w:t>E. coli</w:t>
      </w:r>
      <w:r w:rsidRPr="004E0AF0">
        <w:rPr>
          <w:i/>
        </w:rPr>
        <w:t xml:space="preserve"> </w:t>
      </w:r>
      <w:r w:rsidRPr="004E0AF0">
        <w:t xml:space="preserve">culture was grown </w:t>
      </w:r>
      <w:r>
        <w:t xml:space="preserve">to </w:t>
      </w:r>
      <w:r w:rsidRPr="004E0AF0">
        <w:t>log phase</w:t>
      </w:r>
      <w:r w:rsidRPr="004D7E7D">
        <w:t xml:space="preserve"> (OD</w:t>
      </w:r>
      <w:r w:rsidRPr="004D7E7D">
        <w:rPr>
          <w:vertAlign w:val="subscript"/>
        </w:rPr>
        <w:t>600</w:t>
      </w:r>
      <w:r w:rsidRPr="004D7E7D">
        <w:t>0.5-0.6)</w:t>
      </w:r>
      <w:r w:rsidRPr="004E0AF0">
        <w:t xml:space="preserve"> in a </w:t>
      </w:r>
      <w:r>
        <w:t xml:space="preserve">30°C shaking incubator. 1mM IPTG </w:t>
      </w:r>
      <w:r w:rsidRPr="000813FF">
        <w:t>(MP Biomedicals)</w:t>
      </w:r>
      <w:r w:rsidRPr="00DB18D8">
        <w:rPr>
          <w:b/>
        </w:rPr>
        <w:t xml:space="preserve"> </w:t>
      </w:r>
      <w:r>
        <w:t xml:space="preserve">was added to the culture and it was incubated for a further 3 hours. </w:t>
      </w:r>
      <w:r w:rsidRPr="004E0AF0">
        <w:t xml:space="preserve">The cells were harvested by centrifugation </w:t>
      </w:r>
      <w:r>
        <w:t>2,000rcf for 15 minutes, the supernatant aspirated, and pellets frozen at -80°C. Other proteins may have required different expression parameters which will be discussed within the text.</w:t>
      </w:r>
    </w:p>
    <w:p w:rsidR="00712582" w:rsidRDefault="00712582" w:rsidP="00712582"/>
    <w:p w:rsidR="00712582" w:rsidRDefault="00712582" w:rsidP="00712582">
      <w:pPr>
        <w:pStyle w:val="Subheading"/>
      </w:pPr>
      <w:bookmarkStart w:id="199" w:name="_Toc462709636"/>
      <w:bookmarkStart w:id="200" w:name="_Toc462711651"/>
      <w:r>
        <w:lastRenderedPageBreak/>
        <w:t>2.5.3 Protein Extraction</w:t>
      </w:r>
      <w:bookmarkEnd w:id="199"/>
      <w:bookmarkEnd w:id="200"/>
      <w:r>
        <w:t xml:space="preserve"> </w:t>
      </w:r>
    </w:p>
    <w:p w:rsidR="00712582" w:rsidRDefault="00712582" w:rsidP="00712582"/>
    <w:p w:rsidR="00712582" w:rsidRDefault="00712582" w:rsidP="00712582">
      <w:pPr>
        <w:pStyle w:val="Heading3"/>
      </w:pPr>
      <w:r>
        <w:tab/>
        <w:t xml:space="preserve"> </w:t>
      </w:r>
      <w:r>
        <w:tab/>
      </w:r>
      <w:bookmarkStart w:id="201" w:name="_Toc462709637"/>
      <w:bookmarkStart w:id="202" w:name="_Toc462711652"/>
      <w:r>
        <w:t>2.5.3.1 TCA extraction (yeast)</w:t>
      </w:r>
      <w:bookmarkEnd w:id="201"/>
      <w:bookmarkEnd w:id="202"/>
    </w:p>
    <w:p w:rsidR="00712582" w:rsidRPr="00924B1F" w:rsidRDefault="00712582" w:rsidP="00712582"/>
    <w:p w:rsidR="00712582" w:rsidRDefault="00712582" w:rsidP="00712582">
      <w:r w:rsidRPr="00B57E3F">
        <w:t xml:space="preserve">A </w:t>
      </w:r>
      <w:r w:rsidRPr="004D7E7D">
        <w:t>yeast culture was grown to OD</w:t>
      </w:r>
      <w:r w:rsidRPr="004D7E7D">
        <w:rPr>
          <w:vertAlign w:val="subscript"/>
        </w:rPr>
        <w:t>600</w:t>
      </w:r>
      <w:r w:rsidRPr="004D7E7D">
        <w:t xml:space="preserve">0.5. </w:t>
      </w:r>
      <w:r>
        <w:t>10ODs of</w:t>
      </w:r>
      <w:r w:rsidRPr="004D7E7D">
        <w:t xml:space="preserve"> cells were harvested by centrifugation and the supernatant was removed. The pellet was </w:t>
      </w:r>
      <w:r>
        <w:t>flash frozen in liquid nitrogen or stored overnight at -80</w:t>
      </w:r>
      <w:r w:rsidRPr="004E0AF0">
        <w:sym w:font="Symbol" w:char="F0B0"/>
      </w:r>
      <w:r w:rsidRPr="004E0AF0">
        <w:t>C</w:t>
      </w:r>
      <w:r>
        <w:t>. All further steps were carried out on ice or at 4</w:t>
      </w:r>
      <w:r w:rsidRPr="004E0AF0">
        <w:sym w:font="Symbol" w:char="F0B0"/>
      </w:r>
      <w:r w:rsidRPr="004E0AF0">
        <w:t>C</w:t>
      </w:r>
      <w:r>
        <w:t xml:space="preserve"> with precooled buffers.</w:t>
      </w:r>
    </w:p>
    <w:p w:rsidR="00712582" w:rsidRDefault="00712582" w:rsidP="00712582">
      <w:r>
        <w:t>Frozen pellets were</w:t>
      </w:r>
      <w:r w:rsidRPr="004D7E7D">
        <w:t xml:space="preserve"> resuspended in 500</w:t>
      </w:r>
      <w:r w:rsidRPr="004D7E7D">
        <w:sym w:font="Symbol" w:char="F06D"/>
      </w:r>
      <w:r w:rsidRPr="004D7E7D">
        <w:t xml:space="preserve">l 0.2% (v/v) </w:t>
      </w:r>
      <w:r w:rsidRPr="004D7E7D">
        <w:sym w:font="Symbol" w:char="F062"/>
      </w:r>
      <w:r w:rsidRPr="004D7E7D">
        <w:t>-mercaptoet</w:t>
      </w:r>
      <w:r>
        <w:t xml:space="preserve">hanol, 0.2M NaOH and incubated </w:t>
      </w:r>
      <w:r w:rsidRPr="004D7E7D">
        <w:t>for 10 minutes. 42</w:t>
      </w:r>
      <w:r w:rsidRPr="004D7E7D">
        <w:sym w:font="Symbol" w:char="F06D"/>
      </w:r>
      <w:r w:rsidRPr="004D7E7D">
        <w:t xml:space="preserve">l of 50% (v/v) trichloroacetic acid was added and the sample incubated for a further 10 minutes. The sample was spun in a micro-centrifuge for 5 minutes at </w:t>
      </w:r>
      <w:r>
        <w:t>11,000rcf</w:t>
      </w:r>
      <w:r w:rsidRPr="004D7E7D">
        <w:t>. The supernatant was removed and the pellet resuspended in 15</w:t>
      </w:r>
      <w:r w:rsidRPr="004D7E7D">
        <w:sym w:font="Symbol" w:char="F06D"/>
      </w:r>
      <w:r w:rsidRPr="004D7E7D">
        <w:t xml:space="preserve">l 1M </w:t>
      </w:r>
      <w:r w:rsidRPr="00B83F59">
        <w:t>Tris base</w:t>
      </w:r>
      <w:r>
        <w:t xml:space="preserve"> (pH9.4)</w:t>
      </w:r>
      <w:r w:rsidRPr="00B83F59">
        <w:t>.</w:t>
      </w:r>
    </w:p>
    <w:p w:rsidR="00712582" w:rsidRPr="00B83F59" w:rsidRDefault="00712582" w:rsidP="00712582">
      <w:r>
        <w:t>85</w:t>
      </w:r>
      <w:r w:rsidRPr="004D7E7D">
        <w:sym w:font="Symbol" w:char="F06D"/>
      </w:r>
      <w:r w:rsidRPr="004D7E7D">
        <w:t>l</w:t>
      </w:r>
      <w:r>
        <w:t xml:space="preserve"> 1X PLB </w:t>
      </w:r>
      <w:r w:rsidRPr="00B83F59">
        <w:t>(</w:t>
      </w:r>
      <w:r>
        <w:t>62.5mM</w:t>
      </w:r>
      <w:r w:rsidRPr="00B83F59">
        <w:t xml:space="preserve"> Tris-Cl pH 6.8, </w:t>
      </w:r>
      <w:r>
        <w:t>2.3% (w/v) SDS, 10% (v/v) glycerol, 0.05% (w/v) Bromophenol blue 0.025</w:t>
      </w:r>
      <w:r w:rsidRPr="00B83F59">
        <w:t>M DTT)</w:t>
      </w:r>
      <w:r w:rsidRPr="00E642E2">
        <w:t xml:space="preserve"> </w:t>
      </w:r>
      <w:r>
        <w:t>was added to the sample and the pH checked (sample should appear blue. If green or yellow, pH should be adjusted through further addition of 1M Tris base [pH9.4]).</w:t>
      </w:r>
    </w:p>
    <w:p w:rsidR="00712582" w:rsidRDefault="00712582" w:rsidP="00712582"/>
    <w:p w:rsidR="00712582" w:rsidRPr="00924B1F" w:rsidRDefault="00712582" w:rsidP="00712582"/>
    <w:p w:rsidR="00712582" w:rsidRPr="00007E69" w:rsidRDefault="00712582" w:rsidP="00712582">
      <w:pPr>
        <w:pStyle w:val="Heading3"/>
      </w:pPr>
      <w:r>
        <w:tab/>
      </w:r>
      <w:r>
        <w:rPr>
          <w:color w:val="00B050"/>
        </w:rPr>
        <w:t xml:space="preserve"> </w:t>
      </w:r>
      <w:r>
        <w:rPr>
          <w:color w:val="00B050"/>
        </w:rPr>
        <w:tab/>
      </w:r>
      <w:bookmarkStart w:id="203" w:name="_Toc81641039"/>
      <w:bookmarkStart w:id="204" w:name="_Toc82923597"/>
      <w:bookmarkStart w:id="205" w:name="_Toc462709638"/>
      <w:bookmarkStart w:id="206" w:name="_Toc462711653"/>
      <w:r w:rsidRPr="00345060">
        <w:t>2.5.3.2 Preparation</w:t>
      </w:r>
      <w:r w:rsidRPr="00007E69">
        <w:t xml:space="preserve"> of spheroplasts</w:t>
      </w:r>
      <w:bookmarkEnd w:id="203"/>
      <w:bookmarkEnd w:id="204"/>
      <w:r>
        <w:t xml:space="preserve"> (yeast)</w:t>
      </w:r>
      <w:bookmarkEnd w:id="205"/>
      <w:bookmarkEnd w:id="206"/>
    </w:p>
    <w:p w:rsidR="00712582" w:rsidRPr="006C2073" w:rsidRDefault="00712582" w:rsidP="00712582"/>
    <w:p w:rsidR="00712582" w:rsidRDefault="00712582" w:rsidP="00712582">
      <w:r w:rsidRPr="00B57E3F">
        <w:t>A 50</w:t>
      </w:r>
      <w:r>
        <w:t>ml</w:t>
      </w:r>
      <w:r w:rsidRPr="004D7E7D">
        <w:t xml:space="preserve"> yeast cu</w:t>
      </w:r>
      <w:r>
        <w:t>lture was grown to log phase</w:t>
      </w:r>
      <w:r w:rsidRPr="004D7E7D">
        <w:t xml:space="preserve">. The cells were harvested by centrifugation in a </w:t>
      </w:r>
      <w:r>
        <w:t>Sigma 4-16KS centrifuge</w:t>
      </w:r>
      <w:r w:rsidRPr="004D7E7D">
        <w:t xml:space="preserve"> for 5 minutes at </w:t>
      </w:r>
      <w:r>
        <w:t>500rcf</w:t>
      </w:r>
      <w:r w:rsidRPr="004D7E7D">
        <w:t xml:space="preserve"> and the supernatant was removed. </w:t>
      </w:r>
      <w:r w:rsidRPr="004E0AF0">
        <w:t>The pellet was resuspended in 10</w:t>
      </w:r>
      <w:r>
        <w:t>ml</w:t>
      </w:r>
      <w:r w:rsidRPr="004E0AF0">
        <w:t xml:space="preserve"> </w:t>
      </w:r>
      <w:r>
        <w:t>10mM</w:t>
      </w:r>
      <w:r w:rsidRPr="001606BD">
        <w:t xml:space="preserve"> Tris-Cl pH 9.4, 10</w:t>
      </w:r>
      <w:r>
        <w:t>mM</w:t>
      </w:r>
      <w:r w:rsidRPr="001606BD">
        <w:t xml:space="preserve"> DTT</w:t>
      </w:r>
      <w:r>
        <w:t>, transferred to a 50ml falcon,</w:t>
      </w:r>
      <w:r w:rsidRPr="001606BD">
        <w:t xml:space="preserve"> and incubated at room temperature for 15 minutes</w:t>
      </w:r>
      <w:r>
        <w:t xml:space="preserve"> on a roller</w:t>
      </w:r>
      <w:r w:rsidRPr="001606BD">
        <w:t xml:space="preserve">, before </w:t>
      </w:r>
      <w:r w:rsidRPr="004D7E7D">
        <w:t xml:space="preserve">being centrifuged </w:t>
      </w:r>
      <w:r>
        <w:t xml:space="preserve">again </w:t>
      </w:r>
      <w:r w:rsidRPr="004D7E7D">
        <w:t>as described above. The supernatant was removed and the pellet resuspended in 5</w:t>
      </w:r>
      <w:r>
        <w:t>ml 1.2</w:t>
      </w:r>
      <w:r w:rsidRPr="004D7E7D">
        <w:t>M sorbitol, 50</w:t>
      </w:r>
      <w:r>
        <w:t>mM Potassium Phosphate pH</w:t>
      </w:r>
      <w:r w:rsidRPr="004D7E7D">
        <w:t xml:space="preserve">7.4, </w:t>
      </w:r>
      <w:r>
        <w:t>zymolyase (zymolyase added to 5</w:t>
      </w:r>
      <w:r w:rsidRPr="004D7E7D">
        <w:t>mg/g harvested cells). Following a 45-minute incubation at room temperature</w:t>
      </w:r>
      <w:r>
        <w:t xml:space="preserve"> on a roller</w:t>
      </w:r>
      <w:r w:rsidRPr="004D7E7D">
        <w:t xml:space="preserve">, </w:t>
      </w:r>
      <w:r>
        <w:t>cells were checked for spheroplast formation by light microscopy (spheroplasts appear more spherical than untreated yeast cells and form clusters of cells. They also easily lyse upon addition of water to the microscope sample). T</w:t>
      </w:r>
      <w:r w:rsidRPr="004D7E7D">
        <w:t xml:space="preserve">he </w:t>
      </w:r>
      <w:r>
        <w:t xml:space="preserve">treated </w:t>
      </w:r>
      <w:r w:rsidRPr="004D7E7D">
        <w:t>sample was spun for 5 minutes as previously described. The spheroplasts were then subjected to two cycles of washing</w:t>
      </w:r>
      <w:r>
        <w:t xml:space="preserve"> without resuspension of the pellet</w:t>
      </w:r>
      <w:r w:rsidRPr="004D7E7D">
        <w:t xml:space="preserve"> in 10</w:t>
      </w:r>
      <w:r>
        <w:t>ml 1.2</w:t>
      </w:r>
      <w:r w:rsidRPr="004D7E7D">
        <w:t>M sorbitol, 50</w:t>
      </w:r>
      <w:r>
        <w:t>mM potassium phosphate pH</w:t>
      </w:r>
      <w:r w:rsidRPr="004D7E7D">
        <w:t>7.4 and re-</w:t>
      </w:r>
      <w:r>
        <w:t>centrifugation</w:t>
      </w:r>
      <w:r w:rsidRPr="004D7E7D">
        <w:t xml:space="preserve">. After the final wash, the supernatant was removed and the pellet was flash-frozen in liquid nitrogen and </w:t>
      </w:r>
      <w:r>
        <w:t>stored at -80</w:t>
      </w:r>
      <w:r w:rsidRPr="004E0AF0">
        <w:sym w:font="Symbol" w:char="F0B0"/>
      </w:r>
      <w:r w:rsidRPr="004E0AF0">
        <w:t>C.</w:t>
      </w:r>
    </w:p>
    <w:p w:rsidR="00712582" w:rsidRDefault="00712582" w:rsidP="00712582"/>
    <w:p w:rsidR="00712582" w:rsidRPr="004E0AF0" w:rsidRDefault="00712582" w:rsidP="00712582">
      <w:r w:rsidRPr="00DB18D8">
        <w:t>Lysis buffer (150</w:t>
      </w:r>
      <w:r>
        <w:t>mM</w:t>
      </w:r>
      <w:r w:rsidRPr="00DB18D8">
        <w:t xml:space="preserve"> KCl, 20</w:t>
      </w:r>
      <w:r>
        <w:t>mM</w:t>
      </w:r>
      <w:r w:rsidRPr="00DB18D8">
        <w:t xml:space="preserve"> </w:t>
      </w:r>
      <w:r w:rsidRPr="001606BD">
        <w:t>Tris-Cl pH 8.0, 5</w:t>
      </w:r>
      <w:r>
        <w:t>mM</w:t>
      </w:r>
      <w:r w:rsidRPr="001606BD">
        <w:t xml:space="preserve"> MgCl</w:t>
      </w:r>
      <w:r w:rsidRPr="001606BD">
        <w:rPr>
          <w:vertAlign w:val="subscript"/>
        </w:rPr>
        <w:t>2</w:t>
      </w:r>
      <w:r w:rsidRPr="001606BD">
        <w:t>, 1 protease inhibitor tablet per 25</w:t>
      </w:r>
      <w:r>
        <w:t>ml</w:t>
      </w:r>
      <w:r w:rsidRPr="001606BD">
        <w:t>)</w:t>
      </w:r>
      <w:r>
        <w:t xml:space="preserve"> was used and cell lysis and homogenization achieved through use of a glass dounce.</w:t>
      </w:r>
    </w:p>
    <w:p w:rsidR="00712582" w:rsidRDefault="00712582" w:rsidP="00712582"/>
    <w:p w:rsidR="00712582" w:rsidRDefault="00712582" w:rsidP="00712582"/>
    <w:p w:rsidR="00712582" w:rsidRPr="00A129AF" w:rsidRDefault="00712582" w:rsidP="00712582">
      <w:pPr>
        <w:pStyle w:val="Heading3"/>
      </w:pPr>
      <w:r>
        <w:tab/>
        <w:t xml:space="preserve"> </w:t>
      </w:r>
      <w:r>
        <w:tab/>
      </w:r>
      <w:bookmarkStart w:id="207" w:name="_Toc462709639"/>
      <w:bookmarkStart w:id="208" w:name="_Toc462711654"/>
      <w:r>
        <w:t>2.5.3</w:t>
      </w:r>
      <w:r w:rsidRPr="00A129AF">
        <w:t>.3 Yeast breakage machine (yeast)</w:t>
      </w:r>
      <w:bookmarkEnd w:id="207"/>
      <w:bookmarkEnd w:id="208"/>
    </w:p>
    <w:p w:rsidR="00712582" w:rsidRDefault="00712582" w:rsidP="00712582"/>
    <w:p w:rsidR="00712582" w:rsidRPr="009B209E" w:rsidRDefault="00712582" w:rsidP="00712582">
      <w:r w:rsidRPr="009B209E">
        <w:t>A cabinet cell disruptor (Constant Systems), connected with a cooling system (Grant) was used for lysis of larger yeast pellets. Pre-frozen pellets were completely resuspended in lysis buffer (150mM KCl, 20mM Tris-HCl (pH8.0), 4mM, +Roche complete EDTA free), and the sample passed through a sieve into the input sample basin. Yeast cells were lysed at 37Kpsi and collected in a precooled duran. 0.5% Triton was added and lysates were incubated for 30minutes on ice. Lysates were then centrifuged for 10minutes at 11,000rcf and the resultant supernatant treated as the soluble fraction.</w:t>
      </w:r>
    </w:p>
    <w:p w:rsidR="00712582" w:rsidRDefault="00712582" w:rsidP="00712582">
      <w:pPr>
        <w:spacing w:after="160" w:line="259" w:lineRule="auto"/>
        <w:jc w:val="left"/>
      </w:pPr>
    </w:p>
    <w:p w:rsidR="00712582" w:rsidRPr="000319A4" w:rsidRDefault="00712582" w:rsidP="00712582">
      <w:pPr>
        <w:pStyle w:val="Heading3"/>
        <w:ind w:firstLine="709"/>
        <w:rPr>
          <w:i/>
        </w:rPr>
      </w:pPr>
      <w:bookmarkStart w:id="209" w:name="_Toc462709640"/>
      <w:bookmarkStart w:id="210" w:name="_Toc462711655"/>
      <w:r>
        <w:t xml:space="preserve">2.5.3.4 </w:t>
      </w:r>
      <w:r w:rsidRPr="000319A4">
        <w:t>Sonication</w:t>
      </w:r>
      <w:r>
        <w:t xml:space="preserve"> </w:t>
      </w:r>
      <w:r w:rsidRPr="000319A4">
        <w:rPr>
          <w:i/>
        </w:rPr>
        <w:t>(E. coli)</w:t>
      </w:r>
      <w:bookmarkEnd w:id="209"/>
      <w:bookmarkEnd w:id="210"/>
    </w:p>
    <w:p w:rsidR="00712582" w:rsidRDefault="00712582" w:rsidP="00712582">
      <w:r>
        <w:t xml:space="preserve">Cell </w:t>
      </w:r>
      <w:r w:rsidRPr="004E0AF0">
        <w:t>pellet</w:t>
      </w:r>
      <w:r>
        <w:t>s were</w:t>
      </w:r>
      <w:r w:rsidRPr="004E0AF0">
        <w:t xml:space="preserve"> resuspended in </w:t>
      </w:r>
      <w:r>
        <w:t xml:space="preserve">an appropriate </w:t>
      </w:r>
      <w:r w:rsidRPr="004E0AF0">
        <w:t>15</w:t>
      </w:r>
      <w:r>
        <w:t>ml ice-cold lysis buffer containing</w:t>
      </w:r>
      <w:r w:rsidRPr="004E0AF0">
        <w:t xml:space="preserve"> 1</w:t>
      </w:r>
      <w:r>
        <w:t>mM</w:t>
      </w:r>
      <w:r w:rsidRPr="004E0AF0">
        <w:t xml:space="preserve"> PMSF </w:t>
      </w:r>
      <w:r>
        <w:t xml:space="preserve">and </w:t>
      </w:r>
      <w:r w:rsidRPr="004E0AF0">
        <w:t xml:space="preserve">including a protease inhibitor cocktail (Roche). </w:t>
      </w:r>
      <w:r>
        <w:t>Lysis buffers were either PBS based or TBS based and relevant additions such as reducing agents or detergents are mentioned within the text.</w:t>
      </w:r>
    </w:p>
    <w:p w:rsidR="00712582" w:rsidRDefault="00712582" w:rsidP="00712582">
      <w:r w:rsidRPr="004E0AF0">
        <w:t xml:space="preserve">From this stage onwards the sample was kept ice-cold. </w:t>
      </w:r>
      <w:r w:rsidRPr="00DB18D8">
        <w:t xml:space="preserve">The cells were lysed using a Soniprep 150 sonicator (MSE) at </w:t>
      </w:r>
      <w:r>
        <w:t>an amplitude of 16 microns for 30 seconds</w:t>
      </w:r>
      <w:r w:rsidRPr="00DB18D8">
        <w:t xml:space="preserve"> </w:t>
      </w:r>
      <w:r>
        <w:t>and the sample returned to ice to avoid overheating. The sonication was then repeated 3 more times for 15 seconds, and was returned to ice between each burst</w:t>
      </w:r>
      <w:r w:rsidRPr="00DB18D8">
        <w:t>. Following sonication,</w:t>
      </w:r>
      <w:r w:rsidRPr="004E0AF0">
        <w:t xml:space="preserve"> </w:t>
      </w:r>
      <w:r>
        <w:t xml:space="preserve">and if relevant to the experiment, </w:t>
      </w:r>
      <w:r w:rsidRPr="004E0AF0">
        <w:t>1</w:t>
      </w:r>
      <w:r>
        <w:t>%</w:t>
      </w:r>
      <w:r w:rsidRPr="004E0AF0">
        <w:t xml:space="preserve"> Triton-X-100 was added and the sample was mixed for 30 minutes at 4</w:t>
      </w:r>
      <w:r>
        <w:t>°C</w:t>
      </w:r>
      <w:r w:rsidRPr="004E0AF0">
        <w:t>. The cell lysate was purified by centrifugation</w:t>
      </w:r>
      <w:r>
        <w:t xml:space="preserve"> </w:t>
      </w:r>
      <w:r w:rsidRPr="004E0AF0">
        <w:t xml:space="preserve">for </w:t>
      </w:r>
      <w:r w:rsidRPr="000813FF">
        <w:t xml:space="preserve">5 minutes at </w:t>
      </w:r>
      <w:r>
        <w:t>2,500rcf</w:t>
      </w:r>
      <w:r w:rsidRPr="004E0AF0">
        <w:t xml:space="preserve"> (This centrifuge was also used for the following centrifugation steps). The</w:t>
      </w:r>
      <w:r w:rsidRPr="00DB18D8">
        <w:t xml:space="preserve"> supernatant was retained</w:t>
      </w:r>
      <w:r>
        <w:t xml:space="preserve"> as the soluble fraction, and the pellet retained as the insoluble fraction.</w:t>
      </w:r>
    </w:p>
    <w:p w:rsidR="00B85FFC" w:rsidRDefault="00B85FFC" w:rsidP="00712582">
      <w:pPr>
        <w:pStyle w:val="Heading3"/>
        <w:ind w:firstLine="709"/>
      </w:pPr>
    </w:p>
    <w:p w:rsidR="00712582" w:rsidRPr="000319A4" w:rsidRDefault="00712582" w:rsidP="00712582">
      <w:pPr>
        <w:pStyle w:val="Heading3"/>
        <w:ind w:firstLine="709"/>
        <w:rPr>
          <w:i/>
        </w:rPr>
      </w:pPr>
      <w:bookmarkStart w:id="211" w:name="_Toc462709641"/>
      <w:bookmarkStart w:id="212" w:name="_Toc462711656"/>
      <w:r>
        <w:t xml:space="preserve">2.5.3.4 French Pressing </w:t>
      </w:r>
      <w:r w:rsidRPr="000319A4">
        <w:rPr>
          <w:i/>
        </w:rPr>
        <w:t>(E. coli)</w:t>
      </w:r>
      <w:bookmarkEnd w:id="211"/>
      <w:bookmarkEnd w:id="212"/>
    </w:p>
    <w:p w:rsidR="00712582" w:rsidRDefault="00712582" w:rsidP="00712582">
      <w:r>
        <w:t xml:space="preserve">For larger </w:t>
      </w:r>
      <w:r>
        <w:rPr>
          <w:i/>
        </w:rPr>
        <w:t xml:space="preserve">E. coli </w:t>
      </w:r>
      <w:r>
        <w:t>pellets, a French press was used for lysis. Pellets were resuspended in 20ml-50ml lysis buffer containing</w:t>
      </w:r>
      <w:r w:rsidRPr="004E0AF0">
        <w:t xml:space="preserve"> 1</w:t>
      </w:r>
      <w:r>
        <w:t>mM</w:t>
      </w:r>
      <w:r w:rsidRPr="004E0AF0">
        <w:t xml:space="preserve"> PMSF </w:t>
      </w:r>
      <w:r>
        <w:t xml:space="preserve">and </w:t>
      </w:r>
      <w:r w:rsidRPr="004E0AF0">
        <w:t xml:space="preserve">including a protease inhibitor cocktail (Roche). </w:t>
      </w:r>
      <w:r>
        <w:t>Lysis buffers were either PBS based or TBS based and relevant additions such as reducing agents or detergents are mentioned within the text. The appropriate cylinder was used for the press and lysis was performed at 15Kpsi (medium setting), with the fine valve of the French press being manually adjusted as appropriate during the lysis. The lysate was collected in a precooled Falcon tube and then pressed again. The twice pressed cell lysate was centrifuged at 11,000rcf for 10minutes. The resulting supernatant was treated as the soluble fraction for downstream procedures.</w:t>
      </w:r>
    </w:p>
    <w:p w:rsidR="00712582" w:rsidRDefault="00712582" w:rsidP="00712582"/>
    <w:p w:rsidR="00417A3D" w:rsidRDefault="00417A3D" w:rsidP="00712582"/>
    <w:p w:rsidR="00417A3D" w:rsidRDefault="00417A3D" w:rsidP="00712582"/>
    <w:p w:rsidR="00712582" w:rsidRPr="00204802" w:rsidRDefault="00712582" w:rsidP="00712582">
      <w:pPr>
        <w:pStyle w:val="Subheading"/>
      </w:pPr>
      <w:bookmarkStart w:id="213" w:name="_Ref76209456"/>
      <w:bookmarkStart w:id="214" w:name="_Toc81641063"/>
      <w:bookmarkStart w:id="215" w:name="_Toc82923622"/>
      <w:bookmarkStart w:id="216" w:name="_Toc462709642"/>
      <w:bookmarkStart w:id="217" w:name="_Toc462711657"/>
      <w:r>
        <w:lastRenderedPageBreak/>
        <w:t xml:space="preserve">2.5.4 </w:t>
      </w:r>
      <w:r w:rsidRPr="00204802">
        <w:t xml:space="preserve">Preparation of </w:t>
      </w:r>
      <w:r>
        <w:t>P</w:t>
      </w:r>
      <w:r w:rsidRPr="00204802">
        <w:t xml:space="preserve">rotein </w:t>
      </w:r>
      <w:r>
        <w:t>C</w:t>
      </w:r>
      <w:r w:rsidRPr="00204802">
        <w:t>olumn</w:t>
      </w:r>
      <w:bookmarkEnd w:id="213"/>
      <w:bookmarkEnd w:id="214"/>
      <w:bookmarkEnd w:id="215"/>
      <w:r>
        <w:t>s</w:t>
      </w:r>
      <w:bookmarkEnd w:id="216"/>
      <w:bookmarkEnd w:id="217"/>
    </w:p>
    <w:p w:rsidR="00712582" w:rsidRPr="000630A3" w:rsidRDefault="00712582" w:rsidP="00712582"/>
    <w:p w:rsidR="00712582" w:rsidRDefault="00712582" w:rsidP="00712582">
      <w:r>
        <w:t>Appropriate beads</w:t>
      </w:r>
      <w:r w:rsidRPr="004E0AF0">
        <w:rPr>
          <w:b/>
        </w:rPr>
        <w:t xml:space="preserve"> </w:t>
      </w:r>
      <w:r w:rsidRPr="00BA1B87">
        <w:t xml:space="preserve">were washed </w:t>
      </w:r>
      <w:r>
        <w:t>three times</w:t>
      </w:r>
      <w:r w:rsidRPr="00BA1B87">
        <w:t xml:space="preserve"> in </w:t>
      </w:r>
      <w:r>
        <w:t>5-10x the volume</w:t>
      </w:r>
      <w:r w:rsidRPr="00BA1B87">
        <w:t xml:space="preserve"> </w:t>
      </w:r>
      <w:r>
        <w:t>of the appropriate lysis buffer</w:t>
      </w:r>
      <w:r w:rsidRPr="00BA1B87">
        <w:t xml:space="preserve"> </w:t>
      </w:r>
      <w:r>
        <w:t xml:space="preserve">for the experiment (the same as the buffer as used for cell lysis) </w:t>
      </w:r>
      <w:r w:rsidRPr="00BA1B87">
        <w:t xml:space="preserve">and added to the </w:t>
      </w:r>
      <w:r>
        <w:t>soluble fraction (cell lysate)</w:t>
      </w:r>
      <w:r w:rsidRPr="00BA1B87">
        <w:t xml:space="preserve">. The lysate/bead mixture was mixed </w:t>
      </w:r>
      <w:r w:rsidRPr="004E0AF0">
        <w:t>for 1 hour at 4</w:t>
      </w:r>
      <w:r>
        <w:t>°</w:t>
      </w:r>
      <w:r w:rsidRPr="004E0AF0">
        <w:t>C</w:t>
      </w:r>
      <w:r>
        <w:t xml:space="preserve"> with end over end mixing</w:t>
      </w:r>
      <w:r w:rsidRPr="004E0AF0">
        <w:t xml:space="preserve">, before being </w:t>
      </w:r>
      <w:r>
        <w:t>centrifuged</w:t>
      </w:r>
      <w:r w:rsidRPr="004E0AF0">
        <w:t xml:space="preserve"> for 5 minutes at </w:t>
      </w:r>
      <w:r>
        <w:t>200rcf</w:t>
      </w:r>
      <w:r w:rsidRPr="000813FF">
        <w:t xml:space="preserve"> </w:t>
      </w:r>
      <w:r w:rsidRPr="00DB18D8">
        <w:t xml:space="preserve">and the </w:t>
      </w:r>
      <w:r w:rsidRPr="00C460E2">
        <w:t xml:space="preserve">supernatant removed (and kept as a flow through fraction if relevant).  The pelleted column was resuspended in 10x volume </w:t>
      </w:r>
      <w:r>
        <w:t>of the lysis buffer</w:t>
      </w:r>
      <w:r w:rsidRPr="00C460E2">
        <w:t>, transferred to a 2ml microcentrifuge tube and centrifuged for 1 minute at 200rcf</w:t>
      </w:r>
      <w:r>
        <w:t xml:space="preserve"> in the new</w:t>
      </w:r>
      <w:r w:rsidRPr="00C460E2">
        <w:t xml:space="preserve"> micro-centrifuge. Two further cycles of washes were performed. After the final wash the pellet was suspe</w:t>
      </w:r>
      <w:r>
        <w:t>nded in an appropriate volume</w:t>
      </w:r>
      <w:r w:rsidRPr="00C460E2">
        <w:t xml:space="preserve"> </w:t>
      </w:r>
      <w:r>
        <w:t>of lysis buffer determined by expected protein content of the column</w:t>
      </w:r>
      <w:r w:rsidRPr="00BA1B87">
        <w:t xml:space="preserve"> </w:t>
      </w:r>
      <w:r w:rsidRPr="00C460E2">
        <w:t xml:space="preserve">and 4x </w:t>
      </w:r>
      <w:r w:rsidR="00B85FFC">
        <w:t>p</w:t>
      </w:r>
      <w:r w:rsidRPr="00C460E2">
        <w:t>rotein loading buffer (200mM Tris-HCl pH 6.8, 400mM DTT, 8% (w/v) SDS, 0.4% (w/v) bromophenol blue and 40% (v/v) glycerol) and boiled at 95°C for 10 minutes prior to gel loading.</w:t>
      </w:r>
      <w:r w:rsidRPr="004E0AF0">
        <w:t xml:space="preserve"> </w:t>
      </w:r>
    </w:p>
    <w:p w:rsidR="00712582" w:rsidRDefault="00712582" w:rsidP="00712582">
      <w:pPr>
        <w:spacing w:after="160" w:line="259" w:lineRule="auto"/>
        <w:jc w:val="left"/>
      </w:pPr>
    </w:p>
    <w:p w:rsidR="00712582" w:rsidRPr="001606BD" w:rsidRDefault="00712582" w:rsidP="00712582">
      <w:pPr>
        <w:pStyle w:val="Heading3"/>
      </w:pPr>
      <w:bookmarkStart w:id="218" w:name="_Toc462709643"/>
      <w:bookmarkStart w:id="219" w:name="_Toc462711658"/>
      <w:r>
        <w:t>2.5.4.1 PreScission protease cleavage</w:t>
      </w:r>
      <w:bookmarkEnd w:id="218"/>
      <w:bookmarkEnd w:id="219"/>
    </w:p>
    <w:p w:rsidR="00712582" w:rsidRDefault="00712582" w:rsidP="00712582"/>
    <w:p w:rsidR="00712582" w:rsidRDefault="00712582" w:rsidP="00712582">
      <w:r>
        <w:t>PreScission Protease was expressed (from a plasmid pKA672, courtesy of the Ayscough lab) using the method described (</w:t>
      </w:r>
      <w:r w:rsidRPr="00621E4A">
        <w:t>2.5.2</w:t>
      </w:r>
      <w:r>
        <w:t>). As the PreScission protease construct contains a GST tag, a GS4B column was prepared and used to purify the PreScission protease. The GST-PreScission protease fusion was first bound to a GS4B column (PBS pH7.3) and then eluted (10mM GSH, 50mM Tris-HCl) and stored at -20</w:t>
      </w:r>
      <w:r w:rsidRPr="00C460E2">
        <w:t>°C</w:t>
      </w:r>
      <w:r>
        <w:t xml:space="preserve"> in 20μl aliquots of </w:t>
      </w:r>
      <w:r w:rsidRPr="00110FC7">
        <w:t xml:space="preserve">1mg/ml </w:t>
      </w:r>
      <w:r w:rsidRPr="0088118F">
        <w:t xml:space="preserve">until </w:t>
      </w:r>
      <w:r>
        <w:t>required.</w:t>
      </w:r>
    </w:p>
    <w:p w:rsidR="00712582" w:rsidRDefault="00712582" w:rsidP="00712582">
      <w:r>
        <w:t>Some experiments required purification of untagged protein. This purification was achieved through first expressing a GST tagged fusion construct of the desired protein, and then preparing a column as previously described. The prepared GST-fusion protein column was then washed 3 times in wash buffer (PBS, 1% Tween20, 300mM NaCl).</w:t>
      </w:r>
    </w:p>
    <w:p w:rsidR="00712582" w:rsidRDefault="00712582" w:rsidP="00712582">
      <w:r>
        <w:t>An aliquot of PreScission Protease was added to 1ml of elution buffer (BUFFER) and 500μl added to the washed GST-fusion protein column. The column/elution mix was incubated for 4 hours at 4</w:t>
      </w:r>
      <w:r w:rsidRPr="00C460E2">
        <w:t>°C</w:t>
      </w:r>
      <w:r>
        <w:t xml:space="preserve"> with end over end mixing, after which it was centrifuged for 1 minute at 500rcf at 4</w:t>
      </w:r>
      <w:r w:rsidRPr="00C460E2">
        <w:t>°C</w:t>
      </w:r>
      <w:r>
        <w:t>. The supernatant was taken and kept as the first elution and the second 500μl of elution buffer containing PreScission protease added to the column. The elution procedure was repeated and the second elution recovered.</w:t>
      </w:r>
    </w:p>
    <w:p w:rsidR="00712582" w:rsidRDefault="00712582" w:rsidP="00712582"/>
    <w:p w:rsidR="00712582" w:rsidRDefault="00712582" w:rsidP="00712582"/>
    <w:p w:rsidR="00417A3D" w:rsidRDefault="00417A3D" w:rsidP="00712582"/>
    <w:p w:rsidR="00417A3D" w:rsidRDefault="00417A3D" w:rsidP="00712582"/>
    <w:p w:rsidR="00712582" w:rsidRDefault="00712582" w:rsidP="00712582"/>
    <w:p w:rsidR="00712582" w:rsidRPr="00A33515" w:rsidRDefault="00712582" w:rsidP="00712582">
      <w:pPr>
        <w:pStyle w:val="Subheading"/>
      </w:pPr>
      <w:bookmarkStart w:id="220" w:name="_Toc462709644"/>
      <w:bookmarkStart w:id="221" w:name="_Toc462711659"/>
      <w:r w:rsidRPr="00A33515">
        <w:lastRenderedPageBreak/>
        <w:t>2.</w:t>
      </w:r>
      <w:r>
        <w:t>5.5</w:t>
      </w:r>
      <w:r w:rsidRPr="00A33515">
        <w:t xml:space="preserve"> SDS-PAGE</w:t>
      </w:r>
      <w:bookmarkEnd w:id="220"/>
      <w:bookmarkEnd w:id="221"/>
      <w:r w:rsidRPr="00A33515">
        <w:t xml:space="preserve">  </w:t>
      </w:r>
    </w:p>
    <w:p w:rsidR="00712582" w:rsidRDefault="00712582" w:rsidP="00712582"/>
    <w:p w:rsidR="00712582" w:rsidRDefault="00712582" w:rsidP="00712582">
      <w:r>
        <w:t xml:space="preserve">SDS-PAGE was performed according to the method of Laemmli, (1970). The gels were made by mixing the stock solutions as shown in </w:t>
      </w:r>
      <w:r w:rsidRPr="00621E4A">
        <w:t>Table 2.3</w:t>
      </w:r>
      <w:r>
        <w:t xml:space="preserve">. TEMED was added last to initiate polymerisation, before the gel mixture was poured between two glass plates and allowed to set. The gel tanks’ upper and lower reservoirs were filled with running buffer </w:t>
      </w:r>
      <w:bookmarkStart w:id="222" w:name="OLE_LINK27"/>
      <w:r w:rsidRPr="00B83F59">
        <w:t>(25</w:t>
      </w:r>
      <w:r>
        <w:t>mM</w:t>
      </w:r>
      <w:r w:rsidRPr="00B83F59">
        <w:t xml:space="preserve"> Tris base, 250</w:t>
      </w:r>
      <w:r>
        <w:t>mM</w:t>
      </w:r>
      <w:r w:rsidRPr="00B83F59">
        <w:t xml:space="preserve"> glycine, 0.1</w:t>
      </w:r>
      <w:r>
        <w:t>%</w:t>
      </w:r>
      <w:r w:rsidRPr="00B83F59">
        <w:t xml:space="preserve"> (w/v) SDS</w:t>
      </w:r>
      <w:bookmarkEnd w:id="222"/>
      <w:r w:rsidRPr="00B83F59">
        <w:t>).</w:t>
      </w:r>
      <w:r>
        <w:t xml:space="preserve"> The gels were loaded with 2-25μl sample, mixed with 4X protein loading buffer </w:t>
      </w:r>
      <w:r w:rsidRPr="00B83F59">
        <w:t>(250</w:t>
      </w:r>
      <w:r>
        <w:t>mM</w:t>
      </w:r>
      <w:r w:rsidRPr="00B83F59">
        <w:t xml:space="preserve"> Tris-Cl pH 6.8, 9.2</w:t>
      </w:r>
      <w:r>
        <w:t>%</w:t>
      </w:r>
      <w:r w:rsidRPr="00B83F59">
        <w:t xml:space="preserve"> (w/v) SDS, 40</w:t>
      </w:r>
      <w:r>
        <w:t>%</w:t>
      </w:r>
      <w:r w:rsidRPr="00B83F59">
        <w:t xml:space="preserve"> (v/v) glycerol, 0.2</w:t>
      </w:r>
      <w:r>
        <w:t>% (w/v) Bromophenol blue 0.1</w:t>
      </w:r>
      <w:r w:rsidRPr="00B83F59">
        <w:t>M DTT)</w:t>
      </w:r>
      <w:r w:rsidRPr="00E642E2">
        <w:t xml:space="preserve"> </w:t>
      </w:r>
      <w:r>
        <w:t xml:space="preserve">up to a maximum volume of 30μl. Prior to loading onto the gel, the protein sample (mixed with loading buffer) was heated at 95°C for 5-10 minutes, and then centrifuged at 13,000rcf for 1 minute (in a micro-centrifuge). Pre-stained markers </w:t>
      </w:r>
      <w:r w:rsidRPr="004F719F">
        <w:t>(</w:t>
      </w:r>
      <w:r>
        <w:t>Pageruler</w:t>
      </w:r>
      <w:r w:rsidRPr="004F719F">
        <w:t>)</w:t>
      </w:r>
      <w:r>
        <w:t xml:space="preserve"> were also loaded onto the gel, in order to estimate the size of the detected proteins. The gels were run at 100V, until the marker dye had reached the bottom of the stacking gel. The voltage was then increased upto a maximum of 150V and the gels were run until the marker dye had reached the bottom of the resolving gel.</w:t>
      </w:r>
    </w:p>
    <w:p w:rsidR="00712582" w:rsidRDefault="00712582" w:rsidP="00712582"/>
    <w:tbl>
      <w:tblPr>
        <w:tblStyle w:val="PlainTable1"/>
        <w:tblW w:w="8540" w:type="dxa"/>
        <w:tblLayout w:type="fixed"/>
        <w:tblLook w:val="0000" w:firstRow="0" w:lastRow="0" w:firstColumn="0" w:lastColumn="0" w:noHBand="0" w:noVBand="0"/>
      </w:tblPr>
      <w:tblGrid>
        <w:gridCol w:w="5382"/>
        <w:gridCol w:w="850"/>
        <w:gridCol w:w="851"/>
        <w:gridCol w:w="20"/>
        <w:gridCol w:w="1417"/>
        <w:gridCol w:w="20"/>
      </w:tblGrid>
      <w:tr w:rsidR="00712582" w:rsidTr="007D2911">
        <w:trPr>
          <w:gridAfter w:val="1"/>
          <w:cnfStyle w:val="000000100000" w:firstRow="0" w:lastRow="0" w:firstColumn="0" w:lastColumn="0" w:oddVBand="0" w:evenVBand="0" w:oddHBand="1" w:evenHBand="0" w:firstRowFirstColumn="0" w:firstRowLastColumn="0" w:lastRowFirstColumn="0" w:lastRowLastColumn="0"/>
          <w:wAfter w:w="20" w:type="dxa"/>
        </w:trPr>
        <w:tc>
          <w:tcPr>
            <w:cnfStyle w:val="000010000000" w:firstRow="0" w:lastRow="0" w:firstColumn="0" w:lastColumn="0" w:oddVBand="1" w:evenVBand="0" w:oddHBand="0" w:evenHBand="0" w:firstRowFirstColumn="0" w:firstRowLastColumn="0" w:lastRowFirstColumn="0" w:lastRowLastColumn="0"/>
            <w:tcW w:w="5382" w:type="dxa"/>
            <w:vMerge w:val="restart"/>
          </w:tcPr>
          <w:p w:rsidR="00712582" w:rsidRDefault="00712582" w:rsidP="007D2911">
            <w:pPr>
              <w:jc w:val="center"/>
            </w:pPr>
            <w:r w:rsidRPr="00DC76C7">
              <w:rPr>
                <w:b/>
              </w:rPr>
              <w:t>Stock Solution</w:t>
            </w:r>
          </w:p>
        </w:tc>
        <w:tc>
          <w:tcPr>
            <w:tcW w:w="1701" w:type="dxa"/>
            <w:gridSpan w:val="2"/>
          </w:tcPr>
          <w:p w:rsidR="00712582" w:rsidRPr="00DC76C7" w:rsidRDefault="00712582" w:rsidP="007D2911">
            <w:pPr>
              <w:jc w:val="center"/>
              <w:cnfStyle w:val="000000100000" w:firstRow="0" w:lastRow="0" w:firstColumn="0" w:lastColumn="0" w:oddVBand="0" w:evenVBand="0" w:oddHBand="1" w:evenHBand="0" w:firstRowFirstColumn="0" w:firstRowLastColumn="0" w:lastRowFirstColumn="0" w:lastRowLastColumn="0"/>
              <w:rPr>
                <w:b/>
              </w:rPr>
            </w:pPr>
            <w:r w:rsidRPr="00DC76C7">
              <w:rPr>
                <w:b/>
              </w:rPr>
              <w:t>Resolving Gel</w:t>
            </w:r>
          </w:p>
        </w:tc>
        <w:tc>
          <w:tcPr>
            <w:cnfStyle w:val="000010000000" w:firstRow="0" w:lastRow="0" w:firstColumn="0" w:lastColumn="0" w:oddVBand="1" w:evenVBand="0" w:oddHBand="0" w:evenHBand="0" w:firstRowFirstColumn="0" w:firstRowLastColumn="0" w:lastRowFirstColumn="0" w:lastRowLastColumn="0"/>
            <w:tcW w:w="1437" w:type="dxa"/>
            <w:gridSpan w:val="2"/>
          </w:tcPr>
          <w:p w:rsidR="00712582" w:rsidRPr="00DC76C7" w:rsidRDefault="00712582" w:rsidP="007D2911">
            <w:pPr>
              <w:jc w:val="center"/>
              <w:rPr>
                <w:b/>
              </w:rPr>
            </w:pPr>
            <w:r w:rsidRPr="00DC76C7">
              <w:rPr>
                <w:b/>
              </w:rPr>
              <w:t>Stacking gel</w:t>
            </w:r>
          </w:p>
        </w:tc>
      </w:tr>
      <w:tr w:rsidR="00712582" w:rsidTr="007D2911">
        <w:tc>
          <w:tcPr>
            <w:cnfStyle w:val="000010000000" w:firstRow="0" w:lastRow="0" w:firstColumn="0" w:lastColumn="0" w:oddVBand="1" w:evenVBand="0" w:oddHBand="0" w:evenHBand="0" w:firstRowFirstColumn="0" w:firstRowLastColumn="0" w:lastRowFirstColumn="0" w:lastRowLastColumn="0"/>
            <w:tcW w:w="5382" w:type="dxa"/>
            <w:vMerge/>
          </w:tcPr>
          <w:p w:rsidR="00712582" w:rsidRDefault="00712582" w:rsidP="007D2911">
            <w:pPr>
              <w:jc w:val="center"/>
            </w:pPr>
          </w:p>
        </w:tc>
        <w:tc>
          <w:tcPr>
            <w:tcW w:w="850" w:type="dxa"/>
          </w:tcPr>
          <w:p w:rsidR="00712582" w:rsidRDefault="00712582" w:rsidP="007D2911">
            <w:pPr>
              <w:jc w:val="center"/>
              <w:cnfStyle w:val="000000000000" w:firstRow="0" w:lastRow="0" w:firstColumn="0" w:lastColumn="0" w:oddVBand="0" w:evenVBand="0" w:oddHBand="0" w:evenHBand="0" w:firstRowFirstColumn="0" w:firstRowLastColumn="0" w:lastRowFirstColumn="0" w:lastRowLastColumn="0"/>
            </w:pPr>
            <w:r>
              <w:t>8.0%</w:t>
            </w:r>
          </w:p>
        </w:tc>
        <w:tc>
          <w:tcPr>
            <w:cnfStyle w:val="000010000000" w:firstRow="0" w:lastRow="0" w:firstColumn="0" w:lastColumn="0" w:oddVBand="1" w:evenVBand="0" w:oddHBand="0" w:evenHBand="0" w:firstRowFirstColumn="0" w:firstRowLastColumn="0" w:lastRowFirstColumn="0" w:lastRowLastColumn="0"/>
            <w:tcW w:w="871" w:type="dxa"/>
            <w:gridSpan w:val="2"/>
          </w:tcPr>
          <w:p w:rsidR="00712582" w:rsidRDefault="00712582" w:rsidP="007D2911">
            <w:pPr>
              <w:jc w:val="center"/>
            </w:pPr>
            <w:r>
              <w:t>10%</w:t>
            </w:r>
          </w:p>
        </w:tc>
        <w:tc>
          <w:tcPr>
            <w:tcW w:w="1437" w:type="dxa"/>
            <w:gridSpan w:val="2"/>
          </w:tcPr>
          <w:p w:rsidR="00712582" w:rsidRDefault="00712582" w:rsidP="007D2911">
            <w:pPr>
              <w:jc w:val="center"/>
              <w:cnfStyle w:val="000000000000" w:firstRow="0" w:lastRow="0" w:firstColumn="0" w:lastColumn="0" w:oddVBand="0" w:evenVBand="0" w:oddHBand="0" w:evenHBand="0" w:firstRowFirstColumn="0" w:firstRowLastColumn="0" w:lastRowFirstColumn="0" w:lastRowLastColumn="0"/>
            </w:pPr>
            <w:r>
              <w:t>5%</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82" w:type="dxa"/>
          </w:tcPr>
          <w:p w:rsidR="00712582" w:rsidRPr="00B83F59" w:rsidRDefault="00712582" w:rsidP="007D2911">
            <w:pPr>
              <w:jc w:val="center"/>
            </w:pPr>
            <w:r w:rsidRPr="00B83F59">
              <w:t>Polyacrylamide (National Diagnostics)</w:t>
            </w:r>
          </w:p>
          <w:p w:rsidR="00712582" w:rsidRDefault="00712582" w:rsidP="007D2911">
            <w:pPr>
              <w:jc w:val="center"/>
            </w:pPr>
            <w:r w:rsidRPr="00B83F59">
              <w:t xml:space="preserve">(30% </w:t>
            </w:r>
            <w:r>
              <w:t xml:space="preserve">(w/v) </w:t>
            </w:r>
            <w:r w:rsidRPr="00B83F59">
              <w:t xml:space="preserve">acrylamide, 2% </w:t>
            </w:r>
            <w:r>
              <w:t xml:space="preserve">(w/v) </w:t>
            </w:r>
            <w:r w:rsidRPr="00B83F59">
              <w:t>bisacrylamide)</w:t>
            </w:r>
          </w:p>
        </w:tc>
        <w:tc>
          <w:tcPr>
            <w:tcW w:w="850" w:type="dxa"/>
          </w:tcPr>
          <w:p w:rsidR="00712582" w:rsidRDefault="00712582" w:rsidP="007D2911">
            <w:pPr>
              <w:jc w:val="center"/>
              <w:cnfStyle w:val="000000100000" w:firstRow="0" w:lastRow="0" w:firstColumn="0" w:lastColumn="0" w:oddVBand="0" w:evenVBand="0" w:oddHBand="1" w:evenHBand="0" w:firstRowFirstColumn="0" w:firstRowLastColumn="0" w:lastRowFirstColumn="0" w:lastRowLastColumn="0"/>
            </w:pPr>
            <w:r>
              <w:t>4.0ml</w:t>
            </w:r>
          </w:p>
        </w:tc>
        <w:tc>
          <w:tcPr>
            <w:cnfStyle w:val="000010000000" w:firstRow="0" w:lastRow="0" w:firstColumn="0" w:lastColumn="0" w:oddVBand="1" w:evenVBand="0" w:oddHBand="0" w:evenHBand="0" w:firstRowFirstColumn="0" w:firstRowLastColumn="0" w:lastRowFirstColumn="0" w:lastRowLastColumn="0"/>
            <w:tcW w:w="871" w:type="dxa"/>
            <w:gridSpan w:val="2"/>
          </w:tcPr>
          <w:p w:rsidR="00712582" w:rsidRDefault="00712582" w:rsidP="007D2911">
            <w:pPr>
              <w:jc w:val="center"/>
            </w:pPr>
            <w:r>
              <w:t>5.0ml</w:t>
            </w:r>
          </w:p>
        </w:tc>
        <w:tc>
          <w:tcPr>
            <w:tcW w:w="1437" w:type="dxa"/>
            <w:gridSpan w:val="2"/>
          </w:tcPr>
          <w:p w:rsidR="00712582" w:rsidRDefault="00712582" w:rsidP="007D2911">
            <w:pPr>
              <w:jc w:val="center"/>
              <w:cnfStyle w:val="000000100000" w:firstRow="0" w:lastRow="0" w:firstColumn="0" w:lastColumn="0" w:oddVBand="0" w:evenVBand="0" w:oddHBand="1" w:evenHBand="0" w:firstRowFirstColumn="0" w:firstRowLastColumn="0" w:lastRowFirstColumn="0" w:lastRowLastColumn="0"/>
            </w:pPr>
            <w:r>
              <w:t>1.25ml</w:t>
            </w:r>
          </w:p>
        </w:tc>
      </w:tr>
      <w:tr w:rsidR="00712582" w:rsidTr="007D2911">
        <w:tc>
          <w:tcPr>
            <w:cnfStyle w:val="000010000000" w:firstRow="0" w:lastRow="0" w:firstColumn="0" w:lastColumn="0" w:oddVBand="1" w:evenVBand="0" w:oddHBand="0" w:evenHBand="0" w:firstRowFirstColumn="0" w:firstRowLastColumn="0" w:lastRowFirstColumn="0" w:lastRowLastColumn="0"/>
            <w:tcW w:w="5382" w:type="dxa"/>
          </w:tcPr>
          <w:p w:rsidR="00712582" w:rsidRDefault="00712582" w:rsidP="007D2911">
            <w:pPr>
              <w:jc w:val="center"/>
            </w:pPr>
            <w:r>
              <w:t>1.5M Tris-Cl pH 8.8</w:t>
            </w:r>
          </w:p>
        </w:tc>
        <w:tc>
          <w:tcPr>
            <w:tcW w:w="850" w:type="dxa"/>
          </w:tcPr>
          <w:p w:rsidR="00712582" w:rsidRDefault="00712582" w:rsidP="007D2911">
            <w:pPr>
              <w:jc w:val="center"/>
              <w:cnfStyle w:val="000000000000" w:firstRow="0" w:lastRow="0" w:firstColumn="0" w:lastColumn="0" w:oddVBand="0" w:evenVBand="0" w:oddHBand="0" w:evenHBand="0" w:firstRowFirstColumn="0" w:firstRowLastColumn="0" w:lastRowFirstColumn="0" w:lastRowLastColumn="0"/>
            </w:pPr>
            <w:r>
              <w:t>3.8ml</w:t>
            </w:r>
          </w:p>
        </w:tc>
        <w:tc>
          <w:tcPr>
            <w:cnfStyle w:val="000010000000" w:firstRow="0" w:lastRow="0" w:firstColumn="0" w:lastColumn="0" w:oddVBand="1" w:evenVBand="0" w:oddHBand="0" w:evenHBand="0" w:firstRowFirstColumn="0" w:firstRowLastColumn="0" w:lastRowFirstColumn="0" w:lastRowLastColumn="0"/>
            <w:tcW w:w="871" w:type="dxa"/>
            <w:gridSpan w:val="2"/>
          </w:tcPr>
          <w:p w:rsidR="00712582" w:rsidRDefault="00712582" w:rsidP="007D2911">
            <w:pPr>
              <w:jc w:val="center"/>
            </w:pPr>
            <w:r>
              <w:t>3.8ml</w:t>
            </w:r>
          </w:p>
        </w:tc>
        <w:tc>
          <w:tcPr>
            <w:tcW w:w="1437" w:type="dxa"/>
            <w:gridSpan w:val="2"/>
          </w:tcPr>
          <w:p w:rsidR="00712582" w:rsidRDefault="00712582" w:rsidP="007D2911">
            <w:pPr>
              <w:jc w:val="center"/>
              <w:cnfStyle w:val="000000000000" w:firstRow="0" w:lastRow="0" w:firstColumn="0" w:lastColumn="0" w:oddVBand="0" w:evenVBand="0" w:oddHBand="0" w:evenHBand="0" w:firstRowFirstColumn="0" w:firstRowLastColumn="0" w:lastRowFirstColumn="0" w:lastRowLastColumn="0"/>
            </w:pPr>
            <w:r>
              <w:t>-</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82" w:type="dxa"/>
          </w:tcPr>
          <w:p w:rsidR="00712582" w:rsidRDefault="00712582" w:rsidP="007D2911">
            <w:pPr>
              <w:jc w:val="center"/>
            </w:pPr>
            <w:r>
              <w:t>0.5M Tris-Cl pH 6.8</w:t>
            </w:r>
          </w:p>
        </w:tc>
        <w:tc>
          <w:tcPr>
            <w:tcW w:w="850" w:type="dxa"/>
          </w:tcPr>
          <w:p w:rsidR="00712582" w:rsidRDefault="00712582" w:rsidP="007D2911">
            <w:pPr>
              <w:jc w:val="center"/>
              <w:cnfStyle w:val="000000100000" w:firstRow="0" w:lastRow="0" w:firstColumn="0" w:lastColumn="0" w:oddVBand="0" w:evenVBand="0" w:oddHBand="1" w:evenHBand="0" w:firstRowFirstColumn="0" w:firstRowLastColumn="0" w:lastRowFirstColumn="0" w:lastRowLastColumn="0"/>
            </w:pPr>
            <w:r>
              <w:t>-</w:t>
            </w:r>
          </w:p>
        </w:tc>
        <w:tc>
          <w:tcPr>
            <w:cnfStyle w:val="000010000000" w:firstRow="0" w:lastRow="0" w:firstColumn="0" w:lastColumn="0" w:oddVBand="1" w:evenVBand="0" w:oddHBand="0" w:evenHBand="0" w:firstRowFirstColumn="0" w:firstRowLastColumn="0" w:lastRowFirstColumn="0" w:lastRowLastColumn="0"/>
            <w:tcW w:w="871" w:type="dxa"/>
            <w:gridSpan w:val="2"/>
          </w:tcPr>
          <w:p w:rsidR="00712582" w:rsidRDefault="00712582" w:rsidP="007D2911">
            <w:pPr>
              <w:jc w:val="center"/>
            </w:pPr>
            <w:r>
              <w:t>-</w:t>
            </w:r>
          </w:p>
        </w:tc>
        <w:tc>
          <w:tcPr>
            <w:tcW w:w="1437" w:type="dxa"/>
            <w:gridSpan w:val="2"/>
          </w:tcPr>
          <w:p w:rsidR="00712582" w:rsidRDefault="00712582" w:rsidP="007D2911">
            <w:pPr>
              <w:jc w:val="center"/>
              <w:cnfStyle w:val="000000100000" w:firstRow="0" w:lastRow="0" w:firstColumn="0" w:lastColumn="0" w:oddVBand="0" w:evenVBand="0" w:oddHBand="1" w:evenHBand="0" w:firstRowFirstColumn="0" w:firstRowLastColumn="0" w:lastRowFirstColumn="0" w:lastRowLastColumn="0"/>
            </w:pPr>
            <w:r>
              <w:t>1.9ml</w:t>
            </w:r>
          </w:p>
        </w:tc>
      </w:tr>
      <w:tr w:rsidR="00712582" w:rsidTr="007D2911">
        <w:tc>
          <w:tcPr>
            <w:cnfStyle w:val="000010000000" w:firstRow="0" w:lastRow="0" w:firstColumn="0" w:lastColumn="0" w:oddVBand="1" w:evenVBand="0" w:oddHBand="0" w:evenHBand="0" w:firstRowFirstColumn="0" w:firstRowLastColumn="0" w:lastRowFirstColumn="0" w:lastRowLastColumn="0"/>
            <w:tcW w:w="5382" w:type="dxa"/>
          </w:tcPr>
          <w:p w:rsidR="00712582" w:rsidRDefault="00712582" w:rsidP="007D2911">
            <w:pPr>
              <w:jc w:val="center"/>
            </w:pPr>
            <w:r>
              <w:t>H</w:t>
            </w:r>
            <w:r>
              <w:rPr>
                <w:vertAlign w:val="subscript"/>
              </w:rPr>
              <w:t>2</w:t>
            </w:r>
            <w:r>
              <w:t>O</w:t>
            </w:r>
          </w:p>
        </w:tc>
        <w:tc>
          <w:tcPr>
            <w:tcW w:w="850" w:type="dxa"/>
          </w:tcPr>
          <w:p w:rsidR="00712582" w:rsidRDefault="00712582" w:rsidP="007D2911">
            <w:pPr>
              <w:jc w:val="center"/>
              <w:cnfStyle w:val="000000000000" w:firstRow="0" w:lastRow="0" w:firstColumn="0" w:lastColumn="0" w:oddVBand="0" w:evenVBand="0" w:oddHBand="0" w:evenHBand="0" w:firstRowFirstColumn="0" w:firstRowLastColumn="0" w:lastRowFirstColumn="0" w:lastRowLastColumn="0"/>
            </w:pPr>
            <w:r>
              <w:t>6.9ml</w:t>
            </w:r>
          </w:p>
        </w:tc>
        <w:tc>
          <w:tcPr>
            <w:cnfStyle w:val="000010000000" w:firstRow="0" w:lastRow="0" w:firstColumn="0" w:lastColumn="0" w:oddVBand="1" w:evenVBand="0" w:oddHBand="0" w:evenHBand="0" w:firstRowFirstColumn="0" w:firstRowLastColumn="0" w:lastRowFirstColumn="0" w:lastRowLastColumn="0"/>
            <w:tcW w:w="871" w:type="dxa"/>
            <w:gridSpan w:val="2"/>
          </w:tcPr>
          <w:p w:rsidR="00712582" w:rsidRDefault="00712582" w:rsidP="007D2911">
            <w:pPr>
              <w:jc w:val="center"/>
            </w:pPr>
            <w:r>
              <w:t>5.9ml</w:t>
            </w:r>
          </w:p>
        </w:tc>
        <w:tc>
          <w:tcPr>
            <w:tcW w:w="1437" w:type="dxa"/>
            <w:gridSpan w:val="2"/>
          </w:tcPr>
          <w:p w:rsidR="00712582" w:rsidRDefault="00712582" w:rsidP="007D2911">
            <w:pPr>
              <w:jc w:val="center"/>
              <w:cnfStyle w:val="000000000000" w:firstRow="0" w:lastRow="0" w:firstColumn="0" w:lastColumn="0" w:oddVBand="0" w:evenVBand="0" w:oddHBand="0" w:evenHBand="0" w:firstRowFirstColumn="0" w:firstRowLastColumn="0" w:lastRowFirstColumn="0" w:lastRowLastColumn="0"/>
            </w:pPr>
            <w:r>
              <w:t>4.2ml</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82" w:type="dxa"/>
          </w:tcPr>
          <w:p w:rsidR="00712582" w:rsidRDefault="00712582" w:rsidP="007D2911">
            <w:pPr>
              <w:jc w:val="center"/>
            </w:pPr>
            <w:r>
              <w:t>10% (w/v) SDS</w:t>
            </w:r>
          </w:p>
        </w:tc>
        <w:tc>
          <w:tcPr>
            <w:tcW w:w="850" w:type="dxa"/>
          </w:tcPr>
          <w:p w:rsidR="00712582" w:rsidRPr="00E642E2" w:rsidRDefault="00712582" w:rsidP="007D2911">
            <w:pPr>
              <w:jc w:val="center"/>
              <w:cnfStyle w:val="000000100000" w:firstRow="0" w:lastRow="0" w:firstColumn="0" w:lastColumn="0" w:oddVBand="0" w:evenVBand="0" w:oddHBand="1" w:evenHBand="0" w:firstRowFirstColumn="0" w:firstRowLastColumn="0" w:lastRowFirstColumn="0" w:lastRowLastColumn="0"/>
            </w:pPr>
            <w:r w:rsidRPr="00E642E2">
              <w:t>150μl</w:t>
            </w:r>
          </w:p>
        </w:tc>
        <w:tc>
          <w:tcPr>
            <w:cnfStyle w:val="000010000000" w:firstRow="0" w:lastRow="0" w:firstColumn="0" w:lastColumn="0" w:oddVBand="1" w:evenVBand="0" w:oddHBand="0" w:evenHBand="0" w:firstRowFirstColumn="0" w:firstRowLastColumn="0" w:lastRowFirstColumn="0" w:lastRowLastColumn="0"/>
            <w:tcW w:w="871" w:type="dxa"/>
            <w:gridSpan w:val="2"/>
          </w:tcPr>
          <w:p w:rsidR="00712582" w:rsidRPr="00E642E2" w:rsidRDefault="00712582" w:rsidP="007D2911">
            <w:pPr>
              <w:jc w:val="center"/>
            </w:pPr>
            <w:r w:rsidRPr="00E642E2">
              <w:t>1</w:t>
            </w:r>
            <w:r>
              <w:t>50</w:t>
            </w:r>
            <w:r w:rsidRPr="00E642E2">
              <w:t>μl</w:t>
            </w:r>
          </w:p>
        </w:tc>
        <w:tc>
          <w:tcPr>
            <w:tcW w:w="1437" w:type="dxa"/>
            <w:gridSpan w:val="2"/>
          </w:tcPr>
          <w:p w:rsidR="00712582" w:rsidRPr="00E642E2" w:rsidRDefault="00712582" w:rsidP="007D2911">
            <w:pPr>
              <w:jc w:val="center"/>
              <w:cnfStyle w:val="000000100000" w:firstRow="0" w:lastRow="0" w:firstColumn="0" w:lastColumn="0" w:oddVBand="0" w:evenVBand="0" w:oddHBand="1" w:evenHBand="0" w:firstRowFirstColumn="0" w:firstRowLastColumn="0" w:lastRowFirstColumn="0" w:lastRowLastColumn="0"/>
            </w:pPr>
            <w:r w:rsidRPr="00E642E2">
              <w:t>75μl</w:t>
            </w:r>
          </w:p>
        </w:tc>
      </w:tr>
      <w:tr w:rsidR="00712582" w:rsidTr="007D2911">
        <w:tc>
          <w:tcPr>
            <w:cnfStyle w:val="000010000000" w:firstRow="0" w:lastRow="0" w:firstColumn="0" w:lastColumn="0" w:oddVBand="1" w:evenVBand="0" w:oddHBand="0" w:evenHBand="0" w:firstRowFirstColumn="0" w:firstRowLastColumn="0" w:lastRowFirstColumn="0" w:lastRowLastColumn="0"/>
            <w:tcW w:w="5382" w:type="dxa"/>
          </w:tcPr>
          <w:p w:rsidR="00712582" w:rsidRDefault="00712582" w:rsidP="007D2911">
            <w:pPr>
              <w:jc w:val="center"/>
            </w:pPr>
            <w:r>
              <w:t>10% (w/v) APS</w:t>
            </w:r>
          </w:p>
        </w:tc>
        <w:tc>
          <w:tcPr>
            <w:tcW w:w="850" w:type="dxa"/>
          </w:tcPr>
          <w:p w:rsidR="00712582" w:rsidRPr="00E642E2" w:rsidRDefault="00712582" w:rsidP="007D2911">
            <w:pPr>
              <w:jc w:val="center"/>
              <w:cnfStyle w:val="000000000000" w:firstRow="0" w:lastRow="0" w:firstColumn="0" w:lastColumn="0" w:oddVBand="0" w:evenVBand="0" w:oddHBand="0" w:evenHBand="0" w:firstRowFirstColumn="0" w:firstRowLastColumn="0" w:lastRowFirstColumn="0" w:lastRowLastColumn="0"/>
            </w:pPr>
            <w:r>
              <w:t>150</w:t>
            </w:r>
            <w:r w:rsidRPr="00E642E2">
              <w:t>μl</w:t>
            </w:r>
          </w:p>
        </w:tc>
        <w:tc>
          <w:tcPr>
            <w:cnfStyle w:val="000010000000" w:firstRow="0" w:lastRow="0" w:firstColumn="0" w:lastColumn="0" w:oddVBand="1" w:evenVBand="0" w:oddHBand="0" w:evenHBand="0" w:firstRowFirstColumn="0" w:firstRowLastColumn="0" w:lastRowFirstColumn="0" w:lastRowLastColumn="0"/>
            <w:tcW w:w="871" w:type="dxa"/>
            <w:gridSpan w:val="2"/>
          </w:tcPr>
          <w:p w:rsidR="00712582" w:rsidRPr="00E642E2" w:rsidRDefault="00712582" w:rsidP="007D2911">
            <w:pPr>
              <w:jc w:val="center"/>
            </w:pPr>
            <w:r w:rsidRPr="00E642E2">
              <w:t>150μl</w:t>
            </w:r>
          </w:p>
        </w:tc>
        <w:tc>
          <w:tcPr>
            <w:tcW w:w="1437" w:type="dxa"/>
            <w:gridSpan w:val="2"/>
          </w:tcPr>
          <w:p w:rsidR="00712582" w:rsidRPr="00E642E2" w:rsidRDefault="00712582" w:rsidP="007D2911">
            <w:pPr>
              <w:jc w:val="center"/>
              <w:cnfStyle w:val="000000000000" w:firstRow="0" w:lastRow="0" w:firstColumn="0" w:lastColumn="0" w:oddVBand="0" w:evenVBand="0" w:oddHBand="0" w:evenHBand="0" w:firstRowFirstColumn="0" w:firstRowLastColumn="0" w:lastRowFirstColumn="0" w:lastRowLastColumn="0"/>
            </w:pPr>
            <w:r w:rsidRPr="00E642E2">
              <w:t>75μl</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82" w:type="dxa"/>
          </w:tcPr>
          <w:p w:rsidR="00712582" w:rsidRDefault="00712582" w:rsidP="007D2911">
            <w:pPr>
              <w:jc w:val="center"/>
            </w:pPr>
            <w:r>
              <w:t>TEMED</w:t>
            </w:r>
          </w:p>
        </w:tc>
        <w:tc>
          <w:tcPr>
            <w:tcW w:w="850" w:type="dxa"/>
          </w:tcPr>
          <w:p w:rsidR="00712582" w:rsidRPr="00E642E2" w:rsidRDefault="00712582" w:rsidP="007D2911">
            <w:pPr>
              <w:jc w:val="center"/>
              <w:cnfStyle w:val="000000100000" w:firstRow="0" w:lastRow="0" w:firstColumn="0" w:lastColumn="0" w:oddVBand="0" w:evenVBand="0" w:oddHBand="1" w:evenHBand="0" w:firstRowFirstColumn="0" w:firstRowLastColumn="0" w:lastRowFirstColumn="0" w:lastRowLastColumn="0"/>
            </w:pPr>
            <w:r>
              <w:t>15</w:t>
            </w:r>
            <w:r w:rsidRPr="00E642E2">
              <w:t>μl</w:t>
            </w:r>
          </w:p>
        </w:tc>
        <w:tc>
          <w:tcPr>
            <w:cnfStyle w:val="000010000000" w:firstRow="0" w:lastRow="0" w:firstColumn="0" w:lastColumn="0" w:oddVBand="1" w:evenVBand="0" w:oddHBand="0" w:evenHBand="0" w:firstRowFirstColumn="0" w:firstRowLastColumn="0" w:lastRowFirstColumn="0" w:lastRowLastColumn="0"/>
            <w:tcW w:w="871" w:type="dxa"/>
            <w:gridSpan w:val="2"/>
          </w:tcPr>
          <w:p w:rsidR="00712582" w:rsidRPr="00E642E2" w:rsidRDefault="00712582" w:rsidP="007D2911">
            <w:pPr>
              <w:jc w:val="center"/>
            </w:pPr>
            <w:r w:rsidRPr="00E642E2">
              <w:t>15μl</w:t>
            </w:r>
          </w:p>
        </w:tc>
        <w:tc>
          <w:tcPr>
            <w:tcW w:w="1437" w:type="dxa"/>
            <w:gridSpan w:val="2"/>
          </w:tcPr>
          <w:p w:rsidR="00712582" w:rsidRPr="00E642E2" w:rsidRDefault="00712582" w:rsidP="007D2911">
            <w:pPr>
              <w:jc w:val="center"/>
              <w:cnfStyle w:val="000000100000" w:firstRow="0" w:lastRow="0" w:firstColumn="0" w:lastColumn="0" w:oddVBand="0" w:evenVBand="0" w:oddHBand="1" w:evenHBand="0" w:firstRowFirstColumn="0" w:firstRowLastColumn="0" w:lastRowFirstColumn="0" w:lastRowLastColumn="0"/>
            </w:pPr>
            <w:r w:rsidRPr="00E642E2">
              <w:t>7.5μl</w:t>
            </w:r>
          </w:p>
        </w:tc>
      </w:tr>
    </w:tbl>
    <w:p w:rsidR="00712582" w:rsidRDefault="00712582" w:rsidP="00BA53C3">
      <w:pPr>
        <w:pStyle w:val="Heading4"/>
      </w:pPr>
      <w:bookmarkStart w:id="223" w:name="_Toc462711660"/>
      <w:r>
        <w:t>Table 2.3:</w:t>
      </w:r>
      <w:bookmarkEnd w:id="223"/>
    </w:p>
    <w:p w:rsidR="00712582" w:rsidRDefault="00712582" w:rsidP="00712582">
      <w:pPr>
        <w:rPr>
          <w:i/>
        </w:rPr>
      </w:pPr>
      <w:r>
        <w:rPr>
          <w:i/>
        </w:rPr>
        <w:t>Table showing composition of Polyacrylamide gels.</w:t>
      </w:r>
    </w:p>
    <w:p w:rsidR="00712582" w:rsidRPr="00361A9A" w:rsidRDefault="00712582" w:rsidP="00712582">
      <w:pPr>
        <w:rPr>
          <w:i/>
        </w:rPr>
      </w:pPr>
    </w:p>
    <w:p w:rsidR="00712582" w:rsidRDefault="00712582" w:rsidP="00712582">
      <w:pPr>
        <w:spacing w:after="160" w:line="259" w:lineRule="auto"/>
        <w:jc w:val="left"/>
        <w:rPr>
          <w:rFonts w:asciiTheme="majorHAnsi" w:eastAsia="Cambria" w:hAnsiTheme="majorHAnsi" w:cs="Cambria"/>
          <w:b/>
          <w:color w:val="00B0F0"/>
          <w:sz w:val="28"/>
        </w:rPr>
      </w:pPr>
      <w:r>
        <w:br w:type="page"/>
      </w:r>
    </w:p>
    <w:p w:rsidR="00712582" w:rsidRDefault="00712582" w:rsidP="00712582">
      <w:pPr>
        <w:pStyle w:val="Subheading"/>
      </w:pPr>
      <w:bookmarkStart w:id="224" w:name="_Toc462709645"/>
      <w:bookmarkStart w:id="225" w:name="_Toc462711661"/>
      <w:r>
        <w:lastRenderedPageBreak/>
        <w:t>2.5.6 Coomassie staining</w:t>
      </w:r>
      <w:bookmarkEnd w:id="224"/>
      <w:bookmarkEnd w:id="225"/>
      <w:r>
        <w:t xml:space="preserve"> </w:t>
      </w:r>
    </w:p>
    <w:p w:rsidR="00712582" w:rsidRDefault="00712582" w:rsidP="00712582"/>
    <w:p w:rsidR="00712582" w:rsidRDefault="00712582" w:rsidP="00712582">
      <w:r>
        <w:rPr>
          <w:lang w:val="en-US"/>
        </w:rPr>
        <w:t>Polyacrylamide gels were stained for one hour with Coomassie Blue stain</w:t>
      </w:r>
      <w:r w:rsidRPr="00FA4FAA">
        <w:rPr>
          <w:lang w:val="en-US"/>
        </w:rPr>
        <w:t xml:space="preserve"> (</w:t>
      </w:r>
      <w:r w:rsidRPr="00FA4FAA">
        <w:t>50</w:t>
      </w:r>
      <w:r>
        <w:t>%</w:t>
      </w:r>
      <w:r w:rsidRPr="00FA4FAA">
        <w:t xml:space="preserve"> (v/v) methanol, 10</w:t>
      </w:r>
      <w:r>
        <w:t>%</w:t>
      </w:r>
      <w:r w:rsidRPr="00FA4FAA">
        <w:t xml:space="preserve"> (v/v) acetic acid, 0.1</w:t>
      </w:r>
      <w:r>
        <w:t>%</w:t>
      </w:r>
      <w:r w:rsidRPr="00FA4FAA">
        <w:t xml:space="preserve"> (w/v) Coomassie Blue R-250)</w:t>
      </w:r>
      <w:r w:rsidRPr="00FA4FAA">
        <w:rPr>
          <w:b/>
          <w:lang w:val="en-US"/>
        </w:rPr>
        <w:t xml:space="preserve"> </w:t>
      </w:r>
      <w:r>
        <w:rPr>
          <w:lang w:val="en-US"/>
        </w:rPr>
        <w:t xml:space="preserve">followed by several </w:t>
      </w:r>
      <w:r>
        <w:t xml:space="preserve">washes of destain (10% (v/v) methanol, 10% (v/v) acetic acid) until the pale blue background of the gel had been removed. </w:t>
      </w:r>
    </w:p>
    <w:p w:rsidR="00712582" w:rsidRDefault="00712582" w:rsidP="00712582"/>
    <w:p w:rsidR="00712582" w:rsidRDefault="00712582" w:rsidP="00712582"/>
    <w:p w:rsidR="00712582" w:rsidRDefault="00712582" w:rsidP="00712582">
      <w:pPr>
        <w:pStyle w:val="Subheading"/>
      </w:pPr>
      <w:bookmarkStart w:id="226" w:name="_Toc462709646"/>
      <w:bookmarkStart w:id="227" w:name="_Toc462711662"/>
      <w:r>
        <w:t>2.5.7 Western Blotting</w:t>
      </w:r>
      <w:bookmarkEnd w:id="226"/>
      <w:bookmarkEnd w:id="227"/>
      <w:r>
        <w:t xml:space="preserve"> </w:t>
      </w:r>
    </w:p>
    <w:p w:rsidR="00712582" w:rsidRDefault="00712582" w:rsidP="00712582"/>
    <w:p w:rsidR="00712582" w:rsidRDefault="00712582" w:rsidP="00712582">
      <w:pPr>
        <w:pStyle w:val="Heading3"/>
      </w:pPr>
      <w:bookmarkStart w:id="228" w:name="_Toc462709647"/>
      <w:bookmarkStart w:id="229" w:name="_Toc462711663"/>
      <w:r>
        <w:t>Western Blot Transfer</w:t>
      </w:r>
      <w:bookmarkEnd w:id="228"/>
      <w:bookmarkEnd w:id="229"/>
    </w:p>
    <w:p w:rsidR="00712582" w:rsidRDefault="00712582" w:rsidP="00712582"/>
    <w:p w:rsidR="00712582" w:rsidRPr="00766923" w:rsidRDefault="00712582" w:rsidP="00712582">
      <w:r>
        <w:t>Samples separated by SDS-PAGE, were blotted onto a nitrocellulose membrane (</w:t>
      </w:r>
      <w:r w:rsidRPr="001623E7">
        <w:t>Schleicher and Schuell</w:t>
      </w:r>
      <w:r>
        <w:t xml:space="preserve">) using a Trans Blot Mini Cell (Bio-Rad), as described in the </w:t>
      </w:r>
      <w:r w:rsidRPr="00C7408D">
        <w:t>Bio-Rad Trans Blot manual (</w:t>
      </w:r>
      <w:r>
        <w:t xml:space="preserve">obtainable from </w:t>
      </w:r>
      <w:r w:rsidRPr="00C7408D">
        <w:t>www.bio-rad.com</w:t>
      </w:r>
      <w:r>
        <w:t>).  The blot buffer consisted of 12.5</w:t>
      </w:r>
      <w:r w:rsidRPr="00B83F59">
        <w:t>m</w:t>
      </w:r>
      <w:r>
        <w:t>M Tris base, 125mM glycine, 20</w:t>
      </w:r>
      <w:r w:rsidRPr="00B83F59">
        <w:t xml:space="preserve">% (v/v) methanol. </w:t>
      </w:r>
      <w:r>
        <w:t>Transfer was carried out at 200mA for 2 hours.</w:t>
      </w:r>
    </w:p>
    <w:p w:rsidR="00712582" w:rsidRDefault="00712582" w:rsidP="00712582"/>
    <w:p w:rsidR="00712582" w:rsidRPr="00377E1C" w:rsidRDefault="00712582" w:rsidP="00712582">
      <w:pPr>
        <w:pStyle w:val="Heading3"/>
      </w:pPr>
      <w:bookmarkStart w:id="230" w:name="_Toc462709648"/>
      <w:bookmarkStart w:id="231" w:name="_Toc462711664"/>
      <w:r w:rsidRPr="00377E1C">
        <w:t>Ponceau staining</w:t>
      </w:r>
      <w:bookmarkEnd w:id="230"/>
      <w:bookmarkEnd w:id="231"/>
      <w:r w:rsidRPr="00377E1C">
        <w:t xml:space="preserve"> </w:t>
      </w:r>
    </w:p>
    <w:p w:rsidR="00712582" w:rsidRDefault="00712582" w:rsidP="00712582"/>
    <w:p w:rsidR="00712582" w:rsidRDefault="00712582" w:rsidP="00712582">
      <w:r>
        <w:t xml:space="preserve">Detection of total protein was carried out using Ponceau staining. Transferred nitrocellulose membranes were incubated </w:t>
      </w:r>
      <w:r w:rsidRPr="00062275">
        <w:t>in 0.1% Ponceau S (w/v) in 5% acetic acid (v/v) (Sigma) for 1 minute</w:t>
      </w:r>
      <w:r>
        <w:t xml:space="preserve"> before washing in </w:t>
      </w:r>
      <w:r w:rsidRPr="00062275">
        <w:t xml:space="preserve">TBS-T </w:t>
      </w:r>
      <w:r>
        <w:t>(</w:t>
      </w:r>
      <w:r w:rsidRPr="00062275">
        <w:t>0.05% (v/v) Tween20, 1xTris buffered saline (TBS) (20mM Tris, 500mM NaCl pH 7.6))</w:t>
      </w:r>
    </w:p>
    <w:p w:rsidR="00712582" w:rsidRDefault="00712582" w:rsidP="00712582"/>
    <w:p w:rsidR="00712582" w:rsidRDefault="00712582" w:rsidP="00712582">
      <w:pPr>
        <w:pStyle w:val="Heading3"/>
      </w:pPr>
      <w:bookmarkStart w:id="232" w:name="_Toc462709649"/>
      <w:bookmarkStart w:id="233" w:name="_Toc462711665"/>
      <w:r>
        <w:t>Detection of Proteins</w:t>
      </w:r>
      <w:bookmarkEnd w:id="232"/>
      <w:bookmarkEnd w:id="233"/>
    </w:p>
    <w:p w:rsidR="00712582" w:rsidRDefault="00712582" w:rsidP="00712582"/>
    <w:p w:rsidR="00712582" w:rsidRDefault="00712582" w:rsidP="00712582">
      <w:r>
        <w:t>The blotted membrane was incubated with 4% blocking buffer (4% (w/v) fat-free Marvel milk, 1x TBS-T) on a shaking table</w:t>
      </w:r>
      <w:r w:rsidRPr="006A1321">
        <w:t xml:space="preserve"> </w:t>
      </w:r>
      <w:r>
        <w:t>at room temperature for 1 hour or overnight at 4°C, after which the membrane was transferred to fresh block buffer containing an appropriate dilution of primary antibody (determined experimentally) and incubated at room temperature for a further 1 hour</w:t>
      </w:r>
      <w:r w:rsidRPr="00A4408F">
        <w:t xml:space="preserve">. </w:t>
      </w:r>
      <w:r>
        <w:t xml:space="preserve">The membrane was washed three times in TBS-T, with each wash lasting 5 minutes. After the final wash, if required, the membrane was incubated for 30-60 minutes in 2% blocking buffer containing </w:t>
      </w:r>
      <w:r w:rsidRPr="00E642E2">
        <w:t xml:space="preserve">anti-rabbit or anti-mouse IgG-HRP </w:t>
      </w:r>
      <w:r>
        <w:t xml:space="preserve">secondary </w:t>
      </w:r>
      <w:r w:rsidRPr="00E642E2">
        <w:t>antibody (depending on the origin of the primary antibody</w:t>
      </w:r>
      <w:r>
        <w:t>, see table 2.4)</w:t>
      </w:r>
      <w:r w:rsidRPr="00E642E2">
        <w:t xml:space="preserve">. The membranes were washed </w:t>
      </w:r>
      <w:r>
        <w:t xml:space="preserve">three times in TBS-T </w:t>
      </w:r>
      <w:r w:rsidRPr="00E642E2">
        <w:t xml:space="preserve">as previously described and proteins detected by </w:t>
      </w:r>
      <w:r w:rsidRPr="00C11939">
        <w:rPr>
          <w:szCs w:val="25"/>
        </w:rPr>
        <w:t>Enhanced Chemiluminescence (ECL)</w:t>
      </w:r>
      <w:r w:rsidRPr="00E642E2">
        <w:t xml:space="preserve">. </w:t>
      </w:r>
    </w:p>
    <w:p w:rsidR="00712582" w:rsidRDefault="00712582" w:rsidP="00712582"/>
    <w:p w:rsidR="00B85FFC" w:rsidRDefault="00B85FFC" w:rsidP="00712582"/>
    <w:p w:rsidR="00712582" w:rsidRDefault="00712582" w:rsidP="00712582">
      <w:pPr>
        <w:pStyle w:val="Heading3"/>
      </w:pPr>
      <w:bookmarkStart w:id="234" w:name="_Toc462709650"/>
      <w:bookmarkStart w:id="235" w:name="_Toc462711666"/>
      <w:r w:rsidRPr="00C11939">
        <w:lastRenderedPageBreak/>
        <w:t>Enhanced Chemiluminescence</w:t>
      </w:r>
      <w:bookmarkEnd w:id="234"/>
      <w:bookmarkEnd w:id="235"/>
      <w:r w:rsidRPr="00C11939">
        <w:t xml:space="preserve"> </w:t>
      </w:r>
    </w:p>
    <w:p w:rsidR="00712582" w:rsidRDefault="00712582" w:rsidP="00712582"/>
    <w:p w:rsidR="00712582" w:rsidRPr="00062275" w:rsidRDefault="00712582" w:rsidP="00712582">
      <w:r w:rsidRPr="00E642E2">
        <w:t xml:space="preserve">ECL was performed using </w:t>
      </w:r>
      <w:r w:rsidRPr="00B83F59">
        <w:t>the</w:t>
      </w:r>
      <w:r w:rsidRPr="00E642E2">
        <w:rPr>
          <w:b/>
        </w:rPr>
        <w:t xml:space="preserve"> </w:t>
      </w:r>
      <w:r w:rsidRPr="00B83F59">
        <w:t>EZ-ECL Chemiluminescence detection kit for HRP (Biological Industries),</w:t>
      </w:r>
      <w:r w:rsidRPr="00E642E2">
        <w:t xml:space="preserve"> according to manufacturer’s instructions. The detection of proteins on the blotted nitrocellul</w:t>
      </w:r>
      <w:r>
        <w:t>ose membrane was captured using a CCD camera in a G:box Gel dock system (SynGene) using Genesnap software (SynGene) according to the manufacturer’s instructions. Ex</w:t>
      </w:r>
      <w:r w:rsidRPr="00E642E2">
        <w:t>posure times</w:t>
      </w:r>
      <w:r>
        <w:t xml:space="preserve"> were </w:t>
      </w:r>
      <w:r w:rsidRPr="00E642E2">
        <w:t>determined experimentally</w:t>
      </w:r>
      <w:r>
        <w:t>.</w:t>
      </w:r>
    </w:p>
    <w:p w:rsidR="00712582" w:rsidRPr="00EF2C57" w:rsidRDefault="00712582" w:rsidP="00712582"/>
    <w:p w:rsidR="00712582" w:rsidRPr="00B85FFC" w:rsidRDefault="00712582" w:rsidP="00B85FFC">
      <w:pPr>
        <w:pStyle w:val="Heading3"/>
      </w:pPr>
      <w:bookmarkStart w:id="236" w:name="_Toc462709651"/>
      <w:bookmarkStart w:id="237" w:name="_Toc462711667"/>
      <w:r>
        <w:t>Antibodies Used</w:t>
      </w:r>
      <w:bookmarkEnd w:id="236"/>
      <w:bookmarkEnd w:id="237"/>
    </w:p>
    <w:p w:rsidR="00712582" w:rsidRDefault="00712582" w:rsidP="00712582"/>
    <w:p w:rsidR="00712582" w:rsidRDefault="00712582" w:rsidP="00712582">
      <w:r>
        <w:t>Antibodies were stored at -80°C in a 50% glycerol stocks. The following antibodies were used during this study:</w:t>
      </w:r>
    </w:p>
    <w:p w:rsidR="00712582" w:rsidRDefault="00712582" w:rsidP="00712582"/>
    <w:tbl>
      <w:tblPr>
        <w:tblStyle w:val="PlainTable1"/>
        <w:tblW w:w="0" w:type="auto"/>
        <w:tblLook w:val="04A0" w:firstRow="1" w:lastRow="0" w:firstColumn="1" w:lastColumn="0" w:noHBand="0" w:noVBand="1"/>
      </w:tblPr>
      <w:tblGrid>
        <w:gridCol w:w="1345"/>
        <w:gridCol w:w="1170"/>
        <w:gridCol w:w="3240"/>
        <w:gridCol w:w="2160"/>
        <w:gridCol w:w="1075"/>
      </w:tblGrid>
      <w:tr w:rsidR="00712582" w:rsidTr="007D29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Pr>
          <w:p w:rsidR="00712582" w:rsidRPr="00532C7A" w:rsidRDefault="00712582" w:rsidP="007D2911">
            <w:pPr>
              <w:jc w:val="center"/>
              <w:rPr>
                <w:sz w:val="24"/>
                <w:szCs w:val="24"/>
              </w:rPr>
            </w:pPr>
            <w:r w:rsidRPr="00532C7A">
              <w:rPr>
                <w:sz w:val="24"/>
                <w:szCs w:val="24"/>
              </w:rPr>
              <w:t>Primary</w:t>
            </w:r>
          </w:p>
        </w:tc>
        <w:tc>
          <w:tcPr>
            <w:tcW w:w="1170" w:type="dxa"/>
          </w:tcPr>
          <w:p w:rsidR="00712582" w:rsidRPr="00532C7A" w:rsidRDefault="00712582" w:rsidP="007D2911">
            <w:pPr>
              <w:jc w:val="center"/>
              <w:cnfStyle w:val="100000000000" w:firstRow="1" w:lastRow="0" w:firstColumn="0" w:lastColumn="0" w:oddVBand="0" w:evenVBand="0" w:oddHBand="0" w:evenHBand="0" w:firstRowFirstColumn="0" w:firstRowLastColumn="0" w:lastRowFirstColumn="0" w:lastRowLastColumn="0"/>
              <w:rPr>
                <w:sz w:val="24"/>
                <w:szCs w:val="24"/>
              </w:rPr>
            </w:pPr>
            <w:r w:rsidRPr="00532C7A">
              <w:rPr>
                <w:sz w:val="24"/>
                <w:szCs w:val="24"/>
              </w:rPr>
              <w:t>Dilution</w:t>
            </w:r>
          </w:p>
        </w:tc>
        <w:tc>
          <w:tcPr>
            <w:tcW w:w="3240" w:type="dxa"/>
          </w:tcPr>
          <w:p w:rsidR="00712582" w:rsidRPr="00532C7A" w:rsidRDefault="00712582" w:rsidP="007D2911">
            <w:pPr>
              <w:jc w:val="center"/>
              <w:cnfStyle w:val="100000000000" w:firstRow="1" w:lastRow="0" w:firstColumn="0" w:lastColumn="0" w:oddVBand="0" w:evenVBand="0" w:oddHBand="0" w:evenHBand="0" w:firstRowFirstColumn="0" w:firstRowLastColumn="0" w:lastRowFirstColumn="0" w:lastRowLastColumn="0"/>
              <w:rPr>
                <w:sz w:val="24"/>
                <w:szCs w:val="24"/>
              </w:rPr>
            </w:pPr>
            <w:r w:rsidRPr="00532C7A">
              <w:rPr>
                <w:sz w:val="24"/>
                <w:szCs w:val="24"/>
              </w:rPr>
              <w:t>Company</w:t>
            </w:r>
          </w:p>
        </w:tc>
        <w:tc>
          <w:tcPr>
            <w:tcW w:w="2160" w:type="dxa"/>
          </w:tcPr>
          <w:p w:rsidR="00712582" w:rsidRPr="00532C7A" w:rsidRDefault="00712582" w:rsidP="007D2911">
            <w:pPr>
              <w:jc w:val="center"/>
              <w:cnfStyle w:val="100000000000" w:firstRow="1" w:lastRow="0" w:firstColumn="0" w:lastColumn="0" w:oddVBand="0" w:evenVBand="0" w:oddHBand="0" w:evenHBand="0" w:firstRowFirstColumn="0" w:firstRowLastColumn="0" w:lastRowFirstColumn="0" w:lastRowLastColumn="0"/>
              <w:rPr>
                <w:sz w:val="24"/>
                <w:szCs w:val="24"/>
              </w:rPr>
            </w:pPr>
            <w:r w:rsidRPr="00532C7A">
              <w:rPr>
                <w:sz w:val="24"/>
                <w:szCs w:val="24"/>
              </w:rPr>
              <w:t>Secondary</w:t>
            </w:r>
          </w:p>
        </w:tc>
        <w:tc>
          <w:tcPr>
            <w:tcW w:w="1075" w:type="dxa"/>
          </w:tcPr>
          <w:p w:rsidR="00712582" w:rsidRPr="00532C7A" w:rsidRDefault="00712582" w:rsidP="007D2911">
            <w:pPr>
              <w:jc w:val="center"/>
              <w:cnfStyle w:val="100000000000" w:firstRow="1" w:lastRow="0" w:firstColumn="0" w:lastColumn="0" w:oddVBand="0" w:evenVBand="0" w:oddHBand="0" w:evenHBand="0" w:firstRowFirstColumn="0" w:firstRowLastColumn="0" w:lastRowFirstColumn="0" w:lastRowLastColumn="0"/>
              <w:rPr>
                <w:sz w:val="24"/>
                <w:szCs w:val="24"/>
              </w:rPr>
            </w:pPr>
            <w:r w:rsidRPr="00532C7A">
              <w:rPr>
                <w:sz w:val="24"/>
                <w:szCs w:val="24"/>
              </w:rPr>
              <w:t>Dilution</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vAlign w:val="center"/>
          </w:tcPr>
          <w:p w:rsidR="00712582" w:rsidRPr="00532C7A" w:rsidRDefault="00712582" w:rsidP="007D2911">
            <w:pPr>
              <w:jc w:val="center"/>
              <w:rPr>
                <w:sz w:val="24"/>
                <w:szCs w:val="24"/>
              </w:rPr>
            </w:pPr>
            <w:r w:rsidRPr="00532C7A">
              <w:rPr>
                <w:sz w:val="24"/>
                <w:szCs w:val="24"/>
              </w:rPr>
              <w:t>Anti-PAP</w:t>
            </w:r>
          </w:p>
        </w:tc>
        <w:tc>
          <w:tcPr>
            <w:tcW w:w="1170"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w:t>
            </w:r>
            <w:r w:rsidRPr="00532C7A">
              <w:rPr>
                <w:sz w:val="24"/>
                <w:szCs w:val="24"/>
              </w:rPr>
              <w:t>000</w:t>
            </w:r>
          </w:p>
        </w:tc>
        <w:tc>
          <w:tcPr>
            <w:tcW w:w="3240"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Sigma-Aldrich, P1291</w:t>
            </w:r>
          </w:p>
        </w:tc>
        <w:tc>
          <w:tcPr>
            <w:tcW w:w="2160" w:type="dxa"/>
            <w:shd w:val="clear" w:color="auto" w:fill="000000" w:themeFill="text1"/>
            <w:vAlign w:val="center"/>
          </w:tcPr>
          <w:p w:rsidR="00712582" w:rsidRDefault="00712582" w:rsidP="007D2911">
            <w:pPr>
              <w:pBdr>
                <w:bottom w:val="single" w:sz="6" w:space="1" w:color="auto"/>
              </w:pBdr>
              <w:jc w:val="center"/>
              <w:cnfStyle w:val="000000100000" w:firstRow="0" w:lastRow="0" w:firstColumn="0" w:lastColumn="0" w:oddVBand="0" w:evenVBand="0" w:oddHBand="1" w:evenHBand="0" w:firstRowFirstColumn="0" w:firstRowLastColumn="0" w:lastRowFirstColumn="0" w:lastRowLastColumn="0"/>
              <w:rPr>
                <w:sz w:val="24"/>
                <w:szCs w:val="24"/>
              </w:rPr>
            </w:pPr>
          </w:p>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w:t>
            </w:r>
          </w:p>
        </w:tc>
        <w:tc>
          <w:tcPr>
            <w:tcW w:w="1075" w:type="dxa"/>
            <w:shd w:val="clear" w:color="auto" w:fill="000000" w:themeFill="text1"/>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w:t>
            </w:r>
          </w:p>
        </w:tc>
      </w:tr>
      <w:tr w:rsidR="00712582" w:rsidTr="007D2911">
        <w:tc>
          <w:tcPr>
            <w:cnfStyle w:val="001000000000" w:firstRow="0" w:lastRow="0" w:firstColumn="1" w:lastColumn="0" w:oddVBand="0" w:evenVBand="0" w:oddHBand="0" w:evenHBand="0" w:firstRowFirstColumn="0" w:firstRowLastColumn="0" w:lastRowFirstColumn="0" w:lastRowLastColumn="0"/>
            <w:tcW w:w="1345" w:type="dxa"/>
            <w:vAlign w:val="center"/>
          </w:tcPr>
          <w:p w:rsidR="00712582" w:rsidRPr="00532C7A" w:rsidRDefault="00712582" w:rsidP="007D2911">
            <w:pPr>
              <w:jc w:val="center"/>
              <w:rPr>
                <w:sz w:val="24"/>
                <w:szCs w:val="24"/>
              </w:rPr>
            </w:pPr>
            <w:r w:rsidRPr="00532C7A">
              <w:rPr>
                <w:sz w:val="24"/>
                <w:szCs w:val="24"/>
              </w:rPr>
              <w:t>Anti-HA</w:t>
            </w:r>
          </w:p>
        </w:tc>
        <w:tc>
          <w:tcPr>
            <w:tcW w:w="1170" w:type="dxa"/>
            <w:vAlign w:val="center"/>
          </w:tcPr>
          <w:p w:rsidR="00712582" w:rsidRPr="00532C7A" w:rsidRDefault="00712582" w:rsidP="007D2911">
            <w:pPr>
              <w:jc w:val="center"/>
              <w:cnfStyle w:val="000000000000" w:firstRow="0" w:lastRow="0" w:firstColumn="0" w:lastColumn="0" w:oddVBand="0" w:evenVBand="0" w:oddHBand="0" w:evenHBand="0" w:firstRowFirstColumn="0" w:firstRowLastColumn="0" w:lastRowFirstColumn="0" w:lastRowLastColumn="0"/>
              <w:rPr>
                <w:sz w:val="24"/>
                <w:szCs w:val="24"/>
              </w:rPr>
            </w:pPr>
            <w:r w:rsidRPr="00532C7A">
              <w:rPr>
                <w:sz w:val="24"/>
                <w:szCs w:val="24"/>
              </w:rPr>
              <w:t>1/5000</w:t>
            </w:r>
          </w:p>
        </w:tc>
        <w:tc>
          <w:tcPr>
            <w:tcW w:w="3240" w:type="dxa"/>
            <w:vAlign w:val="center"/>
          </w:tcPr>
          <w:p w:rsidR="00712582" w:rsidRPr="00532C7A" w:rsidRDefault="00712582" w:rsidP="007D2911">
            <w:pPr>
              <w:jc w:val="center"/>
              <w:cnfStyle w:val="000000000000" w:firstRow="0" w:lastRow="0" w:firstColumn="0" w:lastColumn="0" w:oddVBand="0" w:evenVBand="0" w:oddHBand="0" w:evenHBand="0" w:firstRowFirstColumn="0" w:firstRowLastColumn="0" w:lastRowFirstColumn="0" w:lastRowLastColumn="0"/>
              <w:rPr>
                <w:sz w:val="24"/>
                <w:szCs w:val="24"/>
              </w:rPr>
            </w:pPr>
            <w:r w:rsidRPr="00532C7A">
              <w:rPr>
                <w:sz w:val="24"/>
                <w:szCs w:val="24"/>
              </w:rPr>
              <w:t>Sigma-Aldrich, H9658</w:t>
            </w:r>
          </w:p>
        </w:tc>
        <w:tc>
          <w:tcPr>
            <w:tcW w:w="2160" w:type="dxa"/>
            <w:shd w:val="clear" w:color="auto" w:fill="FFFFFF" w:themeFill="background1"/>
            <w:vAlign w:val="center"/>
          </w:tcPr>
          <w:p w:rsidR="00712582" w:rsidRPr="00532C7A" w:rsidRDefault="00712582" w:rsidP="007D2911">
            <w:pPr>
              <w:jc w:val="center"/>
              <w:cnfStyle w:val="000000000000" w:firstRow="0" w:lastRow="0" w:firstColumn="0" w:lastColumn="0" w:oddVBand="0" w:evenVBand="0" w:oddHBand="0" w:evenHBand="0" w:firstRowFirstColumn="0" w:firstRowLastColumn="0" w:lastRowFirstColumn="0" w:lastRowLastColumn="0"/>
              <w:rPr>
                <w:sz w:val="24"/>
                <w:szCs w:val="24"/>
              </w:rPr>
            </w:pPr>
            <w:r w:rsidRPr="00532C7A">
              <w:rPr>
                <w:sz w:val="24"/>
                <w:szCs w:val="24"/>
              </w:rPr>
              <w:t>Goat-anti-Mouse (GαM)</w:t>
            </w:r>
          </w:p>
        </w:tc>
        <w:tc>
          <w:tcPr>
            <w:tcW w:w="1075" w:type="dxa"/>
            <w:shd w:val="clear" w:color="auto" w:fill="FFFFFF" w:themeFill="background1"/>
            <w:vAlign w:val="center"/>
          </w:tcPr>
          <w:p w:rsidR="00712582" w:rsidRPr="00532C7A" w:rsidRDefault="00712582" w:rsidP="007D2911">
            <w:pPr>
              <w:jc w:val="center"/>
              <w:cnfStyle w:val="000000000000" w:firstRow="0" w:lastRow="0" w:firstColumn="0" w:lastColumn="0" w:oddVBand="0" w:evenVBand="0" w:oddHBand="0" w:evenHBand="0" w:firstRowFirstColumn="0" w:firstRowLastColumn="0" w:lastRowFirstColumn="0" w:lastRowLastColumn="0"/>
              <w:rPr>
                <w:sz w:val="24"/>
                <w:szCs w:val="24"/>
              </w:rPr>
            </w:pPr>
            <w:r w:rsidRPr="00532C7A">
              <w:rPr>
                <w:sz w:val="24"/>
                <w:szCs w:val="24"/>
              </w:rPr>
              <w:t>1/4000</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vAlign w:val="center"/>
          </w:tcPr>
          <w:p w:rsidR="00712582" w:rsidRPr="00532C7A" w:rsidRDefault="00712582" w:rsidP="007D2911">
            <w:pPr>
              <w:jc w:val="center"/>
              <w:rPr>
                <w:sz w:val="24"/>
                <w:szCs w:val="24"/>
              </w:rPr>
            </w:pPr>
            <w:r w:rsidRPr="00532C7A">
              <w:rPr>
                <w:sz w:val="24"/>
                <w:szCs w:val="24"/>
              </w:rPr>
              <w:t>Anti-GFP</w:t>
            </w:r>
          </w:p>
        </w:tc>
        <w:tc>
          <w:tcPr>
            <w:tcW w:w="1170"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1/3000</w:t>
            </w:r>
          </w:p>
        </w:tc>
        <w:tc>
          <w:tcPr>
            <w:tcW w:w="3240"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Roche, 11814460001</w:t>
            </w:r>
          </w:p>
        </w:tc>
        <w:tc>
          <w:tcPr>
            <w:tcW w:w="2160"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Goat-anti-Mouse (GαM)</w:t>
            </w:r>
          </w:p>
        </w:tc>
        <w:tc>
          <w:tcPr>
            <w:tcW w:w="1075"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1/4000</w:t>
            </w:r>
          </w:p>
        </w:tc>
      </w:tr>
      <w:tr w:rsidR="00712582" w:rsidTr="007D2911">
        <w:tc>
          <w:tcPr>
            <w:cnfStyle w:val="001000000000" w:firstRow="0" w:lastRow="0" w:firstColumn="1" w:lastColumn="0" w:oddVBand="0" w:evenVBand="0" w:oddHBand="0" w:evenHBand="0" w:firstRowFirstColumn="0" w:firstRowLastColumn="0" w:lastRowFirstColumn="0" w:lastRowLastColumn="0"/>
            <w:tcW w:w="1345" w:type="dxa"/>
            <w:vAlign w:val="center"/>
          </w:tcPr>
          <w:p w:rsidR="00712582" w:rsidRPr="00532C7A" w:rsidRDefault="00712582" w:rsidP="007D2911">
            <w:pPr>
              <w:jc w:val="center"/>
              <w:rPr>
                <w:sz w:val="24"/>
                <w:szCs w:val="24"/>
              </w:rPr>
            </w:pPr>
            <w:r w:rsidRPr="00532C7A">
              <w:rPr>
                <w:sz w:val="24"/>
                <w:szCs w:val="24"/>
              </w:rPr>
              <w:t>Anti-Pex3</w:t>
            </w:r>
          </w:p>
        </w:tc>
        <w:tc>
          <w:tcPr>
            <w:tcW w:w="1170" w:type="dxa"/>
            <w:vAlign w:val="center"/>
          </w:tcPr>
          <w:p w:rsidR="00712582" w:rsidRPr="00532C7A" w:rsidRDefault="00712582" w:rsidP="007D2911">
            <w:pPr>
              <w:jc w:val="center"/>
              <w:cnfStyle w:val="000000000000" w:firstRow="0" w:lastRow="0" w:firstColumn="0" w:lastColumn="0" w:oddVBand="0" w:evenVBand="0" w:oddHBand="0" w:evenHBand="0" w:firstRowFirstColumn="0" w:firstRowLastColumn="0" w:lastRowFirstColumn="0" w:lastRowLastColumn="0"/>
              <w:rPr>
                <w:sz w:val="24"/>
                <w:szCs w:val="24"/>
              </w:rPr>
            </w:pPr>
            <w:r w:rsidRPr="00532C7A">
              <w:rPr>
                <w:sz w:val="24"/>
                <w:szCs w:val="24"/>
              </w:rPr>
              <w:t>1/5000</w:t>
            </w:r>
          </w:p>
        </w:tc>
        <w:tc>
          <w:tcPr>
            <w:tcW w:w="3240" w:type="dxa"/>
            <w:vAlign w:val="center"/>
          </w:tcPr>
          <w:p w:rsidR="00712582" w:rsidRPr="00532C7A" w:rsidRDefault="00712582" w:rsidP="007D291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Raised</w:t>
            </w:r>
            <w:r w:rsidRPr="00532C7A">
              <w:rPr>
                <w:sz w:val="24"/>
                <w:szCs w:val="24"/>
              </w:rPr>
              <w:t xml:space="preserve"> with Eurogentec</w:t>
            </w:r>
          </w:p>
        </w:tc>
        <w:tc>
          <w:tcPr>
            <w:tcW w:w="2160" w:type="dxa"/>
            <w:vAlign w:val="center"/>
          </w:tcPr>
          <w:p w:rsidR="00712582" w:rsidRPr="00532C7A" w:rsidRDefault="00712582" w:rsidP="007D2911">
            <w:pPr>
              <w:jc w:val="center"/>
              <w:cnfStyle w:val="000000000000" w:firstRow="0" w:lastRow="0" w:firstColumn="0" w:lastColumn="0" w:oddVBand="0" w:evenVBand="0" w:oddHBand="0" w:evenHBand="0" w:firstRowFirstColumn="0" w:firstRowLastColumn="0" w:lastRowFirstColumn="0" w:lastRowLastColumn="0"/>
              <w:rPr>
                <w:sz w:val="24"/>
                <w:szCs w:val="24"/>
              </w:rPr>
            </w:pPr>
            <w:r w:rsidRPr="00532C7A">
              <w:rPr>
                <w:sz w:val="24"/>
                <w:szCs w:val="24"/>
              </w:rPr>
              <w:t>Goat-anti-Rabbit (GARP)</w:t>
            </w:r>
          </w:p>
        </w:tc>
        <w:tc>
          <w:tcPr>
            <w:tcW w:w="1075" w:type="dxa"/>
            <w:vAlign w:val="center"/>
          </w:tcPr>
          <w:p w:rsidR="00712582" w:rsidRPr="00532C7A" w:rsidRDefault="00712582" w:rsidP="007D2911">
            <w:pPr>
              <w:jc w:val="center"/>
              <w:cnfStyle w:val="000000000000" w:firstRow="0" w:lastRow="0" w:firstColumn="0" w:lastColumn="0" w:oddVBand="0" w:evenVBand="0" w:oddHBand="0" w:evenHBand="0" w:firstRowFirstColumn="0" w:firstRowLastColumn="0" w:lastRowFirstColumn="0" w:lastRowLastColumn="0"/>
              <w:rPr>
                <w:sz w:val="24"/>
                <w:szCs w:val="24"/>
              </w:rPr>
            </w:pPr>
            <w:r w:rsidRPr="00532C7A">
              <w:rPr>
                <w:sz w:val="24"/>
                <w:szCs w:val="24"/>
              </w:rPr>
              <w:t>1/5000</w:t>
            </w:r>
          </w:p>
        </w:tc>
      </w:tr>
      <w:tr w:rsidR="00712582" w:rsidTr="007D29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vAlign w:val="center"/>
          </w:tcPr>
          <w:p w:rsidR="00712582" w:rsidRPr="00532C7A" w:rsidRDefault="00712582" w:rsidP="007D2911">
            <w:pPr>
              <w:jc w:val="center"/>
              <w:rPr>
                <w:sz w:val="24"/>
                <w:szCs w:val="24"/>
              </w:rPr>
            </w:pPr>
            <w:r w:rsidRPr="00532C7A">
              <w:rPr>
                <w:sz w:val="24"/>
                <w:szCs w:val="24"/>
              </w:rPr>
              <w:t>Anti-Pgk1</w:t>
            </w:r>
          </w:p>
        </w:tc>
        <w:tc>
          <w:tcPr>
            <w:tcW w:w="1170"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1/7000</w:t>
            </w:r>
          </w:p>
        </w:tc>
        <w:tc>
          <w:tcPr>
            <w:tcW w:w="3240"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Invitrogen, A6457 (discontinued)</w:t>
            </w:r>
          </w:p>
        </w:tc>
        <w:tc>
          <w:tcPr>
            <w:tcW w:w="2160"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Goat-anti-Mouse (GαM)</w:t>
            </w:r>
          </w:p>
        </w:tc>
        <w:tc>
          <w:tcPr>
            <w:tcW w:w="1075" w:type="dxa"/>
            <w:vAlign w:val="center"/>
          </w:tcPr>
          <w:p w:rsidR="00712582" w:rsidRPr="00532C7A" w:rsidRDefault="00712582" w:rsidP="007D2911">
            <w:pPr>
              <w:jc w:val="center"/>
              <w:cnfStyle w:val="000000100000" w:firstRow="0" w:lastRow="0" w:firstColumn="0" w:lastColumn="0" w:oddVBand="0" w:evenVBand="0" w:oddHBand="1" w:evenHBand="0" w:firstRowFirstColumn="0" w:firstRowLastColumn="0" w:lastRowFirstColumn="0" w:lastRowLastColumn="0"/>
              <w:rPr>
                <w:sz w:val="24"/>
                <w:szCs w:val="24"/>
              </w:rPr>
            </w:pPr>
            <w:r w:rsidRPr="00532C7A">
              <w:rPr>
                <w:sz w:val="24"/>
                <w:szCs w:val="24"/>
              </w:rPr>
              <w:t>1/4000</w:t>
            </w:r>
          </w:p>
        </w:tc>
      </w:tr>
    </w:tbl>
    <w:p w:rsidR="00712582" w:rsidRDefault="00712582" w:rsidP="00712582"/>
    <w:p w:rsidR="00712582" w:rsidRDefault="00712582" w:rsidP="00712582">
      <w:r>
        <w:t>Goat-anti-Mouse (GαM): Bio-Rad, 1706516)</w:t>
      </w:r>
    </w:p>
    <w:p w:rsidR="00712582" w:rsidRDefault="00712582" w:rsidP="00712582">
      <w:r>
        <w:t>Goat-anti-Rabbit (GARP): Sigma-Aldrich, A0545)</w:t>
      </w:r>
    </w:p>
    <w:p w:rsidR="00712582" w:rsidRDefault="00712582" w:rsidP="00712582"/>
    <w:p w:rsidR="00712582" w:rsidRDefault="00712582" w:rsidP="00BA53C3">
      <w:pPr>
        <w:pStyle w:val="Heading4"/>
      </w:pPr>
      <w:bookmarkStart w:id="238" w:name="_Toc462711668"/>
      <w:r>
        <w:t>Table 2.4:</w:t>
      </w:r>
      <w:bookmarkEnd w:id="238"/>
    </w:p>
    <w:p w:rsidR="00712582" w:rsidRPr="00E75E40" w:rsidRDefault="00712582" w:rsidP="00712582">
      <w:pPr>
        <w:rPr>
          <w:i/>
        </w:rPr>
      </w:pPr>
      <w:r>
        <w:rPr>
          <w:i/>
        </w:rPr>
        <w:t>Table of antibodies used in this study</w:t>
      </w:r>
    </w:p>
    <w:p w:rsidR="00712582" w:rsidRPr="0020188F" w:rsidRDefault="00712582" w:rsidP="00712582"/>
    <w:p w:rsidR="00712582" w:rsidRDefault="00712582" w:rsidP="00712582">
      <w:r>
        <w:t xml:space="preserve"> </w:t>
      </w:r>
    </w:p>
    <w:p w:rsidR="00712582" w:rsidRDefault="00712582" w:rsidP="00712582"/>
    <w:p w:rsidR="00712582" w:rsidRPr="00B85FFC" w:rsidRDefault="00712582" w:rsidP="00B85FFC"/>
    <w:p w:rsidR="002F19F0" w:rsidRDefault="002F19F0" w:rsidP="002F19F0">
      <w:pPr>
        <w:pStyle w:val="Title"/>
      </w:pPr>
      <w:r>
        <w:t>Chapter 3:</w:t>
      </w:r>
    </w:p>
    <w:p w:rsidR="002F19F0" w:rsidRDefault="002F19F0" w:rsidP="002F19F0">
      <w:pPr>
        <w:pStyle w:val="Title"/>
      </w:pPr>
      <w:r>
        <w:t>Finding sites of interest in Inp1p</w:t>
      </w:r>
    </w:p>
    <w:p w:rsidR="002F19F0" w:rsidRPr="00430724" w:rsidRDefault="002F19F0" w:rsidP="002F19F0"/>
    <w:p w:rsidR="002F19F0" w:rsidRDefault="002F19F0" w:rsidP="002F19F0"/>
    <w:p w:rsidR="002F19F0" w:rsidRDefault="002F19F0" w:rsidP="002F19F0">
      <w:pPr>
        <w:pStyle w:val="Heading1"/>
      </w:pPr>
      <w:bookmarkStart w:id="239" w:name="_Toc462709652"/>
      <w:bookmarkStart w:id="240" w:name="_Toc462711669"/>
      <w:r>
        <w:t>3.1 Introduction</w:t>
      </w:r>
      <w:bookmarkEnd w:id="239"/>
      <w:bookmarkEnd w:id="240"/>
    </w:p>
    <w:p w:rsidR="002F19F0" w:rsidRDefault="002F19F0" w:rsidP="002F19F0"/>
    <w:p w:rsidR="002F19F0" w:rsidRDefault="002F19F0" w:rsidP="002F19F0">
      <w:r>
        <w:t xml:space="preserve">In </w:t>
      </w:r>
      <w:r>
        <w:rPr>
          <w:i/>
        </w:rPr>
        <w:t xml:space="preserve">S. cerevisiae, </w:t>
      </w:r>
      <w:r>
        <w:t xml:space="preserve">the maintenance of peroxisomes relies heavily on the regulation of </w:t>
      </w:r>
      <w:r>
        <w:rPr>
          <w:i/>
        </w:rPr>
        <w:t xml:space="preserve">de novo </w:t>
      </w:r>
      <w:r>
        <w:t xml:space="preserve">synthesis, growth, division, proper inheritance, and degradation </w:t>
      </w:r>
      <w:r>
        <w:fldChar w:fldCharType="begin" w:fldLock="1"/>
      </w:r>
      <w:r w:rsidR="00B95033">
        <w:instrText>ADDIN CSL_CITATION { "citationItems" : [ { "id" : "ITEM-1", "itemData" : { "DOI" : "10.1083/jcb.200107028", "ISSN" : "0021-9525", "PMID" : "11733545", "abstract" : "In vivo time-lapse microscopy reveals that the number of peroxisomes in Saccharomyces cerevisiae cells is fairly constant and that a subset of the organelles are targeted and segregated to the bud in a highly ordered, vectorial process. The dynamin-like protein Vps1p controls the number of peroxisomes, since in a vps1Delta mutant only one or two giant peroxisomes remain. Analogous to the function of other dynamin-related proteins, Vps1p may be involved in a membrane fission event that is required for the regulation of peroxisome abundance. We found that efficient segregation of peroxisomes from mother to bud is dependent on the actin cytoskeleton, and active movement of peroxisomes along actin filaments is driven by the class V myosin motor protein, Myo2p: (a) peroxisomal dynamics always paralleled the polarity of the actin cytoskeleton, (b) double labeling of peroxisomes and actin cables revealed a close association between both, (c) depolymerization of the actin cytoskeleton abolished all peroxisomal movements, and (d) in cells containing thermosensitive alleles of MYO2, all peroxisome movement immediately stopped at the nonpermissive temperature. In addition, time-lapse videos showing peroxisome movement in wild-type and vps1Delta cells suggest the existence of various levels of control involved in the partitioning of peroxisomes.", "author" : [ { "dropping-particle" : "", "family" : "Hoepfner", "given" : "D", "non-dropping-particle" : "", "parse-names" : false, "suffix" : "" }, { "dropping-particle" : "", "family" : "Berg", "given" : "M", "non-dropping-particle" : "van den", "parse-names" : false, "suffix" : "" }, { "dropping-particle" : "", "family" : "Philippsen", "given" : "P", "non-dropping-particle" : "", "parse-names" : false, "suffix" : "" }, { "dropping-particle" : "", "family" : "Tabak", "given" : "H F", "non-dropping-particle" : "", "parse-names" : false, "suffix" : "" }, { "dropping-particle" : "", "family" : "Hettema", "given" : "E H", "non-dropping-particle" : "", "parse-names" : false, "suffix" : "" } ], "container-title" : "The Journal of cell biology", "id" : "ITEM-1", "issue" : "6", "issued" : { "date-parts" : [ [ "2001", "12", "10" ] ] }, "page" : "979-90", "title" : "A role for Vps1p, actin, and the Myo2p motor in peroxisome abundance and inheritance in Saccharomyces cerevisiae.", "type" : "article-journal", "volume" : "155" }, "uris" : [ "http://www.mendeley.com/documents/?uuid=006f6329-0353-4baa-b328-7c75006d80c5" ] }, { "id" : "ITEM-2",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"ITEM-2", "issue" : "5", "issued" : { "date-parts" : [ [ "2005", "6", "6" ] ] }, "page" : "765-75", "title" : "Inp1p is a peroxisomal membrane protein required for peroxisome inheritance in Saccharomyces cerevisiae.", "type" : "article-journal", "volume" : "169" }, "uris" : [ "http://www.mendeley.com/documents/?uuid=cba3306a-1097-423e-8f0f-7fed73eff881" ] }, { "id" : "ITEM-3", "itemData" : { "DOI" : "10.1083/jcb.200702167", "ISBN" : "0021-9525 (Print)", "ISSN" : "0021-9525", "PMID" : "17646399", "abstract" : "Peroxisomes can arise de novo from the endoplasmic reticulum (ER) via a maturation process. Peroxisomes can also multiply by fission. We have investigated how these modes of multiplication contribute to peroxisome numbers in Saccharomyces cerevisiae and the role of the dynamin-related proteins (Drps) in these processes. We have developed pulse-chase and mating assays to follow the fate of existing peroxisomes, de novo-formed peroxisomes, and ER-derived preperoxisomal structures. We find that in wild-type (WT) cells, peroxisomes multiply by fission and do not form de novo. A marker for the maturation pathway, Pex3-GFP, is delivered from the ER to existing peroxisomes. Strikingly, cells lacking peroxisomes as a result of a segregation defect do form peroxisomes de novo. This process is slower than peroxisome multiplication in WT cells and is Drp independent. In contrast, peroxisome fission is Drp dependent. Our results show that peroxisomes multiply by growth and division under our assay conditions. We conclude that the ER to peroxisome pathway functions to supply existing peroxisomes with essential membrane constituents.", "author" : [ { "dropping-particle" : "", "family" : "Motley", "given" : "A. M.", "non-dropping-particle" : "", "parse-names" : false, "suffix" : "" }, { "dropping-particle" : "", "family" : "Hettema", "given" : "E. H.", "non-dropping-particle" : "", "parse-names" : false, "suffix" : "" } ], "container-title" : "The Journal of Cell Biology", "id" : "ITEM-3", "issue" : "3", "issued" : { "date-parts" : [ [ "2007" ] ] }, "page" : "399-410", "title" : "Yeast peroxisomes multiply by growth and division", "type" : "article-journal", "volume" : "178" }, "uris" : [ "http://www.mendeley.com/documents/?uuid=99e3b9a0-4910-410d-896b-5b6d603acf1c" ] }, { "id" : "ITEM-4", "itemData" : { "DOI" : "10.1038/emboj.2012.151", "ISSN" : "02614189",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EMBO Journal", "id" : "ITEM-4", "issue" : "13", "issued" : { "date-parts" : [ [ "2012" ] ] }, "page" : "2852-2868", "publisher" : "Nature Publishing Group", "title" : "Pex3-anchored Atg36 tags peroxisomes for degradation in &lt;i&gt;Saccharomyces cerevisiae&lt;/i&gt;", "type" : "article-journal", "volume" : "31" }, "uris" : [ "http://www.mendeley.com/documents/?uuid=b8e03c29-0a25-473c-b465-60fa75ce7bdc" ] } ], "mendeley" : { "formattedCitation" : "(Hoepfner et al. 2001; Fagarasanu et al. 2005; Motley &amp; Hettema 2007; Motley et al. 2012b)", "plainTextFormattedCitation" : "(Hoepfner et al. 2001; Fagarasanu et al. 2005; Motley &amp; Hettema 2007; Motley et al. 2012b)", "previouslyFormattedCitation" : "(Hoepfner et al. 2001; Fagarasanu et al. 2005; Motley &amp; Hettema 2007; Motley et al. 2012)" }, "properties" : { "noteIndex" : 0 }, "schema" : "https://github.com/citation-style-language/schema/raw/master/csl-citation.json" }</w:instrText>
      </w:r>
      <w:r>
        <w:fldChar w:fldCharType="separate"/>
      </w:r>
      <w:r w:rsidR="00B95033" w:rsidRPr="00B95033">
        <w:rPr>
          <w:noProof/>
        </w:rPr>
        <w:t>(Hoepfner et al. 2001; Fagarasanu et al. 2005; Motley &amp; Hettema 2007; Motley et al. 2012b)</w:t>
      </w:r>
      <w:r>
        <w:fldChar w:fldCharType="end"/>
      </w:r>
      <w:r>
        <w:t xml:space="preserve">. As discussed during the introduction, the integral peroxisomal membrane protein Pex3p has been shown to play a crucial role in all of these processes through interacting with distinct proteins which either perform </w:t>
      </w:r>
      <w:r w:rsidR="004B436F">
        <w:t xml:space="preserve">one of </w:t>
      </w:r>
      <w:r>
        <w:t xml:space="preserve">these processes themselves (as with Pex19p bringing new PMPs to the peroxisomal membrane) or coupling the peroxisome to the relevant machinery to perform the process (as with Atg36p coupling the peroxisome to the autophagic pathway machinery) </w:t>
      </w:r>
      <w:r>
        <w:fldChar w:fldCharType="begin" w:fldLock="1"/>
      </w:r>
      <w:r w:rsidR="00B95033">
        <w:instrText>ADDIN CSL_CITATION { "citationItems" : [ { "id" : "ITEM-1", "itemData" : { "DOI" : "10.1083/jcb.200311131", "ISSN" : "0021-9525", "PMID" : "15007061", "abstract" : "PEX19 is a chaperone and import receptor for newly synthesized, class I peroxisomal membrane proteins (PMPs). PEX19 binds these PMPs in the cytoplasm and delivers them to the peroxisome for subsequent insertion into the peroxisome membrane, indicating that there may be a PEX19 docking factor in the peroxisome membrane. Here we show that PEX3 is required for PEX19 to dock at peroxisomes, interacts specifically with the docking domain of PEX19, and is required for recruitment of the PEX19 docking domain to peroxisomes. PEX3 is also sufficient to dock PEX19 at heterologous organelles and binds PEX19 via a conserved motif that is essential for this docking activity and for PEX3 function in general. Not surprisingly, transient inhibition of PEX3 abrogates class I PMP import but has no effect on class II PMP import or peroxisomal matrix protein import. Taken together, these results suggest that PEX3 plays a selective, essential, and direct role in PMP import as a docking factor for PEX19.", "author" : [ { "dropping-particle" : "", "family" : "Fang", "given" : "Yi", "non-dropping-particle" : "", "parse-names" : false, "suffix" : "" }, { "dropping-particle" : "", "family" : "Morrell", "given" : "James C", "non-dropping-particle" : "", "parse-names" : false, "suffix" : "" }, { "dropping-particle" : "", "family" : "Jones", "given" : "Jacob M", "non-dropping-particle" : "", "parse-names" : false, "suffix" : "" }, { "dropping-particle" : "", "family" : "Gould", "given" : "Stephen J", "non-dropping-particle" : "", "parse-names" : false, "suffix" : "" } ], "container-title" : "The Journal of cell biology", "id" : "ITEM-1", "issue" : "6", "issued" : { "date-parts" : [ [ "2004", "3", "15" ] ] }, "page" : "863-75", "title" : "PEX3 functions as a PEX19 docking factor in the import of class I peroxisomal membrane proteins.", "type" : "article-journal", "volume" : "164" }, "uris" : [ "http://www.mendeley.com/documents/?uuid=3b6d9d4c-b1b7-4166-a5a8-2d4d130f1eb0" ] }, { "id" : "ITEM-2", "itemData" : { "DOI" : "10.1038/emboj.2012.151", "ISSN" : "02614189",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EMBO Journal", "id" : "ITEM-2", "issue" : "13", "issued" : { "date-parts" : [ [ "2012" ] ] }, "page" : "2852-2868", "publisher" : "Nature Publishing Group", "title" : "Pex3-anchored Atg36 tags peroxisomes for degradation in &lt;i&gt;Saccharomyces cerevisiae&lt;/i&gt;", "type" : "article-journal", "volume" : "31" }, "uris" : [ "http://www.mendeley.com/documents/?uuid=b8e03c29-0a25-473c-b465-60fa75ce7bdc" ] } ], "mendeley" : { "formattedCitation" : "(Fang et al. 2004a; Motley et al. 2012b)", "plainTextFormattedCitation" : "(Fang et al. 2004a; Motley et al. 2012b)", "previouslyFormattedCitation" : "(Fang et al. 2004; Motley et al. 2012)" }, "properties" : { "noteIndex" : 0 }, "schema" : "https://github.com/citation-style-language/schema/raw/master/csl-citation.json" }</w:instrText>
      </w:r>
      <w:r>
        <w:fldChar w:fldCharType="separate"/>
      </w:r>
      <w:r w:rsidR="00B95033" w:rsidRPr="00B95033">
        <w:rPr>
          <w:noProof/>
        </w:rPr>
        <w:t>(Fang et al. 2004a; Motley et al. 2012b)</w:t>
      </w:r>
      <w:r>
        <w:fldChar w:fldCharType="end"/>
      </w:r>
      <w:r>
        <w:t>.</w:t>
      </w:r>
    </w:p>
    <w:p w:rsidR="002F19F0" w:rsidRPr="00C36C70" w:rsidRDefault="00F72AC1" w:rsidP="002F19F0">
      <w:r>
        <w:t xml:space="preserve">Inp1p is essential for the retention and correct segregation of peroxisomes during cell division in </w:t>
      </w:r>
      <w:r>
        <w:rPr>
          <w:i/>
        </w:rPr>
        <w:t>S. cerevisiae</w:t>
      </w:r>
      <w:r>
        <w:t xml:space="preserve"> </w:t>
      </w:r>
      <w:r>
        <w:fldChar w:fldCharType="begin" w:fldLock="1"/>
      </w:r>
      <w:r w:rsidR="00F6192F">
        <w:instrText>ADDIN CSL_CITATION { "citationItems" : [ { "id" : "ITEM-1",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"5", "issued" : { "date-parts" : [ [ "2005", "6", "6" ] ] }, "page" : "765-75", "title" : "Inp1p is a peroxisomal membrane protein required for peroxisome inheritance in Saccharomyces cerevisiae.", "type" : "article-journal", "volume" : "169" }, "uris" : [ "http://www.mendeley.com/documents/?uuid=cba3306a-1097-423e-8f0f-7fed73eff881" ] } ], "mendeley" : { "formattedCitation" : "(Fagarasanu et al. 2005)", "plainTextFormattedCitation" : "(Fagarasanu et al. 2005)", "previouslyFormattedCitation" : "(Fagarasanu et al. 2005)" }, "properties" : { "noteIndex" : 0 }, "schema" : "https://github.com/citation-style-language/schema/raw/master/csl-citation.json" }</w:instrText>
      </w:r>
      <w:r>
        <w:fldChar w:fldCharType="separate"/>
      </w:r>
      <w:r w:rsidR="00F6192F" w:rsidRPr="00F6192F">
        <w:rPr>
          <w:noProof/>
        </w:rPr>
        <w:t>(Fagarasanu et al. 2005)</w:t>
      </w:r>
      <w:r>
        <w:fldChar w:fldCharType="end"/>
      </w:r>
      <w:r>
        <w:t xml:space="preserve">. It is a </w:t>
      </w:r>
      <w:r w:rsidR="002F19F0">
        <w:t xml:space="preserve">peripheral peroxisomal membrane protein </w:t>
      </w:r>
      <w:r w:rsidR="004B436F">
        <w:t>that is</w:t>
      </w:r>
      <w:r>
        <w:t xml:space="preserve"> recruited to peroxisomes by</w:t>
      </w:r>
      <w:r w:rsidR="002F19F0">
        <w:t xml:space="preserve"> Pex3p </w:t>
      </w:r>
      <w:r w:rsidR="002F19F0">
        <w:fldChar w:fldCharType="begin" w:fldLock="1"/>
      </w:r>
      <w:r w:rsidR="00F6192F">
        <w:instrText>ADDIN CSL_CITATION { "citationItems" : [ { "id" : "ITEM-1", "itemData" : { "DOI" : "10.1083/jcb.200906161", "ISBN" : "1540-8140 (Electronic)\\r0021-9525 (Linking)", "ISSN" : "0021-9525", "PMID" : "19948495", "abstract" : "Saccharomyces cerevisiae Pex3p has been shown to act at the ER during de novo peroxisome formation. However, its steady state is at the peroxisomal membrane, where its role is debated. Here we show that Pex3p has a dual function: one in peroxisome formation and one in peroxisome segregation. We show that the peroxisome retention factor Inp1p interacts physically with Pex3p in vitro and in vivo, and split-GFP analysis shows that the site of interaction is the peroxisomal membrane. Furthermore, we have generated PEX3 alleles that support peroxisome formation but fail to support recruitment of Inp1p to peroxisomes, and as a consequence are affected in peroxisome segregation. We conclude that Pex3p functions as an anchor for Inp1p at the peroxisomal membrane, and that this function is independent of its role at the ER in peroxisome biogenesis.", "author" : [ { "dropping-particle" : "", "family" : "Munck", "given" : "Joanne M.", "non-dropping-particle" : "", "parse-names" : false, "suffix" :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"ITEM-1", "issue" : "4", "issued" : { "date-parts" : [ [ "2009", "11", "16" ] ] }, "page" : "463-471", "title" : "A dual function for Pex3p in peroxisome formation and inheritance", "type" : "article-journal", "volume" : "187" }, "uris" : [ "http://www.mendeley.com/documents/?uuid=86ac4463-a5bd-48c7-b751-1a4a01874611" ] } ], "mendeley" : { "formattedCitation" : "(Munck et al. 2009)", "plainTextFormattedCitation" : "(Munck et al. 2009)", "previouslyFormattedCitation" : "(Munck et al. 2009)" }, "properties" : { "noteIndex" : 0 }, "schema" : "https://github.com/citation-style-language/schema/raw/master/csl-citation.json" }</w:instrText>
      </w:r>
      <w:r w:rsidR="002F19F0">
        <w:fldChar w:fldCharType="separate"/>
      </w:r>
      <w:r w:rsidR="00F6192F" w:rsidRPr="00F6192F">
        <w:rPr>
          <w:noProof/>
        </w:rPr>
        <w:t>(Munck et al. 2009)</w:t>
      </w:r>
      <w:r w:rsidR="002F19F0">
        <w:fldChar w:fldCharType="end"/>
      </w:r>
      <w:r>
        <w:t xml:space="preserve">. </w:t>
      </w:r>
      <w:r w:rsidR="002F19F0">
        <w:t xml:space="preserve">In </w:t>
      </w:r>
      <w:r w:rsidR="002F19F0">
        <w:rPr>
          <w:i/>
        </w:rPr>
        <w:t>inp1</w:t>
      </w:r>
      <w:r w:rsidR="002F19F0">
        <w:rPr>
          <w:rFonts w:cstheme="minorHAnsi"/>
          <w:i/>
        </w:rPr>
        <w:t>Δ</w:t>
      </w:r>
      <w:r w:rsidR="002F19F0">
        <w:rPr>
          <w:i/>
        </w:rPr>
        <w:t xml:space="preserve"> </w:t>
      </w:r>
      <w:r w:rsidR="002F19F0">
        <w:t xml:space="preserve">cells, during cell division mother cells fail to retain any peroxisomes. However, in wildtype cells, when expression of </w:t>
      </w:r>
      <w:r w:rsidR="002F19F0" w:rsidRPr="00C36C70">
        <w:t>INP1</w:t>
      </w:r>
      <w:r w:rsidR="002F19F0">
        <w:t xml:space="preserve"> is increased through the addition of a second copy of the gene on a plasmid, </w:t>
      </w:r>
      <w:r w:rsidR="002F19F0" w:rsidRPr="00C36C70">
        <w:t>the</w:t>
      </w:r>
      <w:r w:rsidR="002F19F0">
        <w:t xml:space="preserve"> reverse is apparent. At this increased level</w:t>
      </w:r>
      <w:r w:rsidR="004B436F">
        <w:t xml:space="preserve"> of Inp1p mother cells</w:t>
      </w:r>
      <w:r w:rsidR="002F19F0">
        <w:t xml:space="preserve"> show increased retention of peroxisomes during </w:t>
      </w:r>
      <w:r w:rsidR="004B436F">
        <w:t>cell division, resulting in daughter cells</w:t>
      </w:r>
      <w:r w:rsidR="002F19F0">
        <w:t xml:space="preserve"> which fail to inherit any p</w:t>
      </w:r>
      <w:r w:rsidR="004B436F">
        <w:t xml:space="preserve">eroxisomes </w:t>
      </w:r>
      <w:r w:rsidR="002F19F0">
        <w:fldChar w:fldCharType="begin" w:fldLock="1"/>
      </w:r>
      <w:r w:rsidR="00F6192F">
        <w:instrText>ADDIN CSL_CITATION { "citationItems" : [ { "id" : "ITEM-1",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"5", "issued" : { "date-parts" : [ [ "2005", "6", "6" ] ] }, "page" : "765-75", "title" : "Inp1p is a peroxisomal membrane protein required for peroxisome inheritance in Saccharomyces cerevisiae.", "type" : "article-journal", "volume" : "169" }, "uris" : [ "http://www.mendeley.com/documents/?uuid=cba3306a-1097-423e-8f0f-7fed73eff881" ] } ], "mendeley" : { "formattedCitation" : "(Fagarasanu et al. 2005)", "plainTextFormattedCitation" : "(Fagarasanu et al. 2005)", "previouslyFormattedCitation" : "(Fagarasanu et al. 2005)" }, "properties" : { "noteIndex" : 0 }, "schema" : "https://github.com/citation-style-language/schema/raw/master/csl-citation.json" }</w:instrText>
      </w:r>
      <w:r w:rsidR="002F19F0">
        <w:fldChar w:fldCharType="separate"/>
      </w:r>
      <w:r w:rsidR="00F6192F" w:rsidRPr="00F6192F">
        <w:rPr>
          <w:noProof/>
        </w:rPr>
        <w:t>(Fagarasanu et al. 2005)</w:t>
      </w:r>
      <w:r w:rsidR="002F19F0">
        <w:fldChar w:fldCharType="end"/>
      </w:r>
      <w:r w:rsidR="002F19F0">
        <w:t xml:space="preserve">. However, constitutive overexpression of INP1 (from </w:t>
      </w:r>
      <w:r w:rsidR="002F19F0">
        <w:rPr>
          <w:i/>
        </w:rPr>
        <w:t xml:space="preserve">TPI </w:t>
      </w:r>
      <w:r w:rsidR="002F19F0">
        <w:t xml:space="preserve">or </w:t>
      </w:r>
      <w:r w:rsidR="002F19F0">
        <w:rPr>
          <w:i/>
        </w:rPr>
        <w:t xml:space="preserve">CTA1 </w:t>
      </w:r>
      <w:r w:rsidR="002F19F0">
        <w:t xml:space="preserve">promoters) has been shown to lead to a total absence of peroxisomes </w:t>
      </w:r>
      <w:r w:rsidR="002F19F0">
        <w:fldChar w:fldCharType="begin" w:fldLock="1"/>
      </w:r>
      <w:r w:rsidR="00F6192F">
        <w:instrText>ADDIN CSL_CITATION { "citationItems" : [ { "id" : "ITEM-1", "itemData" : { "author" : [ { "dropping-particle" : "", "family" : "Munck", "given" : "Joanne", "non-dropping-particle" : "", "parse-names" : false, "suffix" : "" } ], "id" : "ITEM-1", "issued" : { "date-parts" : [ [ "2008" ] ] }, "publisher" : "University of Sheffield, Sheffield", "title" : "Molecular Characterisation of the Maintenance of Peroxisomes in Saccharomyces cerevisiae", "type" : "article" }, "uris" : [ "http://www.mendeley.com/documents/?uuid=e7f0219f-e887-4f99-b017-0b924e3751e9", "http://www.mendeley.com/documents/?uuid=b0fe025e-4d49-46e4-8893-df0d1f78c7ae" ] } ], "mendeley" : { "formattedCitation" : "(Munck 2008)", "plainTextFormattedCitation" : "(Munck 2008)", "previouslyFormattedCitation" : "(Munck 2008)" }, "properties" : { "noteIndex" : 0 }, "schema" : "https://github.com/citation-style-language/schema/raw/master/csl-citation.json" }</w:instrText>
      </w:r>
      <w:r w:rsidR="002F19F0">
        <w:fldChar w:fldCharType="separate"/>
      </w:r>
      <w:r w:rsidR="00F6192F" w:rsidRPr="00F6192F">
        <w:rPr>
          <w:noProof/>
        </w:rPr>
        <w:t>(Munck 2008)</w:t>
      </w:r>
      <w:r w:rsidR="002F19F0">
        <w:fldChar w:fldCharType="end"/>
      </w:r>
      <w:r w:rsidR="002F19F0">
        <w:t>.</w:t>
      </w:r>
    </w:p>
    <w:p w:rsidR="002F19F0" w:rsidRDefault="002F19F0" w:rsidP="002F19F0">
      <w:r>
        <w:t xml:space="preserve">The mechanism by which Inp1p performs its function (the retention of peroxisomes at the periphery of the mother cell during cell division) is still poorly characterised, however, data has been published that suggests Inp1p is able to tether the peroxisome at the cell periphery by forming a bridge between two Pex3p molecules, one located on the peroxisomal membrane, and a separate molecule located on the Endoplasmic Reticulum </w:t>
      </w:r>
      <w:r>
        <w:fldChar w:fldCharType="begin" w:fldLock="1"/>
      </w:r>
      <w:r w:rsidR="00F6192F">
        <w:instrText>ADDIN CSL_CITATION { "citationItems" : [ { "id" : "ITEM-1", "itemData" : { "DOI" : "10.1038/emboj.2013.170", "ISBN" : "1460-2075 (Electronic)\\r0261-4189 (Linking)", "ISSN" : "1460-2075", "PMID" : "23900285", "abstract" : "Eukaryotic cells compartmentalize biochemical reactions into membrane-enclosed organelles that must be faithfully propagated from one cell generation to the next. Transport and retention processes balance the partitioning of organelles between mother and daughter cells. Here we report the identification of an ER-peroxisome tether that links peroxisomes to the ER and ensures peroxisome population control in the yeast Saccharomyces cerevisiae. The tether consists of the peroxisome biogenic protein, Pex3p, and the peroxisome inheritance factor, Inp1p. Inp1p bridges the two compartments by acting as a molecular hinge between ER-bound Pex3p and peroxisomal Pex3p. Asymmetric peroxisome division leads to the formation of Inp1p-containing anchored peroxisomes and Inp1p-deficient mobile peroxisomes that segregate to the bud. While peroxisomes in mother cells are not released from tethering, de novo formation of tethers in the bud assists in the directionality of peroxisome transfer. Peroxisomes are thus stably maintained over generations of cells through their continued interaction with tethers.", "author" : [ { "dropping-particle" : "", "family" : "Knoblach", "given" : "Barbara", "non-dropping-particle" : "", "parse-names" : false, "suffix" : "" }, { "dropping-particle" : "", "family" : "Sun", "given" : "Xuejun", "non-dropping-particle" : "", "parse-names" : false, "suffix" : "" }, { "dropping-particle" : "", "family" : "Coquelle", "given" : "Nicolas", "non-dropping-particle" : "", "parse-names" : false, "suffix" : "" }, { "dropping-particle" : "", "family" : "Fagarasanu", "given" : "Andrei", "non-dropping-particle" : "", "parse-names" : false, "suffix" : "" }, { "dropping-particle" : "", "family" : "Poirier", "given" : "Richard L", "non-dropping-particle" : "", "parse-names" : false, "suffix" : "" }, { "dropping-particle" : "", "family" : "Rachubinski", "given" : "Richard A", "non-dropping-particle" : "", "parse-names" : false, "suffix" : "" } ], "container-title" : "The EMBO journal", "id" : "ITEM-1", "issue" : "18", "issued" : { "date-parts" : [ [ "2013", "9", "11" ] ] }, "language" : "en", "page" : "2439-53", "publisher" : "Nature Publishing Group", "title" : "An ER-peroxisome tether exerts peroxisome population control in yeast.", "type" : "article-journal", "volume" : "32" }, "uris" : [ "http://www.mendeley.com/documents/?uuid=96bbfd3d-e4cf-4c50-8ce3-b0eaad87aed6" ] } ], "mendeley" : { "formattedCitation" : "(Knoblach et al. 2013)", "plainTextFormattedCitation" : "(Knoblach et al. 2013)", "previouslyFormattedCitation" : "(Knoblach et al. 2013)" }, "properties" : { "noteIndex" : 0 }, "schema" : "https://github.com/citation-style-language/schema/raw/master/csl-citation.json" }</w:instrText>
      </w:r>
      <w:r>
        <w:fldChar w:fldCharType="separate"/>
      </w:r>
      <w:r w:rsidR="00F6192F" w:rsidRPr="00F6192F">
        <w:rPr>
          <w:noProof/>
        </w:rPr>
        <w:t>(Knoblach et al. 2013)</w:t>
      </w:r>
      <w:r>
        <w:fldChar w:fldCharType="end"/>
      </w:r>
      <w:r>
        <w:t xml:space="preserve">. Therefore, it has been hypothesised that Inp1p contains two Pex3p binding sites. </w:t>
      </w:r>
    </w:p>
    <w:p w:rsidR="002F19F0" w:rsidRDefault="002F19F0" w:rsidP="002F19F0">
      <w:pPr>
        <w:rPr>
          <w:rFonts w:asciiTheme="majorHAnsi" w:eastAsia="Cambria" w:hAnsiTheme="majorHAnsi" w:cs="Cambria"/>
          <w:b/>
          <w:color w:val="365F91"/>
          <w:sz w:val="36"/>
          <w:u w:val="single"/>
          <w:lang w:eastAsia="en-GB"/>
        </w:rPr>
      </w:pPr>
      <w:r>
        <w:t>The aim of this study is to identify the regions of Inp1p required for these interactions to occur.</w:t>
      </w:r>
    </w:p>
    <w:p w:rsidR="002F19F0" w:rsidRDefault="002F19F0" w:rsidP="002F19F0">
      <w:pPr>
        <w:spacing w:after="160" w:line="259" w:lineRule="auto"/>
        <w:jc w:val="left"/>
        <w:rPr>
          <w:rFonts w:asciiTheme="majorHAnsi" w:eastAsia="Cambria" w:hAnsiTheme="majorHAnsi" w:cs="Cambria"/>
          <w:b/>
          <w:color w:val="365F91"/>
          <w:sz w:val="36"/>
          <w:u w:val="single"/>
          <w:lang w:eastAsia="en-GB"/>
        </w:rPr>
      </w:pPr>
      <w:r>
        <w:br w:type="page"/>
      </w:r>
    </w:p>
    <w:p w:rsidR="002F19F0" w:rsidRDefault="002F19F0" w:rsidP="002F19F0">
      <w:pPr>
        <w:pStyle w:val="Heading1"/>
      </w:pPr>
      <w:bookmarkStart w:id="241" w:name="_Toc462709653"/>
      <w:bookmarkStart w:id="242" w:name="_Toc462711670"/>
      <w:r>
        <w:lastRenderedPageBreak/>
        <w:t>3.2 Results</w:t>
      </w:r>
      <w:bookmarkEnd w:id="241"/>
      <w:bookmarkEnd w:id="242"/>
    </w:p>
    <w:p w:rsidR="002F19F0" w:rsidRPr="00477122" w:rsidRDefault="002F19F0" w:rsidP="002F19F0">
      <w:pPr>
        <w:rPr>
          <w:lang w:eastAsia="en-GB"/>
        </w:rPr>
      </w:pPr>
    </w:p>
    <w:p w:rsidR="002F19F0" w:rsidRDefault="002F19F0" w:rsidP="002F19F0">
      <w:pPr>
        <w:pStyle w:val="Subheading"/>
      </w:pPr>
      <w:bookmarkStart w:id="243" w:name="_Toc462709654"/>
      <w:bookmarkStart w:id="244" w:name="_Toc462711671"/>
      <w:r>
        <w:t>3.2.1 Confirmation of phenotypes associated with Inp1p</w:t>
      </w:r>
      <w:bookmarkEnd w:id="243"/>
      <w:bookmarkEnd w:id="244"/>
    </w:p>
    <w:p w:rsidR="002F19F0" w:rsidRDefault="002F19F0" w:rsidP="002F19F0"/>
    <w:p w:rsidR="002F19F0" w:rsidRDefault="002F19F0" w:rsidP="002F19F0">
      <w:r>
        <w:t>T</w:t>
      </w:r>
      <w:r w:rsidRPr="00F62833">
        <w:t xml:space="preserve">he distribution of peroxisomes in </w:t>
      </w:r>
      <w:r w:rsidRPr="00F62833">
        <w:rPr>
          <w:i/>
        </w:rPr>
        <w:t>inp1</w:t>
      </w:r>
      <w:r w:rsidRPr="00F62833">
        <w:rPr>
          <w:i/>
        </w:rPr>
        <w:sym w:font="Symbol" w:char="F044"/>
      </w:r>
      <w:r>
        <w:t xml:space="preserve"> cells and wild type cells (strain BY4742, henceforth referred to as ‘Wildtype’) were analysed through fluorescence microscopy </w:t>
      </w:r>
      <w:r w:rsidRPr="000030B4">
        <w:t>(Figure 3.1A).</w:t>
      </w:r>
      <w:r>
        <w:t xml:space="preserve"> Results showed a loss of retention of peroxisomes in </w:t>
      </w:r>
      <w:r>
        <w:rPr>
          <w:i/>
        </w:rPr>
        <w:t>inp1</w:t>
      </w:r>
      <w:r>
        <w:rPr>
          <w:rFonts w:cstheme="minorHAnsi"/>
          <w:i/>
        </w:rPr>
        <w:t>Δ</w:t>
      </w:r>
      <w:r>
        <w:rPr>
          <w:i/>
        </w:rPr>
        <w:t xml:space="preserve"> cells. These results </w:t>
      </w:r>
      <w:r>
        <w:t>corroborated the findings reported by</w:t>
      </w:r>
      <w:r w:rsidRPr="00F62833">
        <w:t xml:space="preserve"> Fagarasanu </w:t>
      </w:r>
      <w:r w:rsidRPr="00F62833">
        <w:rPr>
          <w:i/>
        </w:rPr>
        <w:t>et</w:t>
      </w:r>
      <w:r w:rsidRPr="00F62833">
        <w:t xml:space="preserve"> </w:t>
      </w:r>
      <w:r w:rsidRPr="00B27A90">
        <w:rPr>
          <w:i/>
        </w:rPr>
        <w:t xml:space="preserve">al., </w:t>
      </w:r>
      <w:r w:rsidRPr="00EB503D">
        <w:t>(2005)</w:t>
      </w:r>
      <w:r>
        <w:t>.</w:t>
      </w:r>
    </w:p>
    <w:p w:rsidR="002F19F0" w:rsidRDefault="002F19F0" w:rsidP="002F19F0">
      <w:r w:rsidRPr="00F62833">
        <w:t>Pe</w:t>
      </w:r>
      <w:r w:rsidR="00EF4324">
        <w:t>roxisomes were labelled in Wild</w:t>
      </w:r>
      <w:r w:rsidRPr="00F62833">
        <w:t xml:space="preserve">type and </w:t>
      </w:r>
      <w:r w:rsidRPr="00375B80">
        <w:rPr>
          <w:i/>
        </w:rPr>
        <w:t>inp1</w:t>
      </w:r>
      <w:r w:rsidRPr="00375B80">
        <w:rPr>
          <w:i/>
        </w:rPr>
        <w:sym w:font="Symbol" w:char="F044"/>
      </w:r>
      <w:r w:rsidRPr="00F62833">
        <w:t xml:space="preserve"> cells by transforming the cells with a yeast centromeric plasmid </w:t>
      </w:r>
      <w:r>
        <w:t xml:space="preserve">(section 2.2.3) </w:t>
      </w:r>
      <w:r w:rsidRPr="00F62833">
        <w:t xml:space="preserve">expressing </w:t>
      </w:r>
      <w:r>
        <w:t>a</w:t>
      </w:r>
      <w:r>
        <w:rPr>
          <w:szCs w:val="32"/>
        </w:rPr>
        <w:t xml:space="preserve"> peroxisomal marker: a chimera consisting of </w:t>
      </w:r>
      <w:r w:rsidR="00F72AC1">
        <w:rPr>
          <w:szCs w:val="32"/>
        </w:rPr>
        <w:t xml:space="preserve">a </w:t>
      </w:r>
      <w:r>
        <w:rPr>
          <w:szCs w:val="32"/>
        </w:rPr>
        <w:t>fluorescent</w:t>
      </w:r>
      <w:r w:rsidR="00F72AC1">
        <w:rPr>
          <w:szCs w:val="32"/>
        </w:rPr>
        <w:t xml:space="preserve"> protein appended with a </w:t>
      </w:r>
      <w:r w:rsidRPr="00F62833">
        <w:rPr>
          <w:szCs w:val="32"/>
        </w:rPr>
        <w:t>peroxis</w:t>
      </w:r>
      <w:r>
        <w:rPr>
          <w:szCs w:val="32"/>
        </w:rPr>
        <w:t>ome targeting signal type 1 (</w:t>
      </w:r>
      <w:r w:rsidR="00F72AC1">
        <w:rPr>
          <w:szCs w:val="32"/>
        </w:rPr>
        <w:t>HcRed</w:t>
      </w:r>
      <w:r w:rsidRPr="00F62833">
        <w:rPr>
          <w:szCs w:val="32"/>
        </w:rPr>
        <w:t>-PTS1) (Motley and Hettema, 2007).</w:t>
      </w:r>
      <w:r w:rsidRPr="00F62833">
        <w:t xml:space="preserve"> Unless otherwise stated, all constructs used </w:t>
      </w:r>
      <w:r>
        <w:t>for fluorescence microscopy in yeast during</w:t>
      </w:r>
      <w:r w:rsidRPr="00F62833">
        <w:t xml:space="preserve"> this study are yeast centromeric pla</w:t>
      </w:r>
      <w:r>
        <w:t>smids.</w:t>
      </w:r>
    </w:p>
    <w:p w:rsidR="002F19F0" w:rsidRDefault="002F19F0" w:rsidP="002F19F0">
      <w:r>
        <w:t xml:space="preserve">Two </w:t>
      </w:r>
      <w:r w:rsidR="00F72AC1">
        <w:t>HcRed</w:t>
      </w:r>
      <w:r>
        <w:t xml:space="preserve">-PTS1 constructs were </w:t>
      </w:r>
      <w:r w:rsidRPr="00F62833">
        <w:t>us</w:t>
      </w:r>
      <w:r>
        <w:t>ed throughout this study with their</w:t>
      </w:r>
      <w:r w:rsidRPr="00F62833">
        <w:t xml:space="preserve"> expression </w:t>
      </w:r>
      <w:r>
        <w:t>under the control of</w:t>
      </w:r>
      <w:r w:rsidR="00F72AC1">
        <w:t xml:space="preserve"> either</w:t>
      </w:r>
      <w:r w:rsidRPr="00F62833">
        <w:t xml:space="preserve"> the </w:t>
      </w:r>
      <w:r w:rsidRPr="00F62833">
        <w:rPr>
          <w:i/>
        </w:rPr>
        <w:t>TPI1</w:t>
      </w:r>
      <w:r>
        <w:rPr>
          <w:i/>
        </w:rPr>
        <w:t xml:space="preserve"> </w:t>
      </w:r>
      <w:r>
        <w:t>or</w:t>
      </w:r>
      <w:r w:rsidR="00F72AC1">
        <w:t xml:space="preserve"> the</w:t>
      </w:r>
      <w:r>
        <w:t xml:space="preserve"> </w:t>
      </w:r>
      <w:r>
        <w:rPr>
          <w:i/>
        </w:rPr>
        <w:t xml:space="preserve">HIS3 </w:t>
      </w:r>
      <w:r>
        <w:t>p</w:t>
      </w:r>
      <w:r w:rsidRPr="00F62833">
        <w:t>romoter</w:t>
      </w:r>
      <w:r w:rsidR="004B436F">
        <w:t xml:space="preserve">s </w:t>
      </w:r>
      <w:r>
        <w:rPr>
          <w:szCs w:val="32"/>
        </w:rPr>
        <w:fldChar w:fldCharType="begin" w:fldLock="1"/>
      </w:r>
      <w:r w:rsidR="00F6192F">
        <w:rPr>
          <w:szCs w:val="32"/>
        </w:rPr>
        <w:instrText>ADDIN CSL_CITATION { "citationItems" : [ { "id" : "ITEM-1", "itemData" : { "DOI" : "10.1083/jcb.200702167", "ISBN" : "0021-9525 (Print)", "ISSN" : "0021-9525", "PMID" : "17646399", "abstract" : "Peroxisomes can arise de novo from the endoplasmic reticulum (ER) via a maturation process. Peroxisomes can also multiply by fission. We have investigated how these modes of multiplication contribute to peroxisome numbers in Saccharomyces cerevisiae and the role of the dynamin-related proteins (Drps) in these processes. We have developed pulse-chase and mating assays to follow the fate of existing peroxisomes, de novo-formed peroxisomes, and ER-derived preperoxisomal structures. We find that in wild-type (WT) cells, peroxisomes multiply by fission and do not form de novo. A marker for the maturation pathway, Pex3-GFP, is delivered from the ER to existing peroxisomes. Strikingly, cells lacking peroxisomes as a result of a segregation defect do form peroxisomes de novo. This process is slower than peroxisome multiplication in WT cells and is Drp independent. In contrast, peroxisome fission is Drp dependent. Our results show that peroxisomes multiply by growth and division under our assay conditions. We conclude that the ER to peroxisome pathway functions to supply existing peroxisomes with essential membrane constituents.", "author" : [ { "dropping-particle" : "", "family" : "Motley", "given" : "A. M.", "non-dropping-particle" : "", "parse-names" : false, "suffix" : "" }, { "dropping-particle" : "", "family" : "Hettema", "given" : "E. H.", "non-dropping-particle" : "", "parse-names" : false, "suffix" : "" } ], "container-title" : "The Journal of Cell Biology", "id" : "ITEM-1", "issue" : "3", "issued" : { "date-parts" : [ [ "2007" ] ] }, "page" : "399-410", "title" : "Yeast peroxisomes multiply by growth and division", "type" : "article-journal", "volume" : "178" }, "uris" : [ "http://www.mendeley.com/documents/?uuid=99e3b9a0-4910-410d-896b-5b6d603acf1c" ] }, { "id" : "ITEM-2", "itemData" : { "DOI" : "10.1083/jcb.200107028", "ISSN" : "0021-9525", "PMID" : "11733545", "abstract" : "In vivo time-lapse microscopy reveals that the number of peroxisomes in Saccharomyces cerevisiae cells is fairly constant and that a subset of the organelles are targeted and segregated to the bud in a highly ordered, vectorial process. The dynamin-like protein Vps1p controls the number of peroxisomes, since in a vps1Delta mutant only one or two giant peroxisomes remain. Analogous to the function of other dynamin-related proteins, Vps1p may be involved in a membrane fission event that is required for the regulation of peroxisome abundance. We found that efficient segregation of peroxisomes from mother to bud is dependent on the actin cytoskeleton, and active movement of peroxisomes along actin filaments is driven by the class V myosin motor protein, Myo2p: (a) peroxisomal dynamics always paralleled the polarity of the actin cytoskeleton, (b) double labeling of peroxisomes and actin cables revealed a close association between both, (c) depolymerization of the actin cytoskeleton abolished all peroxisomal movements, and (d) in cells containing thermosensitive alleles of MYO2, all peroxisome movement immediately stopped at the nonpermissive temperature. In addition, time-lapse videos showing peroxisome movement in wild-type and vps1Delta cells suggest the existence of various levels of control involved in the partitioning of peroxisomes.", "author" : [ { "dropping-particle" : "", "family" : "Hoepfner", "given" : "D", "non-dropping-particle" : "", "parse-names" : false, "suffix" : "" }, { "dropping-particle" : "", "family" : "Berg", "given" : "M", "non-dropping-particle" : "van den", "parse-names" : false, "suffix" : "" }, { "dropping-particle" : "", "family" : "Philippsen", "given" : "P", "non-dropping-particle" : "", "parse-names" : false, "suffix" : "" }, { "dropping-particle" : "", "family" : "Tabak", "given" : "H F", "non-dropping-particle" : "", "parse-names" : false, "suffix" : "" }, { "dropping-particle" : "", "family" : "Hettema", "given" : "E H", "non-dropping-particle" : "", "parse-names" : false, "suffix" : "" } ], "container-title" : "The Journal of cell biology", "id" : "ITEM-2", "issue" : "6", "issued" : { "date-parts" : [ [ "2001", "12", "10" ] ] }, "page" : "979-90", "title" : "A role for Vps1p, actin, and the Myo2p motor in peroxisome abundance and inheritance in Saccharomyces cerevisiae.", "type" : "article-journal", "volume" : "155" }, "uris" : [ "http://www.mendeley.com/documents/?uuid=006f6329-0353-4baa-b328-7c75006d80c5" ] } ], "mendeley" : { "formattedCitation" : "(Motley &amp; Hettema 2007; Hoepfner et al. 2001)", "plainTextFormattedCitation" : "(Motley &amp; Hettema 2007; Hoepfner et al. 2001)", "previouslyFormattedCitation" : "(Motley &amp; Hettema 2007; Hoepfner et al. 2001)" }, "properties" : { "noteIndex" : 0 }, "schema" : "https://github.com/citation-style-language/schema/raw/master/csl-citation.json" }</w:instrText>
      </w:r>
      <w:r>
        <w:rPr>
          <w:szCs w:val="32"/>
        </w:rPr>
        <w:fldChar w:fldCharType="separate"/>
      </w:r>
      <w:r w:rsidR="00F6192F" w:rsidRPr="00F6192F">
        <w:rPr>
          <w:noProof/>
          <w:szCs w:val="32"/>
        </w:rPr>
        <w:t>(Motley &amp; Hettema 2007; Hoepfner et al. 2001)</w:t>
      </w:r>
      <w:r>
        <w:rPr>
          <w:szCs w:val="32"/>
        </w:rPr>
        <w:fldChar w:fldCharType="end"/>
      </w:r>
      <w:r>
        <w:rPr>
          <w:szCs w:val="32"/>
        </w:rPr>
        <w:t>.</w:t>
      </w:r>
      <w:r w:rsidR="004B436F">
        <w:rPr>
          <w:szCs w:val="32"/>
        </w:rPr>
        <w:t xml:space="preserve"> </w:t>
      </w:r>
      <w:r w:rsidR="004B436F">
        <w:t>The promoter used is specified in the relevant figure legends.</w:t>
      </w:r>
      <w:r>
        <w:rPr>
          <w:szCs w:val="32"/>
        </w:rPr>
        <w:t xml:space="preserve"> </w:t>
      </w:r>
      <w:r w:rsidRPr="00F62833">
        <w:t xml:space="preserve">Expression from the </w:t>
      </w:r>
      <w:r w:rsidRPr="00F62833">
        <w:rPr>
          <w:i/>
        </w:rPr>
        <w:t xml:space="preserve">TPI1 </w:t>
      </w:r>
      <w:r w:rsidRPr="00F62833">
        <w:t>promoter is constitutively strong when cells are grown on glucose medium.</w:t>
      </w:r>
      <w:r>
        <w:t xml:space="preserve"> Expression from the </w:t>
      </w:r>
      <w:r>
        <w:rPr>
          <w:i/>
        </w:rPr>
        <w:t>HIS3</w:t>
      </w:r>
      <w:r>
        <w:t xml:space="preserve"> promoter is also constitutive (though not as high as </w:t>
      </w:r>
      <w:r w:rsidRPr="00414520">
        <w:rPr>
          <w:i/>
        </w:rPr>
        <w:t>TPI1</w:t>
      </w:r>
      <w:r>
        <w:t>) on glucose medium, but not as effective in rich media as it may be susceptible to nutrient-rich media repression</w:t>
      </w:r>
      <w:r w:rsidR="004235EB">
        <w:t xml:space="preserve"> </w:t>
      </w:r>
      <w:r w:rsidR="004235EB">
        <w:fldChar w:fldCharType="begin" w:fldLock="1"/>
      </w:r>
      <w:r w:rsidR="00C10A5C">
        <w:instrText>ADDIN CSL_CITATION { "citationItems" : [ { "id" : "ITEM-1", "itemData" : { "ISSN" : "0027-8424 (Print)", "PMID" : "3464968", "abstract" : "The GCN4 gene is required for the general amino acid control derepression response in yeast. GCN4 protein protects a repeated sequence motif in the 5'-untranslated region of HIS4, HIS3, ILV1, and ILV2 genes subject to general control. At low concentrations of GCN4, only certain repeats in these genes are bound. The repeats differ slightly from the 5' TGACTC 3' consensus core sequence, and the selective binding of some sites at low GCN4 concentrations is related to the relative affinity of these sites to GCN4. Using purified GCN4 protein obtained from an overproducing strain of Escherichia coli, we were able to obtain complete protection of all of the repeat elements in these four genes at high GCN4 concentrations. Analysis of the relative binding constant to the 15 repeated sequences protected by GCN4 shows that the optimal binding site for GCN4 is 5' RRTGACTC 3' followed by a short stretch of thymidines. Another protein, present mostly in yeast nuclear extracts, binds to the HIS4 promoter at a site overlapping one of the GCN4 binding sites. This protein is displaced from its binding site at high GCN4 concentrations.", "author" : [ { "dropping-particle" : "", "family" : "Arndt", "given" : "K", "non-dropping-particle" : "", "parse-names" : false, "suffix" : "" }, { "dropping-particle" : "", "family" : "Fink", "given" : "G R", "non-dropping-particle" : "", "parse-names" : false, "suffix" : "" } ], "container-title" : "Proceedings of the National Academy of Sciences of the United States of America", "id" : "ITEM-1", "issue" : "22", "issued" : { "date-parts" : [ [ "1986", "11" ] ] }, "language" : "eng", "page" : "8516-8520", "publisher-place" : "UNITED STATES", "title" : "GCN4 protein, a positive transcription factor in yeast, binds general control promoters at all 5' TGACTC 3' sequences.", "type" : "article-journal", "volume" : "83" }, "uris" : [ "http://www.mendeley.com/documents/?uuid=15bd90cb-ecd9-4021-8f80-0d04483d41a6" ] } ], "mendeley" : { "formattedCitation" : "(Arndt &amp; Fink 1986)", "plainTextFormattedCitation" : "(Arndt &amp; Fink 1986)", "previouslyFormattedCitation" : "(Arndt &amp; Fink 1986)" }, "properties" : { "noteIndex" : 0 }, "schema" : "https://github.com/citation-style-language/schema/raw/master/csl-citation.json" }</w:instrText>
      </w:r>
      <w:r w:rsidR="004235EB">
        <w:fldChar w:fldCharType="separate"/>
      </w:r>
      <w:r w:rsidR="004235EB" w:rsidRPr="004235EB">
        <w:rPr>
          <w:noProof/>
        </w:rPr>
        <w:t>(Arndt &amp; Fink 1986)</w:t>
      </w:r>
      <w:r w:rsidR="004235EB">
        <w:fldChar w:fldCharType="end"/>
      </w:r>
      <w:r>
        <w:t>.</w:t>
      </w:r>
      <w:r w:rsidRPr="00F62833">
        <w:t xml:space="preserve"> </w:t>
      </w:r>
    </w:p>
    <w:p w:rsidR="002F19F0" w:rsidRPr="004B436F" w:rsidRDefault="004B436F" w:rsidP="002F19F0">
      <w:r>
        <w:t>Cells</w:t>
      </w:r>
      <w:r w:rsidR="002F19F0" w:rsidRPr="00F62833">
        <w:t xml:space="preserve"> were grown </w:t>
      </w:r>
      <w:r w:rsidR="004235EB">
        <w:t>exponentially in liquid culture</w:t>
      </w:r>
      <w:r w:rsidR="002F19F0" w:rsidRPr="00F62833">
        <w:t xml:space="preserve"> prior to live-cell imaging by fluorescence microscopy</w:t>
      </w:r>
      <w:r w:rsidR="002F19F0">
        <w:t xml:space="preserve"> (section 2.2.6)</w:t>
      </w:r>
      <w:r w:rsidR="002F19F0" w:rsidRPr="00F62833">
        <w:t xml:space="preserve">. </w:t>
      </w:r>
      <w:r>
        <w:t xml:space="preserve">For conditional expression, the </w:t>
      </w:r>
      <w:r>
        <w:rPr>
          <w:i/>
        </w:rPr>
        <w:t xml:space="preserve">GAL1/10 </w:t>
      </w:r>
      <w:r>
        <w:t xml:space="preserve">intergenic region was used. This region contains a strong bidirectional promoter that can be supressed by glucose, derepressed in the absence of glucose, and induced when galactose is the sole carbon source. Henceforth, constructs that are controlled through the </w:t>
      </w:r>
      <w:r>
        <w:rPr>
          <w:i/>
        </w:rPr>
        <w:t xml:space="preserve">GAL1 </w:t>
      </w:r>
      <w:r>
        <w:t>promoter will be indicated as ‘galactose-inducible’.</w:t>
      </w:r>
    </w:p>
    <w:p w:rsidR="002F19F0" w:rsidRDefault="002F19F0" w:rsidP="002F19F0">
      <w:r>
        <w:t xml:space="preserve">In order to confirm the overexpression phenotype </w:t>
      </w:r>
      <w:r w:rsidR="00F72AC1">
        <w:t>reported</w:t>
      </w:r>
      <w:r>
        <w:t xml:space="preserve"> by Fagarasanu </w:t>
      </w:r>
      <w:r>
        <w:rPr>
          <w:i/>
        </w:rPr>
        <w:t xml:space="preserve">et al., </w:t>
      </w:r>
      <w:r>
        <w:t xml:space="preserve">(2005), Wildtype cells expressing the peroxisomal marker </w:t>
      </w:r>
      <w:r w:rsidR="00F72AC1">
        <w:t>HcRed</w:t>
      </w:r>
      <w:r>
        <w:t xml:space="preserve">-PTS1 were co-transformed with a second plasmid expressing Inp1p-GFP under the control of the </w:t>
      </w:r>
      <w:r>
        <w:rPr>
          <w:i/>
        </w:rPr>
        <w:t xml:space="preserve">GAL1 </w:t>
      </w:r>
      <w:r>
        <w:t xml:space="preserve">promoter </w:t>
      </w:r>
      <w:r w:rsidRPr="000030B4">
        <w:t>(Fig 3.1B).</w:t>
      </w:r>
      <w:r>
        <w:t xml:space="preserve"> Cells were grown in galactose containing media for 4 hours and then imaged. Results confirmed findings as reported, as this method of overexpressing </w:t>
      </w:r>
      <w:r>
        <w:rPr>
          <w:i/>
        </w:rPr>
        <w:t xml:space="preserve">INP1 </w:t>
      </w:r>
      <w:r>
        <w:t>led to an increased in peroxisome retention in the mother cell during cell division.</w:t>
      </w:r>
    </w:p>
    <w:p w:rsidR="002F19F0" w:rsidRDefault="00A26544" w:rsidP="002F19F0">
      <w:r>
        <w:t>In order to test whether</w:t>
      </w:r>
      <w:r w:rsidR="002F19F0">
        <w:t xml:space="preserve"> the GFP tag was interfering in Inp1p function, </w:t>
      </w:r>
      <w:r w:rsidR="002F19F0">
        <w:rPr>
          <w:i/>
        </w:rPr>
        <w:t>inp1</w:t>
      </w:r>
      <w:r w:rsidR="002F19F0">
        <w:rPr>
          <w:rFonts w:cstheme="minorHAnsi"/>
          <w:i/>
        </w:rPr>
        <w:t>Δ</w:t>
      </w:r>
      <w:r w:rsidR="002F19F0">
        <w:t xml:space="preserve"> cells were transformed with a plasmid containing </w:t>
      </w:r>
      <w:r w:rsidR="002F19F0">
        <w:rPr>
          <w:i/>
        </w:rPr>
        <w:t>INP1</w:t>
      </w:r>
      <w:r>
        <w:rPr>
          <w:i/>
        </w:rPr>
        <w:t>-GFP</w:t>
      </w:r>
      <w:r w:rsidR="002F19F0">
        <w:rPr>
          <w:i/>
        </w:rPr>
        <w:t xml:space="preserve"> </w:t>
      </w:r>
      <w:r w:rsidR="002F19F0">
        <w:t xml:space="preserve">under the control of its endogenous promoter. Results show complete rescue of the </w:t>
      </w:r>
      <w:r w:rsidR="002F19F0">
        <w:rPr>
          <w:i/>
        </w:rPr>
        <w:t>inp1</w:t>
      </w:r>
      <w:r w:rsidR="002F19F0">
        <w:rPr>
          <w:rFonts w:cstheme="minorHAnsi"/>
          <w:i/>
        </w:rPr>
        <w:t xml:space="preserve">Δ </w:t>
      </w:r>
      <w:r w:rsidR="002F19F0">
        <w:rPr>
          <w:rFonts w:cstheme="minorHAnsi"/>
        </w:rPr>
        <w:t>phenotype and a restoration of wildtype segregation. This suggests the GFP tag does not interfere with Inp1p function (Fig 3.1C).</w:t>
      </w:r>
    </w:p>
    <w:p w:rsidR="002F19F0" w:rsidRDefault="00BB7A0D" w:rsidP="002F19F0">
      <w:r>
        <w:rPr>
          <w:noProof/>
          <w:lang w:eastAsia="en-GB"/>
        </w:rPr>
        <w:lastRenderedPageBreak/>
        <mc:AlternateContent>
          <mc:Choice Requires="wpg">
            <w:drawing>
              <wp:anchor distT="0" distB="0" distL="114300" distR="114300" simplePos="0" relativeHeight="251696128" behindDoc="0" locked="0" layoutInCell="1" allowOverlap="1" wp14:anchorId="1CCDC478" wp14:editId="1CF6F9DA">
                <wp:simplePos x="0" y="0"/>
                <wp:positionH relativeFrom="column">
                  <wp:posOffset>57150</wp:posOffset>
                </wp:positionH>
                <wp:positionV relativeFrom="paragraph">
                  <wp:posOffset>336550</wp:posOffset>
                </wp:positionV>
                <wp:extent cx="4870450" cy="5554345"/>
                <wp:effectExtent l="0" t="0" r="25400" b="27305"/>
                <wp:wrapTopAndBottom/>
                <wp:docPr id="243" name="Group 243"/>
                <wp:cNvGraphicFramePr/>
                <a:graphic xmlns:a="http://schemas.openxmlformats.org/drawingml/2006/main">
                  <a:graphicData uri="http://schemas.microsoft.com/office/word/2010/wordprocessingGroup">
                    <wpg:wgp>
                      <wpg:cNvGrpSpPr/>
                      <wpg:grpSpPr>
                        <a:xfrm>
                          <a:off x="0" y="0"/>
                          <a:ext cx="4870450" cy="5554345"/>
                          <a:chOff x="0" y="0"/>
                          <a:chExt cx="4870450" cy="5554345"/>
                        </a:xfrm>
                      </wpg:grpSpPr>
                      <wpg:grpSp>
                        <wpg:cNvPr id="12" name="Group 12"/>
                        <wpg:cNvGrpSpPr/>
                        <wpg:grpSpPr>
                          <a:xfrm>
                            <a:off x="0" y="0"/>
                            <a:ext cx="4870450" cy="5554345"/>
                            <a:chOff x="0" y="0"/>
                            <a:chExt cx="4870450" cy="5554367"/>
                          </a:xfrm>
                        </wpg:grpSpPr>
                        <wpg:grpSp>
                          <wpg:cNvPr id="26" name="Group 26"/>
                          <wpg:cNvGrpSpPr/>
                          <wpg:grpSpPr>
                            <a:xfrm>
                              <a:off x="0" y="0"/>
                              <a:ext cx="4870450" cy="5554367"/>
                              <a:chOff x="0" y="0"/>
                              <a:chExt cx="4869452" cy="5553789"/>
                            </a:xfrm>
                          </wpg:grpSpPr>
                          <wps:wsp>
                            <wps:cNvPr id="23" name="Text Box 2"/>
                            <wps:cNvSpPr txBox="1">
                              <a:spLocks noChangeArrowheads="1"/>
                            </wps:cNvSpPr>
                            <wps:spPr bwMode="auto">
                              <a:xfrm>
                                <a:off x="1349838" y="21773"/>
                                <a:ext cx="946785" cy="239458"/>
                              </a:xfrm>
                              <a:prstGeom prst="rect">
                                <a:avLst/>
                              </a:prstGeom>
                              <a:solidFill>
                                <a:srgbClr val="FFFFFF"/>
                              </a:solidFill>
                              <a:ln w="9525">
                                <a:noFill/>
                                <a:miter lim="800000"/>
                                <a:headEnd/>
                                <a:tailEnd/>
                              </a:ln>
                            </wps:spPr>
                            <wps:txbx>
                              <w:txbxContent>
                                <w:p w:rsidR="00A65133" w:rsidRDefault="00A65133" w:rsidP="002F19F0">
                                  <w:pPr>
                                    <w:jc w:val="center"/>
                                  </w:pPr>
                                  <w:r>
                                    <w:t>WT</w:t>
                                  </w:r>
                                </w:p>
                              </w:txbxContent>
                            </wps:txbx>
                            <wps:bodyPr rot="0" vert="horz" wrap="square" lIns="91440" tIns="45720" rIns="91440" bIns="45720" anchor="t" anchorCtr="0">
                              <a:noAutofit/>
                            </wps:bodyPr>
                          </wps:wsp>
                          <wps:wsp>
                            <wps:cNvPr id="14" name="Text Box 2"/>
                            <wps:cNvSpPr txBox="1">
                              <a:spLocks noChangeArrowheads="1"/>
                            </wps:cNvSpPr>
                            <wps:spPr bwMode="auto">
                              <a:xfrm>
                                <a:off x="3897085" y="3906491"/>
                                <a:ext cx="946785" cy="402590"/>
                              </a:xfrm>
                              <a:prstGeom prst="rect">
                                <a:avLst/>
                              </a:prstGeom>
                              <a:solidFill>
                                <a:srgbClr val="FFFFFF"/>
                              </a:solidFill>
                              <a:ln w="9525">
                                <a:noFill/>
                                <a:miter lim="800000"/>
                                <a:headEnd/>
                                <a:tailEnd/>
                              </a:ln>
                            </wps:spPr>
                            <wps:txbx>
                              <w:txbxContent>
                                <w:p w:rsidR="00A65133" w:rsidRDefault="00A65133" w:rsidP="002F19F0">
                                  <w:pPr>
                                    <w:jc w:val="center"/>
                                  </w:pPr>
                                  <w:r>
                                    <w:t>Merged</w:t>
                                  </w:r>
                                </w:p>
                              </w:txbxContent>
                            </wps:txbx>
                            <wps:bodyPr rot="0" vert="horz" wrap="square" lIns="91440" tIns="45720" rIns="91440" bIns="45720" anchor="t" anchorCtr="0">
                              <a:noAutofit/>
                            </wps:bodyPr>
                          </wps:wsp>
                          <wps:wsp>
                            <wps:cNvPr id="13" name="Text Box 2"/>
                            <wps:cNvSpPr txBox="1">
                              <a:spLocks noChangeArrowheads="1"/>
                            </wps:cNvSpPr>
                            <wps:spPr bwMode="auto">
                              <a:xfrm>
                                <a:off x="1186560" y="3906491"/>
                                <a:ext cx="946785" cy="402590"/>
                              </a:xfrm>
                              <a:prstGeom prst="rect">
                                <a:avLst/>
                              </a:prstGeom>
                              <a:solidFill>
                                <a:srgbClr val="FFFFFF"/>
                              </a:solidFill>
                              <a:ln w="9525">
                                <a:noFill/>
                                <a:miter lim="800000"/>
                                <a:headEnd/>
                                <a:tailEnd/>
                              </a:ln>
                            </wps:spPr>
                            <wps:txbx>
                              <w:txbxContent>
                                <w:p w:rsidR="00A65133" w:rsidRDefault="00A65133" w:rsidP="002F19F0">
                                  <w:pPr>
                                    <w:jc w:val="center"/>
                                  </w:pPr>
                                  <w:r>
                                    <w:t>Inp1p-GFP</w:t>
                                  </w:r>
                                </w:p>
                              </w:txbxContent>
                            </wps:txbx>
                            <wps:bodyPr rot="0" vert="horz" wrap="square" lIns="91440" tIns="45720" rIns="91440" bIns="45720" anchor="t" anchorCtr="0">
                              <a:noAutofit/>
                            </wps:bodyPr>
                          </wps:wsp>
                          <wps:wsp>
                            <wps:cNvPr id="217" name="Text Box 2"/>
                            <wps:cNvSpPr txBox="1">
                              <a:spLocks noChangeArrowheads="1"/>
                            </wps:cNvSpPr>
                            <wps:spPr bwMode="auto">
                              <a:xfrm>
                                <a:off x="2558150" y="3906491"/>
                                <a:ext cx="946785" cy="402590"/>
                              </a:xfrm>
                              <a:prstGeom prst="rect">
                                <a:avLst/>
                              </a:prstGeom>
                              <a:solidFill>
                                <a:srgbClr val="FFFFFF"/>
                              </a:solidFill>
                              <a:ln w="9525">
                                <a:noFill/>
                                <a:miter lim="800000"/>
                                <a:headEnd/>
                                <a:tailEnd/>
                              </a:ln>
                            </wps:spPr>
                            <wps:txbx>
                              <w:txbxContent>
                                <w:p w:rsidR="00A65133" w:rsidRDefault="00A65133" w:rsidP="002F19F0">
                                  <w:pPr>
                                    <w:jc w:val="center"/>
                                  </w:pPr>
                                  <w:r>
                                    <w:t>HcRed-PTS1</w:t>
                                  </w:r>
                                </w:p>
                              </w:txbxContent>
                            </wps:txbx>
                            <wps:bodyPr rot="0" vert="horz" wrap="square" lIns="91440" tIns="45720" rIns="91440" bIns="45720" anchor="t" anchorCtr="0">
                              <a:noAutofit/>
                            </wps:bodyPr>
                          </wps:wsp>
                          <pic:pic xmlns:pic="http://schemas.openxmlformats.org/drawingml/2006/picture">
                            <pic:nvPicPr>
                              <pic:cNvPr id="18" name="Picture 17"/>
                              <pic:cNvPicPr>
                                <a:picLocks noChangeAspect="1"/>
                              </pic:cNvPicPr>
                            </pic:nvPicPr>
                            <pic:blipFill rotWithShape="1">
                              <a:blip r:embed="rId25" cstate="print">
                                <a:extLst>
                                  <a:ext uri="{28A0092B-C50C-407E-A947-70E740481C1C}">
                                    <a14:useLocalDpi xmlns:a14="http://schemas.microsoft.com/office/drawing/2010/main" val="0"/>
                                  </a:ext>
                                </a:extLst>
                              </a:blip>
                              <a:srcRect l="29223" t="37057" r="32827" b="31471"/>
                              <a:stretch/>
                            </pic:blipFill>
                            <pic:spPr>
                              <a:xfrm rot="16200000">
                                <a:off x="976292" y="4374594"/>
                                <a:ext cx="1367790" cy="990600"/>
                              </a:xfrm>
                              <a:prstGeom prst="rect">
                                <a:avLst/>
                              </a:prstGeom>
                              <a:ln w="12700">
                                <a:solidFill>
                                  <a:schemeClr val="bg1"/>
                                </a:solidFill>
                              </a:ln>
                            </pic:spPr>
                          </pic:pic>
                          <pic:pic xmlns:pic="http://schemas.openxmlformats.org/drawingml/2006/picture">
                            <pic:nvPicPr>
                              <pic:cNvPr id="19" name="Picture 18"/>
                              <pic:cNvPicPr>
                                <a:picLocks noChangeAspect="1"/>
                              </pic:cNvPicPr>
                            </pic:nvPicPr>
                            <pic:blipFill rotWithShape="1">
                              <a:blip r:embed="rId26" cstate="print">
                                <a:extLst>
                                  <a:ext uri="{28A0092B-C50C-407E-A947-70E740481C1C}">
                                    <a14:useLocalDpi xmlns:a14="http://schemas.microsoft.com/office/drawing/2010/main" val="0"/>
                                  </a:ext>
                                </a:extLst>
                              </a:blip>
                              <a:srcRect l="30413" t="35825" r="33799" b="28237"/>
                              <a:stretch/>
                            </pic:blipFill>
                            <pic:spPr>
                              <a:xfrm rot="16200000">
                                <a:off x="2333275" y="4374579"/>
                                <a:ext cx="1367790" cy="990600"/>
                              </a:xfrm>
                              <a:prstGeom prst="rect">
                                <a:avLst/>
                              </a:prstGeom>
                              <a:ln w="12700">
                                <a:solidFill>
                                  <a:schemeClr val="bg1"/>
                                </a:solidFill>
                              </a:ln>
                            </pic:spPr>
                          </pic:pic>
                          <pic:pic xmlns:pic="http://schemas.openxmlformats.org/drawingml/2006/picture">
                            <pic:nvPicPr>
                              <pic:cNvPr id="20" name="Picture 19"/>
                              <pic:cNvPicPr>
                                <a:picLocks noChangeAspect="1"/>
                              </pic:cNvPicPr>
                            </pic:nvPicPr>
                            <pic:blipFill rotWithShape="1">
                              <a:blip r:embed="rId27" cstate="print">
                                <a:extLst>
                                  <a:ext uri="{28A0092B-C50C-407E-A947-70E740481C1C}">
                                    <a14:useLocalDpi xmlns:a14="http://schemas.microsoft.com/office/drawing/2010/main" val="0"/>
                                  </a:ext>
                                </a:extLst>
                              </a:blip>
                              <a:srcRect l="28328" t="35651" r="28850" b="32175"/>
                              <a:stretch/>
                            </pic:blipFill>
                            <pic:spPr>
                              <a:xfrm rot="16200000">
                                <a:off x="3690257" y="4374579"/>
                                <a:ext cx="1367790" cy="990600"/>
                              </a:xfrm>
                              <a:prstGeom prst="rect">
                                <a:avLst/>
                              </a:prstGeom>
                              <a:ln w="12700">
                                <a:solidFill>
                                  <a:schemeClr val="bg1"/>
                                </a:solidFill>
                              </a:ln>
                            </pic:spPr>
                          </pic:pic>
                          <wps:wsp>
                            <wps:cNvPr id="15" name="Text Box 2"/>
                            <wps:cNvSpPr txBox="1">
                              <a:spLocks noChangeArrowheads="1"/>
                            </wps:cNvSpPr>
                            <wps:spPr bwMode="auto">
                              <a:xfrm>
                                <a:off x="371" y="3884744"/>
                                <a:ext cx="946785" cy="402590"/>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sidRPr="00CA42FC">
                                    <w:rPr>
                                      <w:b/>
                                      <w:sz w:val="38"/>
                                    </w:rPr>
                                    <w:t>C</w:t>
                                  </w:r>
                                </w:p>
                              </w:txbxContent>
                            </wps:txbx>
                            <wps:bodyPr rot="0" vert="horz" wrap="square" lIns="91440" tIns="45720" rIns="91440" bIns="45720" anchor="t" anchorCtr="0">
                              <a:noAutofit/>
                            </wps:bodyPr>
                          </wps:wsp>
                          <wps:wsp>
                            <wps:cNvPr id="24" name="Text Box 2"/>
                            <wps:cNvSpPr txBox="1">
                              <a:spLocks noChangeArrowheads="1"/>
                            </wps:cNvSpPr>
                            <wps:spPr bwMode="auto">
                              <a:xfrm>
                                <a:off x="2906476" y="22684"/>
                                <a:ext cx="946785" cy="263038"/>
                              </a:xfrm>
                              <a:prstGeom prst="rect">
                                <a:avLst/>
                              </a:prstGeom>
                              <a:solidFill>
                                <a:srgbClr val="FFFFFF"/>
                              </a:solidFill>
                              <a:ln w="9525">
                                <a:noFill/>
                                <a:miter lim="800000"/>
                                <a:headEnd/>
                                <a:tailEnd/>
                              </a:ln>
                            </wps:spPr>
                            <wps:txbx>
                              <w:txbxContent>
                                <w:p w:rsidR="00A65133" w:rsidRPr="00F96CB7" w:rsidRDefault="00A65133" w:rsidP="002F19F0">
                                  <w:pPr>
                                    <w:jc w:val="center"/>
                                    <w:rPr>
                                      <w:i/>
                                    </w:rPr>
                                  </w:pPr>
                                  <w:r>
                                    <w:rPr>
                                      <w:i/>
                                    </w:rPr>
                                    <w:t>Inp1</w:t>
                                  </w:r>
                                  <w:r>
                                    <w:rPr>
                                      <w:rFonts w:cstheme="minorHAnsi"/>
                                      <w:i/>
                                    </w:rPr>
                                    <w:t>Δ</w:t>
                                  </w:r>
                                </w:p>
                              </w:txbxContent>
                            </wps:txbx>
                            <wps:bodyPr rot="0" vert="horz" wrap="square" lIns="91440" tIns="45720" rIns="91440" bIns="45720" anchor="t" anchorCtr="0">
                              <a:noAutofit/>
                            </wps:bodyPr>
                          </wps:wsp>
                          <wps:wsp>
                            <wps:cNvPr id="22" name="Text Box 2"/>
                            <wps:cNvSpPr txBox="1">
                              <a:spLocks noChangeArrowheads="1"/>
                            </wps:cNvSpPr>
                            <wps:spPr bwMode="auto">
                              <a:xfrm>
                                <a:off x="185" y="0"/>
                                <a:ext cx="946785" cy="402590"/>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Pr>
                                      <w:b/>
                                      <w:sz w:val="38"/>
                                    </w:rPr>
                                    <w:t>A</w:t>
                                  </w:r>
                                </w:p>
                              </w:txbxContent>
                            </wps:txbx>
                            <wps:bodyPr rot="0" vert="horz" wrap="square" lIns="91440" tIns="45720" rIns="91440" bIns="45720" anchor="t" anchorCtr="0">
                              <a:noAutofit/>
                            </wps:bodyPr>
                          </wps:wsp>
                          <wps:wsp>
                            <wps:cNvPr id="25" name="Text Box 2"/>
                            <wps:cNvSpPr txBox="1">
                              <a:spLocks noChangeArrowheads="1"/>
                            </wps:cNvSpPr>
                            <wps:spPr bwMode="auto">
                              <a:xfrm>
                                <a:off x="0" y="2013857"/>
                                <a:ext cx="946785" cy="402590"/>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Pr>
                                      <w:b/>
                                      <w:sz w:val="38"/>
                                    </w:rPr>
                                    <w:t>B</w:t>
                                  </w:r>
                                </w:p>
                              </w:txbxContent>
                            </wps:txbx>
                            <wps:bodyPr rot="0" vert="horz" wrap="square" lIns="91440" tIns="45720" rIns="91440" bIns="45720" anchor="t" anchorCtr="0">
                              <a:noAutofit/>
                            </wps:bodyPr>
                          </wps:wsp>
                        </wpg:grpSp>
                        <pic:pic xmlns:pic="http://schemas.openxmlformats.org/drawingml/2006/picture">
                          <pic:nvPicPr>
                            <pic:cNvPr id="10" name="Picture 10"/>
                            <pic:cNvPicPr>
                              <a:picLocks noChangeAspect="1"/>
                            </pic:cNvPicPr>
                          </pic:nvPicPr>
                          <pic:blipFill rotWithShape="1">
                            <a:blip r:embed="rId28">
                              <a:extLst>
                                <a:ext uri="{28A0092B-C50C-407E-A947-70E740481C1C}">
                                  <a14:useLocalDpi xmlns:a14="http://schemas.microsoft.com/office/drawing/2010/main" val="0"/>
                                </a:ext>
                              </a:extLst>
                            </a:blip>
                            <a:srcRect l="28778" t="14391" r="26170" b="11210"/>
                            <a:stretch/>
                          </pic:blipFill>
                          <pic:spPr bwMode="auto">
                            <a:xfrm>
                              <a:off x="2525395" y="2146667"/>
                              <a:ext cx="984069" cy="16249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29">
                              <a:extLst>
                                <a:ext uri="{28A0092B-C50C-407E-A947-70E740481C1C}">
                                  <a14:useLocalDpi xmlns:a14="http://schemas.microsoft.com/office/drawing/2010/main" val="0"/>
                                </a:ext>
                              </a:extLst>
                            </a:blip>
                            <a:srcRect l="29480" t="14390" r="25118" b="11208"/>
                            <a:stretch/>
                          </pic:blipFill>
                          <pic:spPr bwMode="auto">
                            <a:xfrm>
                              <a:off x="3878580" y="2146667"/>
                              <a:ext cx="991235" cy="16243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30">
                              <a:extLst>
                                <a:ext uri="{28A0092B-C50C-407E-A947-70E740481C1C}">
                                  <a14:useLocalDpi xmlns:a14="http://schemas.microsoft.com/office/drawing/2010/main" val="0"/>
                                </a:ext>
                              </a:extLst>
                            </a:blip>
                            <a:srcRect l="29481" t="14741" r="25115" b="10839"/>
                            <a:stretch/>
                          </pic:blipFill>
                          <pic:spPr bwMode="auto">
                            <a:xfrm>
                              <a:off x="1164590" y="2146667"/>
                              <a:ext cx="991339" cy="1624965"/>
                            </a:xfrm>
                            <a:prstGeom prst="rect">
                              <a:avLst/>
                            </a:prstGeom>
                            <a:ln>
                              <a:noFill/>
                            </a:ln>
                            <a:extLst>
                              <a:ext uri="{53640926-AAD7-44D8-BBD7-CCE9431645EC}">
                                <a14:shadowObscured xmlns:a14="http://schemas.microsoft.com/office/drawing/2010/main"/>
                              </a:ext>
                            </a:extLst>
                          </pic:spPr>
                        </pic:pic>
                      </wpg:grpSp>
                      <wps:wsp>
                        <wps:cNvPr id="241" name="Straight Arrow Connector 241"/>
                        <wps:cNvCnPr/>
                        <wps:spPr>
                          <a:xfrm>
                            <a:off x="4136571" y="2188032"/>
                            <a:ext cx="65224" cy="45719"/>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242" name="Straight Arrow Connector 242"/>
                        <wps:cNvCnPr/>
                        <wps:spPr>
                          <a:xfrm rot="5400000" flipH="1">
                            <a:off x="4746171" y="3668489"/>
                            <a:ext cx="65224" cy="45719"/>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CCDC478" id="Group 243" o:spid="_x0000_s1028" style="position:absolute;left:0;text-align:left;margin-left:4.5pt;margin-top:26.5pt;width:383.5pt;height:437.35pt;z-index:251696128;mso-height-relative:margin" coordsize="48704,55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">
                <v:group id="Group 12" o:spid="_x0000_s1029" style="position:absolute;width:48704;height:55543" coordsize="48704,55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26" o:spid="_x0000_s1030" style="position:absolute;width:48704;height:55543" coordsize="48694,55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_x0000_s1031" type="#_x0000_t202" style="position:absolute;left:13498;top:217;width:9468;height:2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rsidR="00A65133" w:rsidRDefault="00A65133" w:rsidP="002F19F0">
                            <w:pPr>
                              <w:jc w:val="center"/>
                            </w:pPr>
                            <w:r>
                              <w:t>WT</w:t>
                            </w:r>
                          </w:p>
                        </w:txbxContent>
                      </v:textbox>
                    </v:shape>
                    <v:shape id="_x0000_s1032" type="#_x0000_t202" style="position:absolute;left:38970;top:39064;width:9468;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rsidR="00A65133" w:rsidRDefault="00A65133" w:rsidP="002F19F0">
                            <w:pPr>
                              <w:jc w:val="center"/>
                            </w:pPr>
                            <w:r>
                              <w:t>Merged</w:t>
                            </w:r>
                          </w:p>
                        </w:txbxContent>
                      </v:textbox>
                    </v:shape>
                    <v:shape id="_x0000_s1033" type="#_x0000_t202" style="position:absolute;left:11865;top:39064;width:9468;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rsidR="00A65133" w:rsidRDefault="00A65133" w:rsidP="002F19F0">
                            <w:pPr>
                              <w:jc w:val="center"/>
                            </w:pPr>
                            <w:r>
                              <w:t>Inp1p-GFP</w:t>
                            </w:r>
                          </w:p>
                        </w:txbxContent>
                      </v:textbox>
                    </v:shape>
                    <v:shape id="_x0000_s1034" type="#_x0000_t202" style="position:absolute;left:25581;top:39064;width:9468;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rsidR="00A65133" w:rsidRDefault="00A65133" w:rsidP="002F19F0">
                            <w:pPr>
                              <w:jc w:val="center"/>
                            </w:pPr>
                            <w:r>
                              <w:t>HcRed-PTS1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35" type="#_x0000_t75" style="position:absolute;left:9762;top:43745;width:13678;height:99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" stroked="t" strokecolor="white [3212]" strokeweight="1pt">
                      <v:imagedata r:id="rId31" o:title="" croptop="24286f" cropbottom="20625f" cropleft="19152f" cropright="21514f"/>
                      <v:path arrowok="t"/>
                    </v:shape>
                    <v:shape id="Picture 18" o:spid="_x0000_s1036" type="#_x0000_t75" style="position:absolute;left:23332;top:43745;width:13678;height:99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" stroked="t" strokecolor="white [3212]" strokeweight="1pt">
                      <v:imagedata r:id="rId32" o:title="" croptop="23478f" cropbottom="18505f" cropleft="19931f" cropright="22151f"/>
                      <v:path arrowok="t"/>
                    </v:shape>
                    <v:shape id="Picture 19" o:spid="_x0000_s1037" type="#_x0000_t75" style="position:absolute;left:36902;top:43745;width:13678;height:99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" stroked="t" strokecolor="white [3212]" strokeweight="1pt">
                      <v:imagedata r:id="rId33" o:title="" croptop="23364f" cropbottom="21086f" cropleft="18565f" cropright="18907f"/>
                      <v:path arrowok="t"/>
                    </v:shape>
                    <v:shape id="_x0000_s1038" type="#_x0000_t202" style="position:absolute;left:3;top:38847;width:9468;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" stroked="f">
                      <v:textbox>
                        <w:txbxContent>
                          <w:p w:rsidR="00A65133" w:rsidRPr="00CA42FC" w:rsidRDefault="00A65133" w:rsidP="002F19F0">
                            <w:pPr>
                              <w:jc w:val="center"/>
                              <w:rPr>
                                <w:b/>
                                <w:sz w:val="38"/>
                              </w:rPr>
                            </w:pPr>
                            <w:r w:rsidRPr="00CA42FC">
                              <w:rPr>
                                <w:b/>
                                <w:sz w:val="38"/>
                              </w:rPr>
                              <w:t>C</w:t>
                            </w:r>
                          </w:p>
                        </w:txbxContent>
                      </v:textbox>
                    </v:shape>
                    <v:shape id="_x0000_s1039" type="#_x0000_t202" style="position:absolute;left:29064;top:226;width:9468;height:2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rsidR="00A65133" w:rsidRPr="00F96CB7" w:rsidRDefault="00A65133" w:rsidP="002F19F0">
                            <w:pPr>
                              <w:jc w:val="center"/>
                              <w:rPr>
                                <w:i/>
                              </w:rPr>
                            </w:pPr>
                            <w:r>
                              <w:rPr>
                                <w:i/>
                              </w:rPr>
                              <w:t>Inp1</w:t>
                            </w:r>
                            <w:r>
                              <w:rPr>
                                <w:rFonts w:cstheme="minorHAnsi"/>
                                <w:i/>
                              </w:rPr>
                              <w:t>Δ</w:t>
                            </w:r>
                          </w:p>
                        </w:txbxContent>
                      </v:textbox>
                    </v:shape>
                    <v:shape id="_x0000_s1040" type="#_x0000_t202" style="position:absolute;left:1;width:9468;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rsidR="00A65133" w:rsidRPr="00CA42FC" w:rsidRDefault="00A65133" w:rsidP="002F19F0">
                            <w:pPr>
                              <w:jc w:val="center"/>
                              <w:rPr>
                                <w:b/>
                                <w:sz w:val="38"/>
                              </w:rPr>
                            </w:pPr>
                            <w:r>
                              <w:rPr>
                                <w:b/>
                                <w:sz w:val="38"/>
                              </w:rPr>
                              <w:t>A</w:t>
                            </w:r>
                          </w:p>
                        </w:txbxContent>
                      </v:textbox>
                    </v:shape>
                    <v:shape id="_x0000_s1041" type="#_x0000_t202" style="position:absolute;top:20138;width:9467;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rsidR="00A65133" w:rsidRPr="00CA42FC" w:rsidRDefault="00A65133" w:rsidP="002F19F0">
                            <w:pPr>
                              <w:jc w:val="center"/>
                              <w:rPr>
                                <w:b/>
                                <w:sz w:val="38"/>
                              </w:rPr>
                            </w:pPr>
                            <w:r>
                              <w:rPr>
                                <w:b/>
                                <w:sz w:val="38"/>
                              </w:rPr>
                              <w:t>B</w:t>
                            </w:r>
                          </w:p>
                        </w:txbxContent>
                      </v:textbox>
                    </v:shape>
                  </v:group>
                  <v:shape id="Picture 10" o:spid="_x0000_s1042" type="#_x0000_t75" style="position:absolute;left:25253;top:21466;width:9841;height:16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">
                    <v:imagedata r:id="rId34" o:title="" croptop="9431f" cropbottom="7347f" cropleft="18860f" cropright="17151f"/>
                    <v:path arrowok="t"/>
                  </v:shape>
                  <v:shape id="Picture 9" o:spid="_x0000_s1043" type="#_x0000_t75" style="position:absolute;left:38785;top:21466;width:9913;height:16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">
                    <v:imagedata r:id="rId35" o:title="" croptop="9431f" cropbottom="7345f" cropleft="19320f" cropright="16461f"/>
                    <v:path arrowok="t"/>
                  </v:shape>
                  <v:shape id="Picture 8" o:spid="_x0000_s1044" type="#_x0000_t75" style="position:absolute;left:11645;top:21466;width:9914;height:16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">
                    <v:imagedata r:id="rId36" o:title="" croptop="9661f" cropbottom="7103f" cropleft="19321f" cropright="16459f"/>
                    <v:path arrowok="t"/>
                  </v:shape>
                </v:group>
                <v:shapetype id="_x0000_t32" coordsize="21600,21600" o:spt="32" o:oned="t" path="m,l21600,21600e" filled="f">
                  <v:path arrowok="t" fillok="f" o:connecttype="none"/>
                  <o:lock v:ext="edit" shapetype="t"/>
                </v:shapetype>
                <v:shape id="Straight Arrow Connector 241" o:spid="_x0000_s1045" type="#_x0000_t32" style="position:absolute;left:41365;top:21880;width:652;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" strokecolor="white [3212]" strokeweight=".5pt">
                  <v:stroke endarrow="block" joinstyle="miter"/>
                </v:shape>
                <v:shape id="Straight Arrow Connector 242" o:spid="_x0000_s1046" type="#_x0000_t32" style="position:absolute;left:47462;top:36684;width:652;height:457;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" strokecolor="white [3212]" strokeweight=".5pt">
                  <v:stroke endarrow="block" joinstyle="miter"/>
                </v:shape>
                <w10:wrap type="topAndBottom"/>
              </v:group>
            </w:pict>
          </mc:Fallback>
        </mc:AlternateContent>
      </w:r>
      <w:r>
        <w:rPr>
          <w:noProof/>
          <w:lang w:eastAsia="en-GB"/>
        </w:rPr>
        <mc:AlternateContent>
          <mc:Choice Requires="wps">
            <w:drawing>
              <wp:anchor distT="0" distB="0" distL="114300" distR="114300" simplePos="0" relativeHeight="251713536" behindDoc="0" locked="0" layoutInCell="1" allowOverlap="1" wp14:anchorId="268AA937" wp14:editId="308A6871">
                <wp:simplePos x="0" y="0"/>
                <wp:positionH relativeFrom="column">
                  <wp:posOffset>2811145</wp:posOffset>
                </wp:positionH>
                <wp:positionV relativeFrom="paragraph">
                  <wp:posOffset>1927860</wp:posOffset>
                </wp:positionV>
                <wp:extent cx="375139" cy="0"/>
                <wp:effectExtent l="0" t="0" r="25400" b="19050"/>
                <wp:wrapNone/>
                <wp:docPr id="4191" name="Straight Connector 4191"/>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A77430" id="Straight Connector 4191" o:spid="_x0000_s1026" style="position:absolute;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1.35pt,151.8pt" to="250.9pt,1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" strokecolor="white [3212]" strokeweight=".5pt">
                <v:stroke joinstyle="miter"/>
              </v:line>
            </w:pict>
          </mc:Fallback>
        </mc:AlternateContent>
      </w:r>
      <w:r>
        <w:rPr>
          <w:noProof/>
          <w:lang w:eastAsia="en-GB"/>
        </w:rPr>
        <w:drawing>
          <wp:anchor distT="0" distB="0" distL="114300" distR="114300" simplePos="0" relativeHeight="251645950" behindDoc="0" locked="0" layoutInCell="1" allowOverlap="1" wp14:anchorId="48D57923" wp14:editId="4095157F">
            <wp:simplePos x="0" y="0"/>
            <wp:positionH relativeFrom="column">
              <wp:posOffset>2762250</wp:posOffset>
            </wp:positionH>
            <wp:positionV relativeFrom="paragraph">
              <wp:posOffset>622300</wp:posOffset>
            </wp:positionV>
            <wp:extent cx="1381760" cy="1428750"/>
            <wp:effectExtent l="0" t="0" r="8890" b="0"/>
            <wp:wrapTopAndBottom/>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np1d.png"/>
                    <pic:cNvPicPr/>
                  </pic:nvPicPr>
                  <pic:blipFill rotWithShape="1">
                    <a:blip r:embed="rId37">
                      <a:extLst>
                        <a:ext uri="{28A0092B-C50C-407E-A947-70E740481C1C}">
                          <a14:useLocalDpi xmlns:a14="http://schemas.microsoft.com/office/drawing/2010/main" val="0"/>
                        </a:ext>
                      </a:extLst>
                    </a:blip>
                    <a:srcRect l="12283" t="7605" r="13447" b="15627"/>
                    <a:stretch/>
                  </pic:blipFill>
                  <pic:spPr bwMode="auto">
                    <a:xfrm>
                      <a:off x="0" y="0"/>
                      <a:ext cx="1381760" cy="142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1583" behindDoc="0" locked="0" layoutInCell="1" allowOverlap="1" wp14:anchorId="3266848D" wp14:editId="21F7DFC7">
            <wp:simplePos x="0" y="0"/>
            <wp:positionH relativeFrom="margin">
              <wp:posOffset>1206500</wp:posOffset>
            </wp:positionH>
            <wp:positionV relativeFrom="paragraph">
              <wp:posOffset>622300</wp:posOffset>
            </wp:positionV>
            <wp:extent cx="1382395" cy="1422400"/>
            <wp:effectExtent l="0" t="0" r="8255" b="6350"/>
            <wp:wrapTopAndBottom/>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WT.png"/>
                    <pic:cNvPicPr/>
                  </pic:nvPicPr>
                  <pic:blipFill rotWithShape="1">
                    <a:blip r:embed="rId38">
                      <a:extLst>
                        <a:ext uri="{28A0092B-C50C-407E-A947-70E740481C1C}">
                          <a14:useLocalDpi xmlns:a14="http://schemas.microsoft.com/office/drawing/2010/main" val="0"/>
                        </a:ext>
                      </a:extLst>
                    </a:blip>
                    <a:srcRect l="15453" t="12960" r="21143" b="21884"/>
                    <a:stretch/>
                  </pic:blipFill>
                  <pic:spPr bwMode="auto">
                    <a:xfrm>
                      <a:off x="0" y="0"/>
                      <a:ext cx="1382395" cy="142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19F0">
        <w:rPr>
          <w:noProof/>
          <w:lang w:eastAsia="en-GB"/>
        </w:rPr>
        <mc:AlternateContent>
          <mc:Choice Requires="wps">
            <w:drawing>
              <wp:anchor distT="0" distB="0" distL="114300" distR="114300" simplePos="0" relativeHeight="251719680" behindDoc="0" locked="0" layoutInCell="1" allowOverlap="1" wp14:anchorId="579C3A89" wp14:editId="1F7E6B85">
                <wp:simplePos x="0" y="0"/>
                <wp:positionH relativeFrom="column">
                  <wp:posOffset>3978910</wp:posOffset>
                </wp:positionH>
                <wp:positionV relativeFrom="paragraph">
                  <wp:posOffset>4038600</wp:posOffset>
                </wp:positionV>
                <wp:extent cx="375139" cy="0"/>
                <wp:effectExtent l="0" t="0" r="25400" b="19050"/>
                <wp:wrapNone/>
                <wp:docPr id="4210" name="Straight Connector 4210"/>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302461D" id="Straight Connector 4210" o:spid="_x0000_s1026" style="position:absolute;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3.3pt,318pt" to="342.85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18656" behindDoc="0" locked="0" layoutInCell="1" allowOverlap="1" wp14:anchorId="4FEF874F" wp14:editId="3326D22B">
                <wp:simplePos x="0" y="0"/>
                <wp:positionH relativeFrom="column">
                  <wp:posOffset>2628900</wp:posOffset>
                </wp:positionH>
                <wp:positionV relativeFrom="paragraph">
                  <wp:posOffset>4044001</wp:posOffset>
                </wp:positionV>
                <wp:extent cx="375139" cy="0"/>
                <wp:effectExtent l="0" t="0" r="25400" b="19050"/>
                <wp:wrapNone/>
                <wp:docPr id="4209" name="Straight Connector 4209"/>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35B0D4" id="Straight Connector 4209" o:spid="_x0000_s1026" style="position:absolute;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7pt,318.45pt" to="236.55pt,3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17632" behindDoc="0" locked="0" layoutInCell="1" allowOverlap="1" wp14:anchorId="735987BF" wp14:editId="4CB99935">
                <wp:simplePos x="0" y="0"/>
                <wp:positionH relativeFrom="column">
                  <wp:posOffset>1257300</wp:posOffset>
                </wp:positionH>
                <wp:positionV relativeFrom="paragraph">
                  <wp:posOffset>4042096</wp:posOffset>
                </wp:positionV>
                <wp:extent cx="375139" cy="0"/>
                <wp:effectExtent l="0" t="0" r="25400" b="19050"/>
                <wp:wrapNone/>
                <wp:docPr id="4197" name="Straight Connector 4197"/>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9211CC" id="Straight Connector 4197" o:spid="_x0000_s1026" style="position:absolute;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pt,318.3pt" to="128.55pt,3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16608" behindDoc="0" locked="0" layoutInCell="1" allowOverlap="1" wp14:anchorId="0737529C" wp14:editId="7068E1AB">
                <wp:simplePos x="0" y="0"/>
                <wp:positionH relativeFrom="column">
                  <wp:posOffset>3977738</wp:posOffset>
                </wp:positionH>
                <wp:positionV relativeFrom="paragraph">
                  <wp:posOffset>5849620</wp:posOffset>
                </wp:positionV>
                <wp:extent cx="375139" cy="0"/>
                <wp:effectExtent l="0" t="0" r="25400" b="19050"/>
                <wp:wrapNone/>
                <wp:docPr id="182" name="Straight Connector 182"/>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BA3331" id="Straight Connector 182" o:spid="_x0000_s1026" style="position:absolute;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3.2pt,460.6pt" to="342.75pt,4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15584" behindDoc="0" locked="0" layoutInCell="1" allowOverlap="1" wp14:anchorId="02A64367" wp14:editId="3F7477A5">
                <wp:simplePos x="0" y="0"/>
                <wp:positionH relativeFrom="column">
                  <wp:posOffset>2613855</wp:posOffset>
                </wp:positionH>
                <wp:positionV relativeFrom="paragraph">
                  <wp:posOffset>5849620</wp:posOffset>
                </wp:positionV>
                <wp:extent cx="375139" cy="0"/>
                <wp:effectExtent l="0" t="0" r="25400" b="19050"/>
                <wp:wrapNone/>
                <wp:docPr id="176" name="Straight Connector 176"/>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3692BE" id="Straight Connector 176" o:spid="_x0000_s1026" style="position:absolute;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5.8pt,460.6pt" to="235.35pt,4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14560" behindDoc="0" locked="0" layoutInCell="1" allowOverlap="1" wp14:anchorId="721EDBBE" wp14:editId="24E100F6">
                <wp:simplePos x="0" y="0"/>
                <wp:positionH relativeFrom="column">
                  <wp:posOffset>1260231</wp:posOffset>
                </wp:positionH>
                <wp:positionV relativeFrom="paragraph">
                  <wp:posOffset>5849815</wp:posOffset>
                </wp:positionV>
                <wp:extent cx="375139" cy="0"/>
                <wp:effectExtent l="0" t="0" r="25400" b="19050"/>
                <wp:wrapNone/>
                <wp:docPr id="175" name="Straight Connector 175"/>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2F553A" id="Straight Connector 175" o:spid="_x0000_s1026" style="position:absolute;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25pt,460.6pt" to="128.8pt,4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804672" behindDoc="0" locked="0" layoutInCell="1" allowOverlap="1" wp14:anchorId="66EE976F" wp14:editId="6A3474C2">
                <wp:simplePos x="0" y="0"/>
                <wp:positionH relativeFrom="column">
                  <wp:posOffset>1259302</wp:posOffset>
                </wp:positionH>
                <wp:positionV relativeFrom="paragraph">
                  <wp:posOffset>1927567</wp:posOffset>
                </wp:positionV>
                <wp:extent cx="375139" cy="0"/>
                <wp:effectExtent l="0" t="0" r="25400" b="19050"/>
                <wp:wrapNone/>
                <wp:docPr id="4176" name="Straight Connector 4176"/>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B00941" id="Straight Connector 4176" o:spid="_x0000_s1026" style="position:absolute;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15pt,151.8pt" to="128.7pt,1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" strokecolor="white [3212]" strokeweight=".5pt">
                <v:stroke joinstyle="miter"/>
              </v:line>
            </w:pict>
          </mc:Fallback>
        </mc:AlternateContent>
      </w:r>
      <w:r w:rsidR="002F19F0" w:rsidRPr="00B22EB5">
        <w:rPr>
          <w:noProof/>
          <w:lang w:eastAsia="en-GB"/>
        </w:rPr>
        <mc:AlternateContent>
          <mc:Choice Requires="wps">
            <w:drawing>
              <wp:anchor distT="0" distB="0" distL="114300" distR="114300" simplePos="0" relativeHeight="251653120" behindDoc="0" locked="0" layoutInCell="1" allowOverlap="1" wp14:anchorId="309E0D54" wp14:editId="3A7226F5">
                <wp:simplePos x="0" y="0"/>
                <wp:positionH relativeFrom="column">
                  <wp:posOffset>2612390</wp:posOffset>
                </wp:positionH>
                <wp:positionV relativeFrom="paragraph">
                  <wp:posOffset>2197100</wp:posOffset>
                </wp:positionV>
                <wp:extent cx="946785" cy="402590"/>
                <wp:effectExtent l="0" t="0" r="5715"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2590"/>
                        </a:xfrm>
                        <a:prstGeom prst="rect">
                          <a:avLst/>
                        </a:prstGeom>
                        <a:solidFill>
                          <a:srgbClr val="FFFFFF"/>
                        </a:solidFill>
                        <a:ln w="9525">
                          <a:noFill/>
                          <a:miter lim="800000"/>
                          <a:headEnd/>
                          <a:tailEnd/>
                        </a:ln>
                      </wps:spPr>
                      <wps:txbx>
                        <w:txbxContent>
                          <w:p w:rsidR="00A65133" w:rsidRDefault="00A65133" w:rsidP="002F19F0">
                            <w:pPr>
                              <w:jc w:val="center"/>
                            </w:pPr>
                            <w:r>
                              <w:t>HcRed-PTS1</w:t>
                            </w:r>
                          </w:p>
                        </w:txbxContent>
                      </wps:txbx>
                      <wps:bodyPr rot="0" vert="horz" wrap="square" lIns="91440" tIns="45720" rIns="91440" bIns="45720" anchor="t" anchorCtr="0">
                        <a:noAutofit/>
                      </wps:bodyPr>
                    </wps:wsp>
                  </a:graphicData>
                </a:graphic>
              </wp:anchor>
            </w:drawing>
          </mc:Choice>
          <mc:Fallback>
            <w:pict>
              <v:shape w14:anchorId="309E0D54" id="_x0000_s1047" type="#_x0000_t202" style="position:absolute;left:0;text-align:left;margin-left:205.7pt;margin-top:173pt;width:74.55pt;height:31.7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" stroked="f">
                <v:textbox>
                  <w:txbxContent>
                    <w:p w:rsidR="00A65133" w:rsidRDefault="00A65133" w:rsidP="002F19F0">
                      <w:pPr>
                        <w:jc w:val="center"/>
                      </w:pPr>
                      <w:r>
                        <w:t>HcRed-PTS1</w:t>
                      </w:r>
                    </w:p>
                  </w:txbxContent>
                </v:textbox>
              </v:shape>
            </w:pict>
          </mc:Fallback>
        </mc:AlternateContent>
      </w:r>
      <w:r w:rsidR="002F19F0" w:rsidRPr="00B22EB5">
        <w:rPr>
          <w:noProof/>
          <w:lang w:eastAsia="en-GB"/>
        </w:rPr>
        <mc:AlternateContent>
          <mc:Choice Requires="wps">
            <w:drawing>
              <wp:anchor distT="0" distB="0" distL="114300" distR="114300" simplePos="0" relativeHeight="251652096" behindDoc="0" locked="0" layoutInCell="1" allowOverlap="1" wp14:anchorId="484D5DDE" wp14:editId="5B16F7D2">
                <wp:simplePos x="0" y="0"/>
                <wp:positionH relativeFrom="column">
                  <wp:posOffset>1240155</wp:posOffset>
                </wp:positionH>
                <wp:positionV relativeFrom="paragraph">
                  <wp:posOffset>2197100</wp:posOffset>
                </wp:positionV>
                <wp:extent cx="946785" cy="402590"/>
                <wp:effectExtent l="0" t="0" r="5715" b="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2590"/>
                        </a:xfrm>
                        <a:prstGeom prst="rect">
                          <a:avLst/>
                        </a:prstGeom>
                        <a:solidFill>
                          <a:srgbClr val="FFFFFF"/>
                        </a:solidFill>
                        <a:ln w="9525">
                          <a:noFill/>
                          <a:miter lim="800000"/>
                          <a:headEnd/>
                          <a:tailEnd/>
                        </a:ln>
                      </wps:spPr>
                      <wps:txbx>
                        <w:txbxContent>
                          <w:p w:rsidR="00A65133" w:rsidRDefault="00A65133" w:rsidP="002F19F0">
                            <w:pPr>
                              <w:jc w:val="center"/>
                            </w:pPr>
                            <w:r>
                              <w:t>Inp1p-GFP</w:t>
                            </w:r>
                          </w:p>
                        </w:txbxContent>
                      </wps:txbx>
                      <wps:bodyPr rot="0" vert="horz" wrap="square" lIns="91440" tIns="45720" rIns="91440" bIns="45720" anchor="t" anchorCtr="0">
                        <a:noAutofit/>
                      </wps:bodyPr>
                    </wps:wsp>
                  </a:graphicData>
                </a:graphic>
              </wp:anchor>
            </w:drawing>
          </mc:Choice>
          <mc:Fallback>
            <w:pict>
              <v:shape w14:anchorId="484D5DDE" id="_x0000_s1048" type="#_x0000_t202" style="position:absolute;left:0;text-align:left;margin-left:97.65pt;margin-top:173pt;width:74.55pt;height:31.7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" stroked="f">
                <v:textbox>
                  <w:txbxContent>
                    <w:p w:rsidR="00A65133" w:rsidRDefault="00A65133" w:rsidP="002F19F0">
                      <w:pPr>
                        <w:jc w:val="center"/>
                      </w:pPr>
                      <w:r>
                        <w:t>Inp1p-GFP</w:t>
                      </w:r>
                    </w:p>
                  </w:txbxContent>
                </v:textbox>
              </v:shape>
            </w:pict>
          </mc:Fallback>
        </mc:AlternateContent>
      </w:r>
      <w:r w:rsidR="002F19F0" w:rsidRPr="00B22EB5">
        <w:rPr>
          <w:noProof/>
          <w:lang w:eastAsia="en-GB"/>
        </w:rPr>
        <mc:AlternateContent>
          <mc:Choice Requires="wps">
            <w:drawing>
              <wp:anchor distT="0" distB="0" distL="114300" distR="114300" simplePos="0" relativeHeight="251651072" behindDoc="0" locked="0" layoutInCell="1" allowOverlap="1" wp14:anchorId="1B2E1BE4" wp14:editId="52F0C32F">
                <wp:simplePos x="0" y="0"/>
                <wp:positionH relativeFrom="column">
                  <wp:posOffset>3951605</wp:posOffset>
                </wp:positionH>
                <wp:positionV relativeFrom="paragraph">
                  <wp:posOffset>2197191</wp:posOffset>
                </wp:positionV>
                <wp:extent cx="946785" cy="402590"/>
                <wp:effectExtent l="0" t="0" r="5715" b="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2590"/>
                        </a:xfrm>
                        <a:prstGeom prst="rect">
                          <a:avLst/>
                        </a:prstGeom>
                        <a:solidFill>
                          <a:srgbClr val="FFFFFF"/>
                        </a:solidFill>
                        <a:ln w="9525">
                          <a:noFill/>
                          <a:miter lim="800000"/>
                          <a:headEnd/>
                          <a:tailEnd/>
                        </a:ln>
                      </wps:spPr>
                      <wps:txbx>
                        <w:txbxContent>
                          <w:p w:rsidR="00A65133" w:rsidRDefault="00A65133" w:rsidP="002F19F0">
                            <w:pPr>
                              <w:jc w:val="center"/>
                            </w:pPr>
                            <w:r>
                              <w:t>Merged</w:t>
                            </w:r>
                          </w:p>
                        </w:txbxContent>
                      </wps:txbx>
                      <wps:bodyPr rot="0" vert="horz" wrap="square" lIns="91440" tIns="45720" rIns="91440" bIns="45720" anchor="t" anchorCtr="0">
                        <a:noAutofit/>
                      </wps:bodyPr>
                    </wps:wsp>
                  </a:graphicData>
                </a:graphic>
              </wp:anchor>
            </w:drawing>
          </mc:Choice>
          <mc:Fallback>
            <w:pict>
              <v:shape w14:anchorId="1B2E1BE4" id="_x0000_s1049" type="#_x0000_t202" style="position:absolute;left:0;text-align:left;margin-left:311.15pt;margin-top:173pt;width:74.55pt;height:31.7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" stroked="f">
                <v:textbox>
                  <w:txbxContent>
                    <w:p w:rsidR="00A65133" w:rsidRDefault="00A65133" w:rsidP="002F19F0">
                      <w:pPr>
                        <w:jc w:val="center"/>
                      </w:pPr>
                      <w:r>
                        <w:t>Merged</w:t>
                      </w:r>
                    </w:p>
                  </w:txbxContent>
                </v:textbox>
              </v:shape>
            </w:pict>
          </mc:Fallback>
        </mc:AlternateContent>
      </w:r>
    </w:p>
    <w:p w:rsidR="002F19F0" w:rsidRDefault="002F19F0" w:rsidP="002F19F0"/>
    <w:bookmarkStart w:id="245" w:name="_Toc462711672"/>
    <w:p w:rsidR="002F19F0" w:rsidRDefault="002F19F0" w:rsidP="00BA53C3">
      <w:pPr>
        <w:pStyle w:val="Heading4"/>
      </w:pPr>
      <w:r>
        <w:rPr>
          <w:noProof/>
        </w:rPr>
        <mc:AlternateContent>
          <mc:Choice Requires="wps">
            <w:drawing>
              <wp:anchor distT="0" distB="0" distL="114300" distR="114300" simplePos="0" relativeHeight="251656192" behindDoc="0" locked="0" layoutInCell="1" allowOverlap="1" wp14:anchorId="02A4C21B" wp14:editId="05B72A01">
                <wp:simplePos x="0" y="0"/>
                <wp:positionH relativeFrom="column">
                  <wp:posOffset>3483066</wp:posOffset>
                </wp:positionH>
                <wp:positionV relativeFrom="paragraph">
                  <wp:posOffset>1623060</wp:posOffset>
                </wp:positionV>
                <wp:extent cx="496570" cy="0"/>
                <wp:effectExtent l="0" t="0" r="36830" b="1905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57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A3B15F" id="Straight Connector 21"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25pt,127.8pt" to="313.3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" strokecolor="white"/>
            </w:pict>
          </mc:Fallback>
        </mc:AlternateContent>
      </w:r>
      <w:r>
        <w:rPr>
          <w:noProof/>
        </w:rPr>
        <mc:AlternateContent>
          <mc:Choice Requires="wps">
            <w:drawing>
              <wp:anchor distT="0" distB="0" distL="114300" distR="114300" simplePos="0" relativeHeight="251655168" behindDoc="0" locked="0" layoutInCell="1" allowOverlap="1" wp14:anchorId="5ED31193" wp14:editId="6256217D">
                <wp:simplePos x="0" y="0"/>
                <wp:positionH relativeFrom="column">
                  <wp:posOffset>2068286</wp:posOffset>
                </wp:positionH>
                <wp:positionV relativeFrom="paragraph">
                  <wp:posOffset>1616437</wp:posOffset>
                </wp:positionV>
                <wp:extent cx="497114" cy="0"/>
                <wp:effectExtent l="0" t="0" r="3683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114"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8D1AB4" id="Straight Connector 17"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85pt,127.3pt" to="202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" strokecolor="white"/>
            </w:pict>
          </mc:Fallback>
        </mc:AlternateContent>
      </w:r>
      <w:r>
        <w:rPr>
          <w:noProof/>
        </w:rPr>
        <mc:AlternateContent>
          <mc:Choice Requires="wps">
            <w:drawing>
              <wp:anchor distT="0" distB="0" distL="114300" distR="114300" simplePos="0" relativeHeight="251654144" behindDoc="0" locked="0" layoutInCell="1" allowOverlap="1" wp14:anchorId="1D4F94F3" wp14:editId="1111EE45">
                <wp:simplePos x="0" y="0"/>
                <wp:positionH relativeFrom="column">
                  <wp:posOffset>4496979</wp:posOffset>
                </wp:positionH>
                <wp:positionV relativeFrom="paragraph">
                  <wp:posOffset>6059079</wp:posOffset>
                </wp:positionV>
                <wp:extent cx="355600" cy="0"/>
                <wp:effectExtent l="12700" t="6350" r="12700" b="1270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2C2CB7" id="Straight Connector 16"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1pt,477.1pt" to="382.1pt,4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" strokecolor="white"/>
            </w:pict>
          </mc:Fallback>
        </mc:AlternateContent>
      </w:r>
      <w:r w:rsidRPr="009D1581">
        <w:t>Fig 3.1: Confirmation of phenotypes associated with Inp1p</w:t>
      </w:r>
      <w:bookmarkEnd w:id="245"/>
    </w:p>
    <w:p w:rsidR="002F19F0" w:rsidRPr="00F96CB7" w:rsidRDefault="002F19F0" w:rsidP="002F19F0">
      <w:pPr>
        <w:pStyle w:val="Figurelegend"/>
        <w:rPr>
          <w:i/>
        </w:rPr>
      </w:pPr>
      <w:r w:rsidRPr="00500E05">
        <w:rPr>
          <w:b/>
        </w:rPr>
        <w:t>A)</w:t>
      </w:r>
      <w:r>
        <w:t xml:space="preserve"> In Wildtype (WT) and </w:t>
      </w:r>
      <w:r w:rsidR="0010678C">
        <w:rPr>
          <w:i/>
        </w:rPr>
        <w:t>i</w:t>
      </w:r>
      <w:r>
        <w:rPr>
          <w:i/>
        </w:rPr>
        <w:t xml:space="preserve">np1Δ </w:t>
      </w:r>
      <w:r w:rsidRPr="009D1581">
        <w:t xml:space="preserve">cells peroxisomes were labelled with </w:t>
      </w:r>
      <w:r w:rsidR="00F72AC1">
        <w:t>HcRed</w:t>
      </w:r>
      <w:r w:rsidRPr="009D1581">
        <w:t>-PTS1 exp</w:t>
      </w:r>
      <w:r w:rsidR="00A26544">
        <w:t>ressed from</w:t>
      </w:r>
      <w:r>
        <w:t xml:space="preserve"> the </w:t>
      </w:r>
      <w:r>
        <w:rPr>
          <w:i/>
        </w:rPr>
        <w:t>TPI1</w:t>
      </w:r>
      <w:r>
        <w:t xml:space="preserve"> promoter. The cells were imaged whilst in log phase. Images show, in WT cells, peroxisomes are evenly distributed between mother and daughter cells, whereas in </w:t>
      </w:r>
      <w:r w:rsidR="0010678C">
        <w:rPr>
          <w:i/>
        </w:rPr>
        <w:t>i</w:t>
      </w:r>
      <w:r>
        <w:rPr>
          <w:i/>
        </w:rPr>
        <w:t xml:space="preserve">np1Δ </w:t>
      </w:r>
      <w:r w:rsidRPr="005C2C8D">
        <w:t>cells, peroxisomes segregate completely to the daughter cell.</w:t>
      </w:r>
      <w:r>
        <w:t xml:space="preserve"> Bar 5µm.</w:t>
      </w:r>
    </w:p>
    <w:p w:rsidR="002F19F0" w:rsidRDefault="002F19F0" w:rsidP="002F19F0">
      <w:pPr>
        <w:pStyle w:val="Figurelegend"/>
      </w:pPr>
      <w:r w:rsidRPr="00500E05">
        <w:rPr>
          <w:b/>
        </w:rPr>
        <w:t>B)</w:t>
      </w:r>
      <w:r>
        <w:t xml:space="preserve"> Wildtype cells expressing </w:t>
      </w:r>
      <w:r w:rsidR="00F72AC1">
        <w:t>HcRed</w:t>
      </w:r>
      <w:r>
        <w:t>-PTS1 were transformed with galactose inducible Inp1p-GFP. The cells were imaged after 4hour galactose induction. Cells expressing Inp1p-GFP were shown to exhibit increased retention of peroxisomes at the periphery of mother cells</w:t>
      </w:r>
      <w:r w:rsidR="00A26544">
        <w:t xml:space="preserve"> and</w:t>
      </w:r>
      <w:r>
        <w:t xml:space="preserve"> a lack of peroxisomes in buds (white arrows). Bar 5µm.</w:t>
      </w:r>
    </w:p>
    <w:p w:rsidR="002F19F0" w:rsidRPr="005C2C8D" w:rsidRDefault="002F19F0" w:rsidP="002F19F0">
      <w:pPr>
        <w:pStyle w:val="Figurelegend"/>
      </w:pPr>
      <w:r w:rsidRPr="00500E05">
        <w:rPr>
          <w:b/>
        </w:rPr>
        <w:t>C)</w:t>
      </w:r>
      <w:r>
        <w:t xml:space="preserve"> </w:t>
      </w:r>
      <w:r w:rsidR="00A26544">
        <w:rPr>
          <w:i/>
        </w:rPr>
        <w:t>i</w:t>
      </w:r>
      <w:r>
        <w:rPr>
          <w:i/>
        </w:rPr>
        <w:t xml:space="preserve">np1Δ </w:t>
      </w:r>
      <w:r w:rsidR="0010678C">
        <w:t xml:space="preserve">cells </w:t>
      </w:r>
      <w:r>
        <w:t xml:space="preserve">expressing </w:t>
      </w:r>
      <w:r w:rsidR="00F72AC1">
        <w:t>HcRed</w:t>
      </w:r>
      <w:r w:rsidR="0010678C">
        <w:t xml:space="preserve">-PTS1 were transformed with </w:t>
      </w:r>
      <w:r w:rsidR="00A26544">
        <w:t xml:space="preserve">a plasmid encoding </w:t>
      </w:r>
      <w:r w:rsidR="0010678C">
        <w:t>In</w:t>
      </w:r>
      <w:r>
        <w:t xml:space="preserve">p1p-GFP under the control of its own promoter. Cells were imaged while in log phase. Images show rescue of the </w:t>
      </w:r>
      <w:r w:rsidR="00A26544">
        <w:rPr>
          <w:i/>
        </w:rPr>
        <w:t>i</w:t>
      </w:r>
      <w:r>
        <w:rPr>
          <w:i/>
        </w:rPr>
        <w:t xml:space="preserve">np1Δ </w:t>
      </w:r>
      <w:r w:rsidRPr="005C2C8D">
        <w:t>phenotype and reversion to WT. Bar 5µm.</w:t>
      </w:r>
    </w:p>
    <w:p w:rsidR="002F19F0" w:rsidRDefault="002F19F0" w:rsidP="002F19F0">
      <w:pPr>
        <w:spacing w:after="160" w:line="259" w:lineRule="auto"/>
        <w:jc w:val="left"/>
      </w:pPr>
      <w:r>
        <w:br w:type="page"/>
      </w:r>
    </w:p>
    <w:p w:rsidR="002F19F0" w:rsidRDefault="00B737B4" w:rsidP="002F19F0">
      <w:r>
        <w:lastRenderedPageBreak/>
        <w:t>Subsequently,</w:t>
      </w:r>
      <w:r w:rsidR="002F19F0">
        <w:t xml:space="preserve"> Wildtype cells expressing </w:t>
      </w:r>
      <w:r w:rsidR="00F72AC1">
        <w:t>HcRed</w:t>
      </w:r>
      <w:r w:rsidR="002F19F0">
        <w:t xml:space="preserve">-PTS1 were co-transformed with Inp1p-GFP under the control of the </w:t>
      </w:r>
      <w:r w:rsidR="002F19F0">
        <w:rPr>
          <w:i/>
        </w:rPr>
        <w:t>TPI1</w:t>
      </w:r>
      <w:r w:rsidR="002F19F0">
        <w:t xml:space="preserve"> promoter. Inp1p-GFP was used so that only cells expressing </w:t>
      </w:r>
      <w:r w:rsidR="002F19F0">
        <w:rPr>
          <w:i/>
        </w:rPr>
        <w:t>INP1</w:t>
      </w:r>
      <w:r w:rsidR="002F19F0">
        <w:t xml:space="preserve"> would be included in the findings (Fig 3.2 A).</w:t>
      </w:r>
    </w:p>
    <w:p w:rsidR="002F19F0" w:rsidRDefault="00B737B4" w:rsidP="002F19F0">
      <w:r>
        <w:t>Fluorescence microscopy revealed</w:t>
      </w:r>
      <w:r w:rsidR="002F19F0">
        <w:t xml:space="preserve"> that constitutive overexpression of </w:t>
      </w:r>
      <w:r w:rsidR="002F19F0">
        <w:rPr>
          <w:i/>
        </w:rPr>
        <w:t>INP1</w:t>
      </w:r>
      <w:r w:rsidR="002F19F0">
        <w:t xml:space="preserve"> from the </w:t>
      </w:r>
      <w:r w:rsidR="002F19F0">
        <w:rPr>
          <w:i/>
        </w:rPr>
        <w:t xml:space="preserve">TPI1 </w:t>
      </w:r>
      <w:r w:rsidR="002F19F0">
        <w:t>promoter results in a l</w:t>
      </w:r>
      <w:r>
        <w:t>ack of peroxisomes in all cells, and is therefore in agreement with previous observations by the Hettema lab (Munck, 2008).</w:t>
      </w:r>
    </w:p>
    <w:p w:rsidR="002F19F0" w:rsidRDefault="002F19F0" w:rsidP="002F19F0">
      <w:r>
        <w:t>To further this investigation</w:t>
      </w:r>
      <w:r w:rsidR="00B737B4">
        <w:t>,</w:t>
      </w:r>
      <w:r>
        <w:t xml:space="preserve"> </w:t>
      </w:r>
      <w:r>
        <w:rPr>
          <w:i/>
        </w:rPr>
        <w:t xml:space="preserve">INP1 </w:t>
      </w:r>
      <w:r>
        <w:t xml:space="preserve">under the control of the </w:t>
      </w:r>
      <w:r>
        <w:rPr>
          <w:i/>
        </w:rPr>
        <w:t xml:space="preserve">CTA1 </w:t>
      </w:r>
      <w:r>
        <w:t xml:space="preserve">promoter was integrated into the </w:t>
      </w:r>
      <w:r>
        <w:rPr>
          <w:i/>
        </w:rPr>
        <w:t xml:space="preserve">TRP1 </w:t>
      </w:r>
      <w:r>
        <w:t xml:space="preserve">locus of BJ1991 cells. The </w:t>
      </w:r>
      <w:r>
        <w:rPr>
          <w:i/>
        </w:rPr>
        <w:t xml:space="preserve">CTA1 </w:t>
      </w:r>
      <w:r>
        <w:t>promoter leads to high induction when cells are grown in oleate containing media</w:t>
      </w:r>
      <w:r w:rsidR="00B737B4">
        <w:t>, conditions which require functional peroxisomes for cell growth</w:t>
      </w:r>
      <w:r>
        <w:t xml:space="preserve"> </w:t>
      </w:r>
      <w:r>
        <w:fldChar w:fldCharType="begin" w:fldLock="1"/>
      </w:r>
      <w:r w:rsidR="00F6192F">
        <w:instrText>ADDIN CSL_CITATION { "citationItems" : [ { "id" : "ITEM-1", "itemData" : { "ISSN" : "0016-6731 (Print)", "PMID" : "7507454", "abstract" : "To study peroxisome biogenesis, we developed a procedure to select for Saccharomyces cerevisiae mutants defective in peroxisomal protein import or peroxisome assembly. For this purpose, a chimeric gene was constructed encoding the bleomycin resistance protein linked to the peroxisomal protein luciferase. In wild-type cells this chimeric protein is imported into the peroxisome, which prevents the neutralizing interaction of the chimeric protein with its toxic phleomycin ligand. Peroxisomal import and peroxisome assembly mutants are unable to import this chimeric protein into their peroxisomes. This enables the bleomycin moiety of the chimeric protein to bind phleomycin, thereby preventing its toxicity. The selection is very efficient: upon mutagenesis, 84 (10%) of 800 phleomycin resistant colonies tested were unable to grow on oleic acid. This rate could be increased to 25% using more stringent selection conditions. The selection procedure is very specific; all oleic acid non utilizing (onu) mutants tested were disturbed in peroxisomal import and/or peroxisome assembly. The pas (peroxisome assembly) mutants that have been used for complementation analysis represent 12 complementation groups including three novel ones, designated pas20, pas21 and pas22.", "author" : [ { "dropping-particle" : "", "family" : "Elgersma", "given" : "Y", "non-dropping-particle" : "", "parse-names" : false, "suffix" : "" }, { "dropping-particle" : "", "family" : "Berg", "given" : "M", "non-dropping-particle" : "van den", "parse-names" : false, "suffix" : "" }, { "dropping-particle" : "", "family" : "Tabak", "given" : "H F", "non-dropping-particle" : "", "parse-names" : false, "suffix" : "" }, { "dropping-particle" : "", "family" : "Distel", "given" : "B", "non-dropping-particle" : "", "parse-names" : false, "suffix" : "" } ], "container-title" : "Genetics", "id" : "ITEM-1", "issue" : "3", "issued" : { "date-parts" : [ [ "1993", "11" ] ] }, "language" : "eng", "page" : "731-740", "publisher-place" : "UNITED STATES", "title" : "An efficient positive selection procedure for the isolation of peroxisomal import and peroxisome assembly mutants of Saccharomyces cerevisiae.", "type" : "article-journal", "volume" : "135" }, "uris" : [ "http://www.mendeley.com/documents/?uuid=cf976f36-877c-4aea-88c5-4272a70e77f3" ] } ], "mendeley" : { "formattedCitation" : "(Elgersma et al. 1993)", "plainTextFormattedCitation" : "(Elgersma et al. 1993)", "previouslyFormattedCitation" : "(Elgersma et al. 1993)" }, "properties" : { "noteIndex" : 0 }, "schema" : "https://github.com/citation-style-language/schema/raw/master/csl-citation.json" }</w:instrText>
      </w:r>
      <w:r>
        <w:fldChar w:fldCharType="separate"/>
      </w:r>
      <w:r w:rsidR="00F6192F" w:rsidRPr="00F6192F">
        <w:rPr>
          <w:noProof/>
        </w:rPr>
        <w:t>(Elgersma et al. 1993)</w:t>
      </w:r>
      <w:r>
        <w:fldChar w:fldCharType="end"/>
      </w:r>
      <w:r>
        <w:t>.</w:t>
      </w:r>
    </w:p>
    <w:p w:rsidR="002F19F0" w:rsidRPr="00D52993" w:rsidRDefault="002F19F0" w:rsidP="002F19F0">
      <w:r>
        <w:t xml:space="preserve">BJ1991 Wildtype, </w:t>
      </w:r>
      <w:r>
        <w:rPr>
          <w:i/>
        </w:rPr>
        <w:t>pex3</w:t>
      </w:r>
      <w:r>
        <w:rPr>
          <w:rFonts w:cstheme="minorHAnsi"/>
          <w:i/>
        </w:rPr>
        <w:t xml:space="preserve">Δ, </w:t>
      </w:r>
      <w:r>
        <w:rPr>
          <w:i/>
        </w:rPr>
        <w:t>inp1</w:t>
      </w:r>
      <w:r>
        <w:rPr>
          <w:rFonts w:cstheme="minorHAnsi"/>
          <w:i/>
        </w:rPr>
        <w:t xml:space="preserve">Δ, </w:t>
      </w:r>
      <w:r>
        <w:rPr>
          <w:rFonts w:cstheme="minorHAnsi"/>
        </w:rPr>
        <w:t xml:space="preserve">and </w:t>
      </w:r>
      <w:r>
        <w:rPr>
          <w:rFonts w:cstheme="minorHAnsi"/>
          <w:i/>
        </w:rPr>
        <w:t>CTA1-INP1::TRP1</w:t>
      </w:r>
      <w:r>
        <w:rPr>
          <w:rFonts w:cstheme="minorHAnsi"/>
        </w:rPr>
        <w:t xml:space="preserve"> cells were grown in 0.3% glucose media to log phase. A serial dilution was then performed and cells spotted at OD</w:t>
      </w:r>
      <w:r w:rsidRPr="00D52993">
        <w:rPr>
          <w:rFonts w:cstheme="minorHAnsi"/>
          <w:vertAlign w:val="subscript"/>
        </w:rPr>
        <w:t>600</w:t>
      </w:r>
      <w:r>
        <w:rPr>
          <w:rFonts w:cstheme="minorHAnsi"/>
        </w:rPr>
        <w:t>0.01 to 0.001 onto solid oleate containing media. After growth, if peroxisomes are present and functional, a clear halo was observed around colonies, as the oleate in the media had been broken down (Fig 3.2B).</w:t>
      </w:r>
    </w:p>
    <w:p w:rsidR="002F19F0" w:rsidRDefault="002F19F0" w:rsidP="002F19F0">
      <w:r>
        <w:t xml:space="preserve">As reported by Munck, (2008) </w:t>
      </w:r>
      <w:r>
        <w:rPr>
          <w:i/>
        </w:rPr>
        <w:t>pex3</w:t>
      </w:r>
      <w:r>
        <w:rPr>
          <w:rFonts w:cstheme="minorHAnsi"/>
          <w:i/>
        </w:rPr>
        <w:t>Δ</w:t>
      </w:r>
      <w:r>
        <w:t xml:space="preserve"> and </w:t>
      </w:r>
      <w:r>
        <w:rPr>
          <w:i/>
        </w:rPr>
        <w:t xml:space="preserve">INP1 </w:t>
      </w:r>
      <w:r>
        <w:t xml:space="preserve">overexpression cells were unable to grow and showed no breakdown halo, whereas </w:t>
      </w:r>
      <w:r>
        <w:rPr>
          <w:i/>
        </w:rPr>
        <w:t>inp1</w:t>
      </w:r>
      <w:r>
        <w:rPr>
          <w:rFonts w:cstheme="minorHAnsi"/>
          <w:i/>
        </w:rPr>
        <w:t>Δ</w:t>
      </w:r>
      <w:r>
        <w:t xml:space="preserve"> cells showed no growth defect.</w:t>
      </w:r>
    </w:p>
    <w:p w:rsidR="002F19F0" w:rsidRPr="00303EA2" w:rsidRDefault="002F19F0" w:rsidP="002F19F0"/>
    <w:p w:rsidR="002F19F0" w:rsidRDefault="002F19F0" w:rsidP="002F19F0">
      <w:r>
        <w:t xml:space="preserve">In order to marry the overexpression phenotype reported by Fagarasnu </w:t>
      </w:r>
      <w:r>
        <w:rPr>
          <w:i/>
        </w:rPr>
        <w:t xml:space="preserve">et al., </w:t>
      </w:r>
      <w:r>
        <w:t xml:space="preserve">(2005) with the overexpression phenotype reported by Munck (2008), galactose-inducible Inp1p-GFP was co-transformed into Wildtype cells with the peroxisomal marker </w:t>
      </w:r>
      <w:r w:rsidR="00F72AC1">
        <w:t>HcRed</w:t>
      </w:r>
      <w:r>
        <w:t xml:space="preserve">-PTS1. Cells were grown to log-phase on glucose containing medium before switching to galactose containing medium. Cells were continually grown for up to 32 hours, with media being changed to fresh galactose containing media and cell density reduced every 12 hours. Images were taken at intervals of 4, 8, 16, and 32 hours, and any phenotypes </w:t>
      </w:r>
      <w:r w:rsidRPr="000030B4">
        <w:t>observed (Fig 3.2</w:t>
      </w:r>
      <w:r>
        <w:t>C</w:t>
      </w:r>
      <w:r w:rsidRPr="000030B4">
        <w:t>).</w:t>
      </w:r>
      <w:r>
        <w:t xml:space="preserve"> </w:t>
      </w:r>
    </w:p>
    <w:p w:rsidR="002F19F0" w:rsidRDefault="002F19F0" w:rsidP="002F19F0">
      <w:r>
        <w:t xml:space="preserve">Findings show that there is a progression of phenotype from the increased retention reported by Fagarasnu </w:t>
      </w:r>
      <w:r>
        <w:rPr>
          <w:i/>
        </w:rPr>
        <w:t xml:space="preserve">et al., </w:t>
      </w:r>
      <w:r>
        <w:t>(2005) to loss of peroxisomes reported by Munck (2008).</w:t>
      </w:r>
    </w:p>
    <w:p w:rsidR="002F19F0" w:rsidRDefault="002F19F0" w:rsidP="002F19F0">
      <w:r>
        <w:t xml:space="preserve">At 4 hours a wildtype </w:t>
      </w:r>
      <w:r>
        <w:rPr>
          <w:i/>
        </w:rPr>
        <w:t xml:space="preserve">INP1 </w:t>
      </w:r>
      <w:r>
        <w:t xml:space="preserve">phenotype is observable, with Inp1p-GFP completely co-localising with </w:t>
      </w:r>
      <w:r w:rsidR="00F72AC1">
        <w:t>HcRed</w:t>
      </w:r>
      <w:r>
        <w:t xml:space="preserve">-PTS1 and segregation appearing equal in all cells. After 8 hours’ growth on galactose containing medium, an Inp1p overexpression phenotype is observable. Peroxisomes show greater retention at the periphery of mother cells, with Inp1p-GFP only observable in mother cells. After 32 hours, a complete </w:t>
      </w:r>
      <w:r>
        <w:rPr>
          <w:i/>
        </w:rPr>
        <w:t>INP1</w:t>
      </w:r>
      <w:r>
        <w:t xml:space="preserve"> overexpression phenotype is observable. </w:t>
      </w:r>
      <w:r w:rsidR="00EF4324">
        <w:t>No</w:t>
      </w:r>
      <w:r>
        <w:t xml:space="preserve"> </w:t>
      </w:r>
      <w:r w:rsidR="00F72AC1">
        <w:t>HcRed</w:t>
      </w:r>
      <w:r>
        <w:t>-PTS1 is detectable, indicating a loss of peroxisomes, or at least, a loss of peroxisomal protein import.</w:t>
      </w:r>
    </w:p>
    <w:p w:rsidR="002F19F0" w:rsidRDefault="002F19F0" w:rsidP="002F19F0">
      <w:pPr>
        <w:spacing w:after="160" w:line="259" w:lineRule="auto"/>
        <w:jc w:val="left"/>
      </w:pPr>
      <w:r>
        <w:br w:type="page"/>
      </w:r>
    </w:p>
    <w:p w:rsidR="002F19F0" w:rsidRDefault="00D92473" w:rsidP="002F19F0">
      <w:r>
        <w:rPr>
          <w:noProof/>
          <w:lang w:eastAsia="en-GB"/>
        </w:rPr>
        <w:lastRenderedPageBreak/>
        <mc:AlternateContent>
          <mc:Choice Requires="wpg">
            <w:drawing>
              <wp:anchor distT="0" distB="0" distL="114300" distR="114300" simplePos="0" relativeHeight="251802624" behindDoc="0" locked="0" layoutInCell="1" allowOverlap="1">
                <wp:simplePos x="0" y="0"/>
                <wp:positionH relativeFrom="column">
                  <wp:posOffset>0</wp:posOffset>
                </wp:positionH>
                <wp:positionV relativeFrom="paragraph">
                  <wp:posOffset>0</wp:posOffset>
                </wp:positionV>
                <wp:extent cx="4431030" cy="3496945"/>
                <wp:effectExtent l="0" t="0" r="26670" b="8255"/>
                <wp:wrapTopAndBottom/>
                <wp:docPr id="52" name="Group 52"/>
                <wp:cNvGraphicFramePr/>
                <a:graphic xmlns:a="http://schemas.openxmlformats.org/drawingml/2006/main">
                  <a:graphicData uri="http://schemas.microsoft.com/office/word/2010/wordprocessingGroup">
                    <wpg:wgp>
                      <wpg:cNvGrpSpPr/>
                      <wpg:grpSpPr>
                        <a:xfrm>
                          <a:off x="0" y="0"/>
                          <a:ext cx="4431030" cy="3496945"/>
                          <a:chOff x="317" y="0"/>
                          <a:chExt cx="4431030" cy="3497191"/>
                        </a:xfrm>
                      </wpg:grpSpPr>
                      <wpg:grpSp>
                        <wpg:cNvPr id="150" name="Group 150"/>
                        <wpg:cNvGrpSpPr/>
                        <wpg:grpSpPr>
                          <a:xfrm>
                            <a:off x="317" y="0"/>
                            <a:ext cx="4431030" cy="3317527"/>
                            <a:chOff x="0" y="0"/>
                            <a:chExt cx="4430851" cy="3317922"/>
                          </a:xfrm>
                        </wpg:grpSpPr>
                        <wpg:grpSp>
                          <wpg:cNvPr id="137" name="Group 137"/>
                          <wpg:cNvGrpSpPr/>
                          <wpg:grpSpPr>
                            <a:xfrm>
                              <a:off x="54430" y="1872343"/>
                              <a:ext cx="2068741" cy="1445579"/>
                              <a:chOff x="1" y="0"/>
                              <a:chExt cx="2069100" cy="1446161"/>
                            </a:xfrm>
                          </wpg:grpSpPr>
                          <wpg:grpSp>
                            <wpg:cNvPr id="131" name="Group 131"/>
                            <wpg:cNvGrpSpPr/>
                            <wpg:grpSpPr>
                              <a:xfrm>
                                <a:off x="1" y="0"/>
                                <a:ext cx="2069100" cy="1446161"/>
                                <a:chOff x="1" y="0"/>
                                <a:chExt cx="2070368" cy="1444700"/>
                              </a:xfrm>
                            </wpg:grpSpPr>
                            <wpg:grpSp>
                              <wpg:cNvPr id="130" name="Group 130"/>
                              <wpg:cNvGrpSpPr/>
                              <wpg:grpSpPr>
                                <a:xfrm>
                                  <a:off x="893253" y="83128"/>
                                  <a:ext cx="1177116" cy="1361572"/>
                                  <a:chOff x="27344" y="48492"/>
                                  <a:chExt cx="1177116" cy="1361572"/>
                                </a:xfrm>
                              </wpg:grpSpPr>
                              <wps:wsp>
                                <wps:cNvPr id="30" name="Text Box 2"/>
                                <wps:cNvSpPr txBox="1">
                                  <a:spLocks noChangeArrowheads="1"/>
                                </wps:cNvSpPr>
                                <wps:spPr bwMode="auto">
                                  <a:xfrm>
                                    <a:off x="748145" y="48492"/>
                                    <a:ext cx="408709" cy="256309"/>
                                  </a:xfrm>
                                  <a:prstGeom prst="rect">
                                    <a:avLst/>
                                  </a:prstGeom>
                                  <a:solidFill>
                                    <a:srgbClr val="FFFFFF"/>
                                  </a:solidFill>
                                  <a:ln w="9525">
                                    <a:noFill/>
                                    <a:miter lim="800000"/>
                                    <a:headEnd/>
                                    <a:tailEnd/>
                                  </a:ln>
                                </wps:spPr>
                                <wps:txbx>
                                  <w:txbxContent>
                                    <w:p w:rsidR="00A65133" w:rsidRDefault="00A65133" w:rsidP="002F19F0">
                                      <w:pPr>
                                        <w:jc w:val="center"/>
                                      </w:pPr>
                                      <w:r>
                                        <w:t>WT</w:t>
                                      </w:r>
                                    </w:p>
                                  </w:txbxContent>
                                </wps:txbx>
                                <wps:bodyPr rot="0" vert="horz" wrap="square" lIns="91440" tIns="45720" rIns="91440" bIns="45720" anchor="t" anchorCtr="0">
                                  <a:noAutofit/>
                                </wps:bodyPr>
                              </wps:wsp>
                              <wps:wsp>
                                <wps:cNvPr id="31" name="Text Box 2"/>
                                <wps:cNvSpPr txBox="1">
                                  <a:spLocks noChangeArrowheads="1"/>
                                </wps:cNvSpPr>
                                <wps:spPr bwMode="auto">
                                  <a:xfrm>
                                    <a:off x="623454" y="422565"/>
                                    <a:ext cx="546851" cy="256309"/>
                                  </a:xfrm>
                                  <a:prstGeom prst="rect">
                                    <a:avLst/>
                                  </a:prstGeom>
                                  <a:solidFill>
                                    <a:srgbClr val="FFFFFF"/>
                                  </a:solidFill>
                                  <a:ln w="9525">
                                    <a:noFill/>
                                    <a:miter lim="800000"/>
                                    <a:headEnd/>
                                    <a:tailEnd/>
                                  </a:ln>
                                </wps:spPr>
                                <wps:txbx>
                                  <w:txbxContent>
                                    <w:p w:rsidR="00A65133" w:rsidRPr="00906236" w:rsidRDefault="00A65133" w:rsidP="002F19F0">
                                      <w:pPr>
                                        <w:jc w:val="center"/>
                                        <w:rPr>
                                          <w:i/>
                                        </w:rPr>
                                      </w:pPr>
                                      <w:r>
                                        <w:rPr>
                                          <w:i/>
                                        </w:rPr>
                                        <w:t>pex3</w:t>
                                      </w:r>
                                      <w:r>
                                        <w:rPr>
                                          <w:rFonts w:cstheme="minorHAnsi"/>
                                          <w:i/>
                                        </w:rPr>
                                        <w:t>Δ</w:t>
                                      </w:r>
                                    </w:p>
                                  </w:txbxContent>
                                </wps:txbx>
                                <wps:bodyPr rot="0" vert="horz" wrap="square" lIns="91440" tIns="45720" rIns="91440" bIns="45720" anchor="t" anchorCtr="0">
                                  <a:noAutofit/>
                                </wps:bodyPr>
                              </wps:wsp>
                              <wps:wsp>
                                <wps:cNvPr id="128" name="Text Box 2"/>
                                <wps:cNvSpPr txBox="1">
                                  <a:spLocks noChangeArrowheads="1"/>
                                </wps:cNvSpPr>
                                <wps:spPr bwMode="auto">
                                  <a:xfrm>
                                    <a:off x="27344" y="1153755"/>
                                    <a:ext cx="1177116" cy="256309"/>
                                  </a:xfrm>
                                  <a:prstGeom prst="rect">
                                    <a:avLst/>
                                  </a:prstGeom>
                                  <a:solidFill>
                                    <a:srgbClr val="FFFFFF"/>
                                  </a:solidFill>
                                  <a:ln w="9525">
                                    <a:noFill/>
                                    <a:miter lim="800000"/>
                                    <a:headEnd/>
                                    <a:tailEnd/>
                                  </a:ln>
                                </wps:spPr>
                                <wps:txbx>
                                  <w:txbxContent>
                                    <w:p w:rsidR="00A65133" w:rsidRPr="00906236" w:rsidRDefault="00A65133" w:rsidP="002F19F0">
                                      <w:pPr>
                                        <w:jc w:val="center"/>
                                        <w:rPr>
                                          <w:i/>
                                        </w:rPr>
                                      </w:pPr>
                                      <w:r w:rsidRPr="00906236">
                                        <w:t>WT</w:t>
                                      </w:r>
                                      <w:r>
                                        <w:rPr>
                                          <w:i/>
                                        </w:rPr>
                                        <w:t xml:space="preserve"> + CTA1-INP1</w:t>
                                      </w:r>
                                    </w:p>
                                  </w:txbxContent>
                                </wps:txbx>
                                <wps:bodyPr rot="0" vert="horz" wrap="square" lIns="91440" tIns="45720" rIns="91440" bIns="45720" anchor="t" anchorCtr="0">
                                  <a:noAutofit/>
                                </wps:bodyPr>
                              </wps:wsp>
                            </wpg:grpSp>
                            <wps:wsp>
                              <wps:cNvPr id="129" name="Text Box 2"/>
                              <wps:cNvSpPr txBox="1">
                                <a:spLocks noChangeArrowheads="1"/>
                              </wps:cNvSpPr>
                              <wps:spPr bwMode="auto">
                                <a:xfrm>
                                  <a:off x="1" y="0"/>
                                  <a:ext cx="946979" cy="402631"/>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Pr>
                                        <w:b/>
                                        <w:sz w:val="38"/>
                                      </w:rPr>
                                      <w:t>B</w:t>
                                    </w:r>
                                  </w:p>
                                </w:txbxContent>
                              </wps:txbx>
                              <wps:bodyPr rot="0" vert="horz" wrap="square" lIns="91440" tIns="45720" rIns="91440" bIns="45720" anchor="t" anchorCtr="0">
                                <a:noAutofit/>
                              </wps:bodyPr>
                            </wps:wsp>
                          </wpg:grpSp>
                          <wps:wsp>
                            <wps:cNvPr id="136" name="Text Box 2"/>
                            <wps:cNvSpPr txBox="1">
                              <a:spLocks noChangeArrowheads="1"/>
                            </wps:cNvSpPr>
                            <wps:spPr bwMode="auto">
                              <a:xfrm>
                                <a:off x="1463040" y="816879"/>
                                <a:ext cx="546610" cy="256568"/>
                              </a:xfrm>
                              <a:prstGeom prst="rect">
                                <a:avLst/>
                              </a:prstGeom>
                              <a:solidFill>
                                <a:srgbClr val="FFFFFF"/>
                              </a:solidFill>
                              <a:ln w="9525">
                                <a:noFill/>
                                <a:miter lim="800000"/>
                                <a:headEnd/>
                                <a:tailEnd/>
                              </a:ln>
                            </wps:spPr>
                            <wps:txbx>
                              <w:txbxContent>
                                <w:p w:rsidR="00A65133" w:rsidRPr="00906236" w:rsidRDefault="00A65133" w:rsidP="002F19F0">
                                  <w:pPr>
                                    <w:jc w:val="center"/>
                                    <w:rPr>
                                      <w:i/>
                                    </w:rPr>
                                  </w:pPr>
                                  <w:r>
                                    <w:rPr>
                                      <w:i/>
                                    </w:rPr>
                                    <w:t>inp1</w:t>
                                  </w:r>
                                  <w:r>
                                    <w:rPr>
                                      <w:rFonts w:cstheme="minorHAnsi"/>
                                      <w:i/>
                                    </w:rPr>
                                    <w:t>Δ</w:t>
                                  </w:r>
                                </w:p>
                              </w:txbxContent>
                            </wps:txbx>
                            <wps:bodyPr rot="0" vert="horz" wrap="square" lIns="91440" tIns="45720" rIns="91440" bIns="45720" anchor="t" anchorCtr="0">
                              <a:noAutofit/>
                            </wps:bodyPr>
                          </wps:wsp>
                        </wpg:grpSp>
                        <wpg:grpSp>
                          <wpg:cNvPr id="149" name="Group 149"/>
                          <wpg:cNvGrpSpPr/>
                          <wpg:grpSpPr>
                            <a:xfrm>
                              <a:off x="0" y="0"/>
                              <a:ext cx="4430851" cy="1629138"/>
                              <a:chOff x="0" y="0"/>
                              <a:chExt cx="4430851" cy="1629138"/>
                            </a:xfrm>
                          </wpg:grpSpPr>
                          <wps:wsp>
                            <wps:cNvPr id="145" name="Text Box 2"/>
                            <wps:cNvSpPr txBox="1">
                              <a:spLocks noChangeArrowheads="1"/>
                            </wps:cNvSpPr>
                            <wps:spPr bwMode="auto">
                              <a:xfrm>
                                <a:off x="3483430" y="0"/>
                                <a:ext cx="946786" cy="402590"/>
                              </a:xfrm>
                              <a:prstGeom prst="rect">
                                <a:avLst/>
                              </a:prstGeom>
                              <a:solidFill>
                                <a:srgbClr val="FFFFFF"/>
                              </a:solidFill>
                              <a:ln w="9525">
                                <a:noFill/>
                                <a:miter lim="800000"/>
                                <a:headEnd/>
                                <a:tailEnd/>
                              </a:ln>
                            </wps:spPr>
                            <wps:txbx>
                              <w:txbxContent>
                                <w:p w:rsidR="00A65133" w:rsidRDefault="00A65133" w:rsidP="002F19F0">
                                  <w:pPr>
                                    <w:jc w:val="center"/>
                                  </w:pPr>
                                  <w:r>
                                    <w:t>Merged</w:t>
                                  </w:r>
                                </w:p>
                              </w:txbxContent>
                            </wps:txbx>
                            <wps:bodyPr rot="0" vert="horz" wrap="square" lIns="91440" tIns="45720" rIns="91440" bIns="45720" anchor="t" anchorCtr="0">
                              <a:noAutofit/>
                            </wps:bodyPr>
                          </wps:wsp>
                          <wps:wsp>
                            <wps:cNvPr id="146" name="Text Box 2"/>
                            <wps:cNvSpPr txBox="1">
                              <a:spLocks noChangeArrowheads="1"/>
                            </wps:cNvSpPr>
                            <wps:spPr bwMode="auto">
                              <a:xfrm>
                                <a:off x="2405744" y="0"/>
                                <a:ext cx="946786" cy="402590"/>
                              </a:xfrm>
                              <a:prstGeom prst="rect">
                                <a:avLst/>
                              </a:prstGeom>
                              <a:solidFill>
                                <a:srgbClr val="FFFFFF"/>
                              </a:solidFill>
                              <a:ln w="9525">
                                <a:noFill/>
                                <a:miter lim="800000"/>
                                <a:headEnd/>
                                <a:tailEnd/>
                              </a:ln>
                            </wps:spPr>
                            <wps:txbx>
                              <w:txbxContent>
                                <w:p w:rsidR="00A65133" w:rsidRDefault="00A65133" w:rsidP="002F19F0">
                                  <w:pPr>
                                    <w:jc w:val="center"/>
                                  </w:pPr>
                                  <w:r>
                                    <w:t>Inp1p-GFP</w:t>
                                  </w:r>
                                </w:p>
                              </w:txbxContent>
                            </wps:txbx>
                            <wps:bodyPr rot="0" vert="horz" wrap="square" lIns="91440" tIns="45720" rIns="91440" bIns="45720" anchor="t" anchorCtr="0">
                              <a:noAutofit/>
                            </wps:bodyPr>
                          </wps:wsp>
                          <wps:wsp>
                            <wps:cNvPr id="147" name="Text Box 2"/>
                            <wps:cNvSpPr txBox="1">
                              <a:spLocks noChangeArrowheads="1"/>
                            </wps:cNvSpPr>
                            <wps:spPr bwMode="auto">
                              <a:xfrm>
                                <a:off x="1328058" y="0"/>
                                <a:ext cx="946786" cy="402590"/>
                              </a:xfrm>
                              <a:prstGeom prst="rect">
                                <a:avLst/>
                              </a:prstGeom>
                              <a:solidFill>
                                <a:srgbClr val="FFFFFF"/>
                              </a:solidFill>
                              <a:ln w="9525">
                                <a:noFill/>
                                <a:miter lim="800000"/>
                                <a:headEnd/>
                                <a:tailEnd/>
                              </a:ln>
                            </wps:spPr>
                            <wps:txbx>
                              <w:txbxContent>
                                <w:p w:rsidR="00A65133" w:rsidRDefault="00A65133" w:rsidP="002F19F0">
                                  <w:pPr>
                                    <w:jc w:val="center"/>
                                  </w:pPr>
                                  <w:r>
                                    <w:t>HcRed-PTS1</w:t>
                                  </w:r>
                                </w:p>
                              </w:txbxContent>
                            </wps:txbx>
                            <wps:bodyPr rot="0" vert="horz" wrap="square" lIns="91440" tIns="45720" rIns="91440" bIns="45720" anchor="t" anchorCtr="0">
                              <a:noAutofit/>
                            </wps:bodyPr>
                          </wps:wsp>
                          <wpg:grpSp>
                            <wpg:cNvPr id="141" name="Group 141"/>
                            <wpg:cNvGrpSpPr/>
                            <wpg:grpSpPr>
                              <a:xfrm>
                                <a:off x="1349830" y="272142"/>
                                <a:ext cx="3081021" cy="1356996"/>
                                <a:chOff x="1" y="-1"/>
                                <a:chExt cx="3079947" cy="1357631"/>
                              </a:xfrm>
                            </wpg:grpSpPr>
                            <pic:pic xmlns:pic="http://schemas.openxmlformats.org/drawingml/2006/picture">
                              <pic:nvPicPr>
                                <pic:cNvPr id="138" name="Picture 13" descr="wt + pts1.jpg"/>
                                <pic:cNvPicPr>
                                  <a:picLocks noChangeAspect="1"/>
                                </pic:cNvPicPr>
                              </pic:nvPicPr>
                              <pic:blipFill>
                                <a:blip r:embed="rId39" cstate="print">
                                  <a:extLst/>
                                </a:blip>
                                <a:srcRect l="25253" t="19003" r="39674" b="24179"/>
                                <a:stretch>
                                  <a:fillRect/>
                                </a:stretch>
                              </pic:blipFill>
                              <pic:spPr>
                                <a:xfrm>
                                  <a:off x="1" y="0"/>
                                  <a:ext cx="925195" cy="1357630"/>
                                </a:xfrm>
                                <a:prstGeom prst="rect">
                                  <a:avLst/>
                                </a:prstGeom>
                                <a:ln w="3175">
                                  <a:solidFill>
                                    <a:schemeClr val="bg1"/>
                                  </a:solidFill>
                                </a:ln>
                              </pic:spPr>
                            </pic:pic>
                            <pic:pic xmlns:pic="http://schemas.openxmlformats.org/drawingml/2006/picture">
                              <pic:nvPicPr>
                                <pic:cNvPr id="139" name="Picture 14" descr="wt + pts1green.jpg"/>
                                <pic:cNvPicPr>
                                  <a:picLocks noChangeAspect="1"/>
                                </pic:cNvPicPr>
                              </pic:nvPicPr>
                              <pic:blipFill>
                                <a:blip r:embed="rId40" cstate="print">
                                  <a:extLst/>
                                </a:blip>
                                <a:srcRect l="25253" t="19425" r="39674" b="23756"/>
                                <a:stretch>
                                  <a:fillRect/>
                                </a:stretch>
                              </pic:blipFill>
                              <pic:spPr>
                                <a:xfrm>
                                  <a:off x="1099458" y="0"/>
                                  <a:ext cx="925196" cy="1357630"/>
                                </a:xfrm>
                                <a:prstGeom prst="rect">
                                  <a:avLst/>
                                </a:prstGeom>
                                <a:ln w="3175">
                                  <a:solidFill>
                                    <a:schemeClr val="bg1"/>
                                  </a:solidFill>
                                </a:ln>
                              </pic:spPr>
                            </pic:pic>
                            <pic:pic xmlns:pic="http://schemas.openxmlformats.org/drawingml/2006/picture">
                              <pic:nvPicPr>
                                <pic:cNvPr id="140" name="Picture 15" descr="wt + pts1red.jpg"/>
                                <pic:cNvPicPr>
                                  <a:picLocks noChangeAspect="1"/>
                                </pic:cNvPicPr>
                              </pic:nvPicPr>
                              <pic:blipFill rotWithShape="1">
                                <a:blip r:embed="rId41" cstate="print">
                                  <a:extLst/>
                                </a:blip>
                                <a:srcRect l="25253" t="19035" r="39873" b="23583"/>
                                <a:stretch/>
                              </pic:blipFill>
                              <pic:spPr>
                                <a:xfrm>
                                  <a:off x="2155387" y="-1"/>
                                  <a:ext cx="924561" cy="1357631"/>
                                </a:xfrm>
                                <a:prstGeom prst="rect">
                                  <a:avLst/>
                                </a:prstGeom>
                                <a:solidFill>
                                  <a:schemeClr val="tx1"/>
                                </a:solidFill>
                                <a:ln w="3175">
                                  <a:solidFill>
                                    <a:schemeClr val="bg1"/>
                                  </a:solidFill>
                                </a:ln>
                              </pic:spPr>
                            </pic:pic>
                          </wpg:grpSp>
                          <wps:wsp>
                            <wps:cNvPr id="148" name="Text Box 2"/>
                            <wps:cNvSpPr txBox="1">
                              <a:spLocks noChangeArrowheads="1"/>
                            </wps:cNvSpPr>
                            <wps:spPr bwMode="auto">
                              <a:xfrm>
                                <a:off x="0" y="0"/>
                                <a:ext cx="946980" cy="402631"/>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Pr>
                                      <w:b/>
                                      <w:sz w:val="38"/>
                                    </w:rPr>
                                    <w:t>A</w:t>
                                  </w:r>
                                </w:p>
                              </w:txbxContent>
                            </wps:txbx>
                            <wps:bodyPr rot="0" vert="horz" wrap="square" lIns="91440" tIns="45720" rIns="91440" bIns="45720" anchor="t" anchorCtr="0">
                              <a:noAutofit/>
                            </wps:bodyPr>
                          </wps:wsp>
                        </wpg:grpSp>
                      </wpg:grpSp>
                      <pic:pic xmlns:pic="http://schemas.openxmlformats.org/drawingml/2006/picture">
                        <pic:nvPicPr>
                          <pic:cNvPr id="37" name="Picture 37"/>
                          <pic:cNvPicPr>
                            <a:picLocks noChangeAspect="1"/>
                          </pic:cNvPicPr>
                        </pic:nvPicPr>
                        <pic:blipFill rotWithShape="1">
                          <a:blip r:embed="rId42" cstate="print">
                            <a:extLst>
                              <a:ext uri="{28A0092B-C50C-407E-A947-70E740481C1C}">
                                <a14:useLocalDpi xmlns:a14="http://schemas.microsoft.com/office/drawing/2010/main" val="0"/>
                              </a:ext>
                            </a:extLst>
                          </a:blip>
                          <a:srcRect l="46159" t="28224" r="32574" b="45070"/>
                          <a:stretch/>
                        </pic:blipFill>
                        <pic:spPr bwMode="auto">
                          <a:xfrm rot="5400000" flipV="1">
                            <a:off x="2137997" y="1933726"/>
                            <a:ext cx="1613493" cy="1513438"/>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Group 52" o:spid="_x0000_s1050" style="position:absolute;left:0;text-align:left;margin-left:0;margin-top:0;width:348.9pt;height:275.35pt;z-index:251802624;mso-height-relative:margin" coordorigin="3" coordsize="44310,349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">
                <v:group id="Group 150" o:spid="_x0000_s1051" style="position:absolute;left:3;width:44310;height:33175" coordsize="44308,33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Group 137" o:spid="_x0000_s1052" style="position:absolute;left:544;top:18723;width:20687;height:14456" coordorigin="" coordsize="20691,14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group id="Group 131" o:spid="_x0000_s1053" style="position:absolute;width:20691;height:14461" coordorigin="" coordsize="20703,1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30" o:spid="_x0000_s1054" style="position:absolute;left:8932;top:831;width:11771;height:13616" coordorigin="273,484" coordsize="11771,1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_x0000_s1055" type="#_x0000_t202" style="position:absolute;left:7481;top:484;width:4087;height:2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rsidR="00A65133" w:rsidRDefault="00A65133" w:rsidP="002F19F0">
                                <w:pPr>
                                  <w:jc w:val="center"/>
                                </w:pPr>
                                <w:r>
                                  <w:t>WT</w:t>
                                </w:r>
                              </w:p>
                            </w:txbxContent>
                          </v:textbox>
                        </v:shape>
                        <v:shape id="_x0000_s1056" type="#_x0000_t202" style="position:absolute;left:6234;top:4225;width:5469;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rsidR="00A65133" w:rsidRPr="00906236" w:rsidRDefault="00A65133" w:rsidP="002F19F0">
                                <w:pPr>
                                  <w:jc w:val="center"/>
                                  <w:rPr>
                                    <w:i/>
                                  </w:rPr>
                                </w:pPr>
                                <w:r>
                                  <w:rPr>
                                    <w:i/>
                                  </w:rPr>
                                  <w:t>pex3</w:t>
                                </w:r>
                                <w:r>
                                  <w:rPr>
                                    <w:rFonts w:cstheme="minorHAnsi"/>
                                    <w:i/>
                                  </w:rPr>
                                  <w:t>Δ</w:t>
                                </w:r>
                              </w:p>
                            </w:txbxContent>
                          </v:textbox>
                        </v:shape>
                        <v:shape id="_x0000_s1057" type="#_x0000_t202" style="position:absolute;left:273;top:11537;width:11771;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" stroked="f">
                          <v:textbox>
                            <w:txbxContent>
                              <w:p w:rsidR="00A65133" w:rsidRPr="00906236" w:rsidRDefault="00A65133" w:rsidP="002F19F0">
                                <w:pPr>
                                  <w:jc w:val="center"/>
                                  <w:rPr>
                                    <w:i/>
                                  </w:rPr>
                                </w:pPr>
                                <w:r w:rsidRPr="00906236">
                                  <w:t>WT</w:t>
                                </w:r>
                                <w:r>
                                  <w:rPr>
                                    <w:i/>
                                  </w:rPr>
                                  <w:t xml:space="preserve"> + CTA1-INP1</w:t>
                                </w:r>
                              </w:p>
                            </w:txbxContent>
                          </v:textbox>
                        </v:shape>
                      </v:group>
                      <v:shape id="_x0000_s1058" type="#_x0000_t202" style="position:absolute;width:946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" stroked="f">
                        <v:textbox>
                          <w:txbxContent>
                            <w:p w:rsidR="00A65133" w:rsidRPr="00CA42FC" w:rsidRDefault="00A65133" w:rsidP="002F19F0">
                              <w:pPr>
                                <w:jc w:val="center"/>
                                <w:rPr>
                                  <w:b/>
                                  <w:sz w:val="38"/>
                                </w:rPr>
                              </w:pPr>
                              <w:r>
                                <w:rPr>
                                  <w:b/>
                                  <w:sz w:val="38"/>
                                </w:rPr>
                                <w:t>B</w:t>
                              </w:r>
                            </w:p>
                          </w:txbxContent>
                        </v:textbox>
                      </v:shape>
                    </v:group>
                    <v:shape id="_x0000_s1059" type="#_x0000_t202" style="position:absolute;left:14630;top:8168;width:5466;height:2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" stroked="f">
                      <v:textbox>
                        <w:txbxContent>
                          <w:p w:rsidR="00A65133" w:rsidRPr="00906236" w:rsidRDefault="00A65133" w:rsidP="002F19F0">
                            <w:pPr>
                              <w:jc w:val="center"/>
                              <w:rPr>
                                <w:i/>
                              </w:rPr>
                            </w:pPr>
                            <w:r>
                              <w:rPr>
                                <w:i/>
                              </w:rPr>
                              <w:t>inp1</w:t>
                            </w:r>
                            <w:r>
                              <w:rPr>
                                <w:rFonts w:cstheme="minorHAnsi"/>
                                <w:i/>
                              </w:rPr>
                              <w:t>Δ</w:t>
                            </w:r>
                          </w:p>
                        </w:txbxContent>
                      </v:textbox>
                    </v:shape>
                  </v:group>
                  <v:group id="Group 149" o:spid="_x0000_s1060" style="position:absolute;width:44308;height:16291" coordsize="44308,1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_x0000_s1061" type="#_x0000_t202" style="position:absolute;left:34834;width:9468;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" stroked="f">
                      <v:textbox>
                        <w:txbxContent>
                          <w:p w:rsidR="00A65133" w:rsidRDefault="00A65133" w:rsidP="002F19F0">
                            <w:pPr>
                              <w:jc w:val="center"/>
                            </w:pPr>
                            <w:r>
                              <w:t>Merged</w:t>
                            </w:r>
                          </w:p>
                        </w:txbxContent>
                      </v:textbox>
                    </v:shape>
                    <v:shape id="_x0000_s1062" type="#_x0000_t202" style="position:absolute;left:24057;width:9468;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" stroked="f">
                      <v:textbox>
                        <w:txbxContent>
                          <w:p w:rsidR="00A65133" w:rsidRDefault="00A65133" w:rsidP="002F19F0">
                            <w:pPr>
                              <w:jc w:val="center"/>
                            </w:pPr>
                            <w:r>
                              <w:t>Inp1p-GFP</w:t>
                            </w:r>
                          </w:p>
                        </w:txbxContent>
                      </v:textbox>
                    </v:shape>
                    <v:shape id="_x0000_s1063" type="#_x0000_t202" style="position:absolute;left:13280;width:9468;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" stroked="f">
                      <v:textbox>
                        <w:txbxContent>
                          <w:p w:rsidR="00A65133" w:rsidRDefault="00A65133" w:rsidP="002F19F0">
                            <w:pPr>
                              <w:jc w:val="center"/>
                            </w:pPr>
                            <w:r>
                              <w:t>HcRed-PTS1</w:t>
                            </w:r>
                          </w:p>
                        </w:txbxContent>
                      </v:textbox>
                    </v:shape>
                    <v:group id="Group 141" o:spid="_x0000_s1064" style="position:absolute;left:13498;top:2721;width:30810;height:13570" coordorigin="" coordsize="30799,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Picture 13" o:spid="_x0000_s1065" type="#_x0000_t75" alt="wt + pts1.jpg" style="position:absolute;width:9251;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" stroked="t" strokecolor="white [3212]" strokeweight=".25pt">
                        <v:imagedata r:id="rId43" o:title="wt + pts1" croptop="12454f" cropbottom="15846f" cropleft="16550f" cropright="26001f"/>
                        <v:path arrowok="t"/>
                      </v:shape>
                      <v:shape id="Picture 14" o:spid="_x0000_s1066" type="#_x0000_t75" alt="wt + pts1green.jpg" style="position:absolute;left:10994;width:9252;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" stroked="t" strokecolor="white [3212]" strokeweight=".25pt">
                        <v:imagedata r:id="rId44" o:title="wt + pts1green" croptop="12730f" cropbottom="15569f" cropleft="16550f" cropright="26001f"/>
                        <v:path arrowok="t"/>
                      </v:shape>
                      <v:shape id="Picture 15" o:spid="_x0000_s1067" type="#_x0000_t75" alt="wt + pts1red.jpg" style="position:absolute;left:21553;width:9246;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" filled="t" fillcolor="black [3213]" stroked="t" strokecolor="white [3212]" strokeweight=".25pt">
                        <v:imagedata r:id="rId45" o:title="wt + pts1red" croptop="12475f" cropbottom="15455f" cropleft="16550f" cropright="26131f"/>
                        <v:path arrowok="t"/>
                      </v:shape>
                    </v:group>
                    <v:shape id="_x0000_s1068" type="#_x0000_t202" style="position:absolute;width:946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" stroked="f">
                      <v:textbox>
                        <w:txbxContent>
                          <w:p w:rsidR="00A65133" w:rsidRPr="00CA42FC" w:rsidRDefault="00A65133" w:rsidP="002F19F0">
                            <w:pPr>
                              <w:jc w:val="center"/>
                              <w:rPr>
                                <w:b/>
                                <w:sz w:val="38"/>
                              </w:rPr>
                            </w:pPr>
                            <w:r>
                              <w:rPr>
                                <w:b/>
                                <w:sz w:val="38"/>
                              </w:rPr>
                              <w:t>A</w:t>
                            </w:r>
                          </w:p>
                        </w:txbxContent>
                      </v:textbox>
                    </v:shape>
                  </v:group>
                </v:group>
                <v:shape id="Picture 37" o:spid="_x0000_s1069" type="#_x0000_t75" style="position:absolute;left:21379;top:19337;width:16135;height:15134;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">
                  <v:imagedata r:id="rId46" o:title="" croptop="18497f" cropbottom="29537f" cropleft="30251f" cropright="21348f"/>
                  <v:path arrowok="t"/>
                </v:shape>
                <w10:wrap type="topAndBottom"/>
              </v:group>
            </w:pict>
          </mc:Fallback>
        </mc:AlternateContent>
      </w:r>
      <w:r w:rsidR="002F19F0">
        <w:rPr>
          <w:noProof/>
          <w:lang w:eastAsia="en-GB"/>
        </w:rPr>
        <mc:AlternateContent>
          <mc:Choice Requires="wps">
            <w:drawing>
              <wp:anchor distT="0" distB="0" distL="114300" distR="114300" simplePos="0" relativeHeight="251771904" behindDoc="0" locked="0" layoutInCell="1" allowOverlap="1" wp14:anchorId="0A952C80" wp14:editId="17D8E000">
                <wp:simplePos x="0" y="0"/>
                <wp:positionH relativeFrom="column">
                  <wp:posOffset>3760829</wp:posOffset>
                </wp:positionH>
                <wp:positionV relativeFrom="paragraph">
                  <wp:posOffset>3974356</wp:posOffset>
                </wp:positionV>
                <wp:extent cx="45719" cy="45719"/>
                <wp:effectExtent l="38100" t="38100" r="50165" b="50165"/>
                <wp:wrapNone/>
                <wp:docPr id="4270" name="Straight Arrow Connector 4270"/>
                <wp:cNvGraphicFramePr/>
                <a:graphic xmlns:a="http://schemas.openxmlformats.org/drawingml/2006/main">
                  <a:graphicData uri="http://schemas.microsoft.com/office/word/2010/wordprocessingShape">
                    <wps:wsp>
                      <wps:cNvCnPr/>
                      <wps:spPr>
                        <a:xfrm rot="5400000" flipV="1">
                          <a:off x="0" y="0"/>
                          <a:ext cx="45719" cy="45719"/>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DFAFB0" id="Straight Arrow Connector 4270" o:spid="_x0000_s1026" type="#_x0000_t32" style="position:absolute;margin-left:296.15pt;margin-top:312.95pt;width:3.6pt;height:3.6pt;rotation:-90;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" strokecolor="white [3212]" strokeweight=".5pt">
                <v:stroke endarrow="block" joinstyle="miter"/>
              </v:shape>
            </w:pict>
          </mc:Fallback>
        </mc:AlternateContent>
      </w:r>
      <w:r w:rsidR="002F19F0">
        <w:rPr>
          <w:noProof/>
          <w:lang w:eastAsia="en-GB"/>
        </w:rPr>
        <mc:AlternateContent>
          <mc:Choice Requires="wps">
            <w:drawing>
              <wp:anchor distT="0" distB="0" distL="114300" distR="114300" simplePos="0" relativeHeight="251770880" behindDoc="0" locked="0" layoutInCell="1" allowOverlap="1" wp14:anchorId="76162DFF" wp14:editId="4BEF9336">
                <wp:simplePos x="0" y="0"/>
                <wp:positionH relativeFrom="column">
                  <wp:posOffset>3951274</wp:posOffset>
                </wp:positionH>
                <wp:positionV relativeFrom="paragraph">
                  <wp:posOffset>5240793</wp:posOffset>
                </wp:positionV>
                <wp:extent cx="375139" cy="0"/>
                <wp:effectExtent l="0" t="0" r="25400" b="19050"/>
                <wp:wrapNone/>
                <wp:docPr id="4269" name="Straight Connector 4269"/>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C209D37" id="Straight Connector 4269" o:spid="_x0000_s1026" style="position:absolute;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1.1pt,412.65pt" to="340.65pt,4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" strokecolor="white [3212]" strokeweight=".5pt">
                <v:stroke joinstyle="miter"/>
              </v:line>
            </w:pict>
          </mc:Fallback>
        </mc:AlternateContent>
      </w:r>
      <w:r w:rsidR="002F19F0">
        <w:rPr>
          <w:noProof/>
          <w:lang w:eastAsia="en-GB"/>
        </w:rPr>
        <w:drawing>
          <wp:anchor distT="0" distB="0" distL="114300" distR="114300" simplePos="0" relativeHeight="251769856" behindDoc="0" locked="0" layoutInCell="1" allowOverlap="1" wp14:anchorId="40EF56F5" wp14:editId="38E7D4C3">
            <wp:simplePos x="0" y="0"/>
            <wp:positionH relativeFrom="column">
              <wp:posOffset>3060700</wp:posOffset>
            </wp:positionH>
            <wp:positionV relativeFrom="paragraph">
              <wp:posOffset>3805969</wp:posOffset>
            </wp:positionV>
            <wp:extent cx="1330960" cy="1461135"/>
            <wp:effectExtent l="0" t="0" r="2540" b="5715"/>
            <wp:wrapTopAndBottom/>
            <wp:docPr id="4268" name="Picture 4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 name="Slide2.PNG"/>
                    <pic:cNvPicPr/>
                  </pic:nvPicPr>
                  <pic:blipFill rotWithShape="1">
                    <a:blip r:embed="rId47">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rcRect l="40614" t="35146" r="48793" b="44184"/>
                    <a:stretch/>
                  </pic:blipFill>
                  <pic:spPr bwMode="auto">
                    <a:xfrm>
                      <a:off x="0" y="0"/>
                      <a:ext cx="1330960" cy="1461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19F0">
        <w:rPr>
          <w:noProof/>
          <w:lang w:eastAsia="en-GB"/>
        </w:rPr>
        <mc:AlternateContent>
          <mc:Choice Requires="wps">
            <w:drawing>
              <wp:anchor distT="0" distB="0" distL="114300" distR="114300" simplePos="0" relativeHeight="251725824" behindDoc="0" locked="0" layoutInCell="1" allowOverlap="1" wp14:anchorId="30DA1BED" wp14:editId="3A6E19D5">
                <wp:simplePos x="0" y="0"/>
                <wp:positionH relativeFrom="column">
                  <wp:posOffset>5471160</wp:posOffset>
                </wp:positionH>
                <wp:positionV relativeFrom="paragraph">
                  <wp:posOffset>5234940</wp:posOffset>
                </wp:positionV>
                <wp:extent cx="375139" cy="0"/>
                <wp:effectExtent l="0" t="0" r="25400" b="19050"/>
                <wp:wrapNone/>
                <wp:docPr id="4219" name="Straight Connector 4219"/>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A78132" id="Straight Connector 4219" o:spid="_x0000_s1026" style="position:absolute;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0.8pt,412.2pt" to="460.35pt,4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24800" behindDoc="0" locked="0" layoutInCell="1" allowOverlap="1" wp14:anchorId="2CE1C5D7" wp14:editId="6C6F8B31">
                <wp:simplePos x="0" y="0"/>
                <wp:positionH relativeFrom="column">
                  <wp:posOffset>2461260</wp:posOffset>
                </wp:positionH>
                <wp:positionV relativeFrom="paragraph">
                  <wp:posOffset>5234940</wp:posOffset>
                </wp:positionV>
                <wp:extent cx="375139" cy="0"/>
                <wp:effectExtent l="0" t="0" r="25400" b="19050"/>
                <wp:wrapNone/>
                <wp:docPr id="4218" name="Straight Connector 4218"/>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F8A2754" id="Straight Connector 4218" o:spid="_x0000_s1026" style="position:absolute;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3.8pt,412.2pt" to="223.35pt,4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23776" behindDoc="0" locked="0" layoutInCell="1" allowOverlap="1" wp14:anchorId="0E3BB896" wp14:editId="2425079E">
                <wp:simplePos x="0" y="0"/>
                <wp:positionH relativeFrom="column">
                  <wp:posOffset>975234</wp:posOffset>
                </wp:positionH>
                <wp:positionV relativeFrom="paragraph">
                  <wp:posOffset>5236845</wp:posOffset>
                </wp:positionV>
                <wp:extent cx="375139" cy="0"/>
                <wp:effectExtent l="0" t="0" r="25400" b="19050"/>
                <wp:wrapNone/>
                <wp:docPr id="4217" name="Straight Connector 4217"/>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BF55D7" id="Straight Connector 4217" o:spid="_x0000_s1026" style="position:absolute;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8pt,412.35pt" to="106.35pt,4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22752" behindDoc="0" locked="0" layoutInCell="1" allowOverlap="1" wp14:anchorId="3BA209EC" wp14:editId="52636E30">
                <wp:simplePos x="0" y="0"/>
                <wp:positionH relativeFrom="column">
                  <wp:posOffset>4000500</wp:posOffset>
                </wp:positionH>
                <wp:positionV relativeFrom="paragraph">
                  <wp:posOffset>1546860</wp:posOffset>
                </wp:positionV>
                <wp:extent cx="375139" cy="0"/>
                <wp:effectExtent l="0" t="0" r="25400" b="19050"/>
                <wp:wrapNone/>
                <wp:docPr id="4216" name="Straight Connector 4216"/>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4772C12" id="Straight Connector 4216" o:spid="_x0000_s1026" style="position:absolute;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pt,121.8pt" to="344.55pt,1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21728" behindDoc="0" locked="0" layoutInCell="1" allowOverlap="1" wp14:anchorId="4B86FDE8" wp14:editId="14C7784A">
                <wp:simplePos x="0" y="0"/>
                <wp:positionH relativeFrom="column">
                  <wp:posOffset>2948940</wp:posOffset>
                </wp:positionH>
                <wp:positionV relativeFrom="paragraph">
                  <wp:posOffset>1569720</wp:posOffset>
                </wp:positionV>
                <wp:extent cx="375139" cy="0"/>
                <wp:effectExtent l="0" t="0" r="25400" b="19050"/>
                <wp:wrapNone/>
                <wp:docPr id="4215" name="Straight Connector 4215"/>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4FE8C59" id="Straight Connector 4215" o:spid="_x0000_s1026" style="position:absolute;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2.2pt,123.6pt" to="261.75pt,1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20704" behindDoc="0" locked="0" layoutInCell="1" allowOverlap="1" wp14:anchorId="435E5B8A" wp14:editId="15EAA0DE">
                <wp:simplePos x="0" y="0"/>
                <wp:positionH relativeFrom="column">
                  <wp:posOffset>1847088</wp:posOffset>
                </wp:positionH>
                <wp:positionV relativeFrom="paragraph">
                  <wp:posOffset>1567815</wp:posOffset>
                </wp:positionV>
                <wp:extent cx="375139" cy="0"/>
                <wp:effectExtent l="0" t="0" r="25400" b="19050"/>
                <wp:wrapNone/>
                <wp:docPr id="4214" name="Straight Connector 4214"/>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403A0C" id="Straight Connector 4214" o:spid="_x0000_s1026" style="position:absolute;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5.45pt,123.45pt" to="175pt,1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03296" behindDoc="0" locked="0" layoutInCell="1" allowOverlap="1" wp14:anchorId="17918FF9" wp14:editId="464D13DB">
                <wp:simplePos x="0" y="0"/>
                <wp:positionH relativeFrom="column">
                  <wp:posOffset>3016250</wp:posOffset>
                </wp:positionH>
                <wp:positionV relativeFrom="paragraph">
                  <wp:posOffset>3797935</wp:posOffset>
                </wp:positionV>
                <wp:extent cx="1391365" cy="1511300"/>
                <wp:effectExtent l="0" t="0" r="18415" b="12700"/>
                <wp:wrapNone/>
                <wp:docPr id="4113" name="Rectangle 4113"/>
                <wp:cNvGraphicFramePr/>
                <a:graphic xmlns:a="http://schemas.openxmlformats.org/drawingml/2006/main">
                  <a:graphicData uri="http://schemas.microsoft.com/office/word/2010/wordprocessingShape">
                    <wps:wsp>
                      <wps:cNvSpPr/>
                      <wps:spPr>
                        <a:xfrm>
                          <a:off x="0" y="0"/>
                          <a:ext cx="1391365" cy="15113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7EEF31" id="Rectangle 4113" o:spid="_x0000_s1026" style="position:absolute;margin-left:237.5pt;margin-top:299.05pt;width:109.55pt;height:119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" fillcolor="black [3200]" strokecolor="black [1600]" strokeweight="1pt"/>
            </w:pict>
          </mc:Fallback>
        </mc:AlternateContent>
      </w:r>
      <w:r w:rsidR="002F19F0">
        <w:rPr>
          <w:noProof/>
          <w:lang w:eastAsia="en-GB"/>
        </w:rPr>
        <w:drawing>
          <wp:anchor distT="0" distB="0" distL="114300" distR="114300" simplePos="0" relativeHeight="251702272" behindDoc="0" locked="0" layoutInCell="1" allowOverlap="1" wp14:anchorId="15FF9CF2" wp14:editId="0A34BA8C">
            <wp:simplePos x="0" y="0"/>
            <wp:positionH relativeFrom="margin">
              <wp:posOffset>1511300</wp:posOffset>
            </wp:positionH>
            <wp:positionV relativeFrom="paragraph">
              <wp:posOffset>3796030</wp:posOffset>
            </wp:positionV>
            <wp:extent cx="1396365" cy="1511300"/>
            <wp:effectExtent l="0" t="0" r="0" b="0"/>
            <wp:wrapTopAndBottom/>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WT.png"/>
                    <pic:cNvPicPr/>
                  </pic:nvPicPr>
                  <pic:blipFill rotWithShape="1">
                    <a:blip r:embed="rId38">
                      <a:extLst>
                        <a:ext uri="{28A0092B-C50C-407E-A947-70E740481C1C}">
                          <a14:useLocalDpi xmlns:a14="http://schemas.microsoft.com/office/drawing/2010/main" val="0"/>
                        </a:ext>
                      </a:extLst>
                    </a:blip>
                    <a:srcRect l="16283" t="13962" r="19744" b="16801"/>
                    <a:stretch/>
                  </pic:blipFill>
                  <pic:spPr bwMode="auto">
                    <a:xfrm>
                      <a:off x="0" y="0"/>
                      <a:ext cx="1396365" cy="151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19F0">
        <w:rPr>
          <w:noProof/>
          <w:lang w:eastAsia="en-GB"/>
        </w:rPr>
        <w:drawing>
          <wp:anchor distT="0" distB="0" distL="114300" distR="114300" simplePos="0" relativeHeight="251700224" behindDoc="0" locked="0" layoutInCell="1" allowOverlap="1" wp14:anchorId="23E53D0A" wp14:editId="2C637A9B">
            <wp:simplePos x="0" y="0"/>
            <wp:positionH relativeFrom="margin">
              <wp:posOffset>13970</wp:posOffset>
            </wp:positionH>
            <wp:positionV relativeFrom="paragraph">
              <wp:posOffset>3797935</wp:posOffset>
            </wp:positionV>
            <wp:extent cx="1388745" cy="1511300"/>
            <wp:effectExtent l="0" t="0" r="1905" b="0"/>
            <wp:wrapTopAndBottom/>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inp1d.png"/>
                    <pic:cNvPicPr/>
                  </pic:nvPicPr>
                  <pic:blipFill rotWithShape="1">
                    <a:blip r:embed="rId37">
                      <a:extLst>
                        <a:ext uri="{28A0092B-C50C-407E-A947-70E740481C1C}">
                          <a14:useLocalDpi xmlns:a14="http://schemas.microsoft.com/office/drawing/2010/main" val="0"/>
                        </a:ext>
                      </a:extLst>
                    </a:blip>
                    <a:srcRect l="10192" t="7518" r="11434" b="7247"/>
                    <a:stretch/>
                  </pic:blipFill>
                  <pic:spPr bwMode="auto">
                    <a:xfrm>
                      <a:off x="0" y="0"/>
                      <a:ext cx="1388745" cy="151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19F0">
        <w:rPr>
          <w:noProof/>
          <w:lang w:eastAsia="en-GB"/>
        </w:rPr>
        <mc:AlternateContent>
          <mc:Choice Requires="wps">
            <w:drawing>
              <wp:anchor distT="0" distB="0" distL="114300" distR="114300" simplePos="0" relativeHeight="251678720" behindDoc="0" locked="0" layoutInCell="1" allowOverlap="1" wp14:anchorId="7F635B34" wp14:editId="21AEE45C">
                <wp:simplePos x="0" y="0"/>
                <wp:positionH relativeFrom="column">
                  <wp:posOffset>53975</wp:posOffset>
                </wp:positionH>
                <wp:positionV relativeFrom="paragraph">
                  <wp:posOffset>3396908</wp:posOffset>
                </wp:positionV>
                <wp:extent cx="946150" cy="402590"/>
                <wp:effectExtent l="0" t="0" r="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402590"/>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Pr>
                                <w:b/>
                                <w:sz w:val="38"/>
                              </w:rPr>
                              <w:t>C</w:t>
                            </w:r>
                          </w:p>
                        </w:txbxContent>
                      </wps:txbx>
                      <wps:bodyPr rot="0" vert="horz" wrap="square" lIns="91440" tIns="45720" rIns="91440" bIns="45720" anchor="t" anchorCtr="0">
                        <a:noAutofit/>
                      </wps:bodyPr>
                    </wps:wsp>
                  </a:graphicData>
                </a:graphic>
              </wp:anchor>
            </w:drawing>
          </mc:Choice>
          <mc:Fallback>
            <w:pict>
              <v:shape w14:anchorId="7F635B34" id="_x0000_s1070" type="#_x0000_t202" style="position:absolute;left:0;text-align:left;margin-left:4.25pt;margin-top:267.45pt;width:74.5pt;height:31.7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" stroked="f">
                <v:textbox>
                  <w:txbxContent>
                    <w:p w:rsidR="00A65133" w:rsidRPr="00CA42FC" w:rsidRDefault="00A65133" w:rsidP="002F19F0">
                      <w:pPr>
                        <w:jc w:val="center"/>
                        <w:rPr>
                          <w:b/>
                          <w:sz w:val="38"/>
                        </w:rPr>
                      </w:pPr>
                      <w:r>
                        <w:rPr>
                          <w:b/>
                          <w:sz w:val="38"/>
                        </w:rPr>
                        <w:t>C</w:t>
                      </w:r>
                    </w:p>
                  </w:txbxContent>
                </v:textbox>
              </v:shape>
            </w:pict>
          </mc:Fallback>
        </mc:AlternateContent>
      </w:r>
      <w:r w:rsidR="002F19F0">
        <w:rPr>
          <w:noProof/>
          <w:lang w:eastAsia="en-GB"/>
        </w:rPr>
        <w:drawing>
          <wp:anchor distT="0" distB="0" distL="114300" distR="114300" simplePos="0" relativeHeight="251701248" behindDoc="0" locked="0" layoutInCell="1" allowOverlap="1" wp14:anchorId="4D7B6AAC" wp14:editId="12B82CBE">
            <wp:simplePos x="0" y="0"/>
            <wp:positionH relativeFrom="column">
              <wp:posOffset>4516120</wp:posOffset>
            </wp:positionH>
            <wp:positionV relativeFrom="paragraph">
              <wp:posOffset>3797935</wp:posOffset>
            </wp:positionV>
            <wp:extent cx="1388745" cy="1511300"/>
            <wp:effectExtent l="0" t="0" r="1905"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al long oe red.png"/>
                    <pic:cNvPicPr/>
                  </pic:nvPicPr>
                  <pic:blipFill rotWithShape="1">
                    <a:blip r:embed="rId49">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rcRect l="10937" t="8103" r="8048" b="3759"/>
                    <a:stretch/>
                  </pic:blipFill>
                  <pic:spPr bwMode="auto">
                    <a:xfrm flipV="1">
                      <a:off x="0" y="0"/>
                      <a:ext cx="1388745" cy="151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19F0" w:rsidRDefault="002F19F0" w:rsidP="002F19F0">
      <w:r>
        <w:rPr>
          <w:noProof/>
          <w:lang w:eastAsia="en-GB"/>
        </w:rPr>
        <mc:AlternateContent>
          <mc:Choice Requires="wps">
            <w:drawing>
              <wp:anchor distT="0" distB="0" distL="114300" distR="114300" simplePos="0" relativeHeight="251649023" behindDoc="0" locked="0" layoutInCell="1" allowOverlap="1" wp14:anchorId="3E9929D9" wp14:editId="14E745D9">
                <wp:simplePos x="0" y="0"/>
                <wp:positionH relativeFrom="column">
                  <wp:posOffset>3249074</wp:posOffset>
                </wp:positionH>
                <wp:positionV relativeFrom="paragraph">
                  <wp:posOffset>1612900</wp:posOffset>
                </wp:positionV>
                <wp:extent cx="946785" cy="263525"/>
                <wp:effectExtent l="0" t="0" r="5715" b="3175"/>
                <wp:wrapNone/>
                <wp:docPr id="4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63525"/>
                        </a:xfrm>
                        <a:prstGeom prst="rect">
                          <a:avLst/>
                        </a:prstGeom>
                        <a:solidFill>
                          <a:srgbClr val="FFFFFF"/>
                        </a:solidFill>
                        <a:ln w="9525">
                          <a:noFill/>
                          <a:miter lim="800000"/>
                          <a:headEnd/>
                          <a:tailEnd/>
                        </a:ln>
                      </wps:spPr>
                      <wps:txbx>
                        <w:txbxContent>
                          <w:p w:rsidR="00A65133" w:rsidRDefault="00A65133" w:rsidP="002F19F0">
                            <w:pPr>
                              <w:jc w:val="center"/>
                            </w:pPr>
                            <w:r>
                              <w:t>T=8</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E9929D9" id="_x0000_s1071" type="#_x0000_t202" style="position:absolute;left:0;text-align:left;margin-left:255.85pt;margin-top:127pt;width:74.55pt;height:20.75pt;z-index:2516490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" stroked="f">
                <v:textbox>
                  <w:txbxContent>
                    <w:p w:rsidR="00A65133" w:rsidRDefault="00A65133" w:rsidP="002F19F0">
                      <w:pPr>
                        <w:jc w:val="center"/>
                      </w:pPr>
                      <w:r>
                        <w:t>T=8</w:t>
                      </w:r>
                    </w:p>
                  </w:txbxContent>
                </v:textbox>
              </v:shape>
            </w:pict>
          </mc:Fallback>
        </mc:AlternateContent>
      </w:r>
      <w:r>
        <w:rPr>
          <w:noProof/>
          <w:lang w:eastAsia="en-GB"/>
        </w:rPr>
        <mc:AlternateContent>
          <mc:Choice Requires="wps">
            <w:drawing>
              <wp:anchor distT="0" distB="0" distL="114300" distR="114300" simplePos="0" relativeHeight="251650047" behindDoc="0" locked="0" layoutInCell="1" allowOverlap="1" wp14:anchorId="076F4B69" wp14:editId="53ACA9C0">
                <wp:simplePos x="0" y="0"/>
                <wp:positionH relativeFrom="column">
                  <wp:posOffset>4739054</wp:posOffset>
                </wp:positionH>
                <wp:positionV relativeFrom="paragraph">
                  <wp:posOffset>1613730</wp:posOffset>
                </wp:positionV>
                <wp:extent cx="946824" cy="263769"/>
                <wp:effectExtent l="0" t="0" r="5715" b="3175"/>
                <wp:wrapNone/>
                <wp:docPr id="4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824" cy="263769"/>
                        </a:xfrm>
                        <a:prstGeom prst="rect">
                          <a:avLst/>
                        </a:prstGeom>
                        <a:solidFill>
                          <a:srgbClr val="FFFFFF"/>
                        </a:solidFill>
                        <a:ln w="9525">
                          <a:noFill/>
                          <a:miter lim="800000"/>
                          <a:headEnd/>
                          <a:tailEnd/>
                        </a:ln>
                      </wps:spPr>
                      <wps:txbx>
                        <w:txbxContent>
                          <w:p w:rsidR="00A65133" w:rsidRDefault="00A65133" w:rsidP="002F19F0">
                            <w:pPr>
                              <w:jc w:val="center"/>
                            </w:pPr>
                            <w:r>
                              <w:t>T=32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76F4B69" id="_x0000_s1072" type="#_x0000_t202" style="position:absolute;left:0;text-align:left;margin-left:373.15pt;margin-top:127.05pt;width:74.55pt;height:20.75pt;z-index:2516500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" stroked="f">
                <v:textbox>
                  <w:txbxContent>
                    <w:p w:rsidR="00A65133" w:rsidRDefault="00A65133" w:rsidP="002F19F0">
                      <w:pPr>
                        <w:jc w:val="center"/>
                      </w:pPr>
                      <w:r>
                        <w:t>T=32</w:t>
                      </w:r>
                    </w:p>
                  </w:txbxContent>
                </v:textbox>
              </v:shape>
            </w:pict>
          </mc:Fallback>
        </mc:AlternateContent>
      </w:r>
      <w:r>
        <w:rPr>
          <w:noProof/>
          <w:lang w:eastAsia="en-GB"/>
        </w:rPr>
        <mc:AlternateContent>
          <mc:Choice Requires="wps">
            <w:drawing>
              <wp:anchor distT="0" distB="0" distL="114300" distR="114300" simplePos="0" relativeHeight="251647999" behindDoc="0" locked="0" layoutInCell="1" allowOverlap="1" wp14:anchorId="21F903D8" wp14:editId="691527D2">
                <wp:simplePos x="0" y="0"/>
                <wp:positionH relativeFrom="column">
                  <wp:posOffset>1725783</wp:posOffset>
                </wp:positionH>
                <wp:positionV relativeFrom="paragraph">
                  <wp:posOffset>1617638</wp:posOffset>
                </wp:positionV>
                <wp:extent cx="946824" cy="263769"/>
                <wp:effectExtent l="0" t="0" r="5715" b="3175"/>
                <wp:wrapNone/>
                <wp:docPr id="4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824" cy="263769"/>
                        </a:xfrm>
                        <a:prstGeom prst="rect">
                          <a:avLst/>
                        </a:prstGeom>
                        <a:solidFill>
                          <a:srgbClr val="FFFFFF"/>
                        </a:solidFill>
                        <a:ln w="9525">
                          <a:noFill/>
                          <a:miter lim="800000"/>
                          <a:headEnd/>
                          <a:tailEnd/>
                        </a:ln>
                      </wps:spPr>
                      <wps:txbx>
                        <w:txbxContent>
                          <w:p w:rsidR="00A65133" w:rsidRDefault="00A65133" w:rsidP="002F19F0">
                            <w:pPr>
                              <w:jc w:val="center"/>
                            </w:pPr>
                            <w:r>
                              <w:t>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1F903D8" id="_x0000_s1073" type="#_x0000_t202" style="position:absolute;left:0;text-align:left;margin-left:135.9pt;margin-top:127.35pt;width:74.55pt;height:20.75pt;z-index:2516479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" stroked="f">
                <v:textbox>
                  <w:txbxContent>
                    <w:p w:rsidR="00A65133" w:rsidRDefault="00A65133" w:rsidP="002F19F0">
                      <w:pPr>
                        <w:jc w:val="center"/>
                      </w:pPr>
                      <w:r>
                        <w:t>T=4</w:t>
                      </w:r>
                    </w:p>
                  </w:txbxContent>
                </v:textbox>
              </v:shape>
            </w:pict>
          </mc:Fallback>
        </mc:AlternateContent>
      </w:r>
      <w:r>
        <w:rPr>
          <w:noProof/>
          <w:lang w:eastAsia="en-GB"/>
        </w:rPr>
        <mc:AlternateContent>
          <mc:Choice Requires="wps">
            <w:drawing>
              <wp:anchor distT="0" distB="0" distL="114300" distR="114300" simplePos="0" relativeHeight="251646975" behindDoc="0" locked="0" layoutInCell="1" allowOverlap="1" wp14:anchorId="6BA57F86" wp14:editId="471A2886">
                <wp:simplePos x="0" y="0"/>
                <wp:positionH relativeFrom="column">
                  <wp:posOffset>246185</wp:posOffset>
                </wp:positionH>
                <wp:positionV relativeFrom="paragraph">
                  <wp:posOffset>1605964</wp:posOffset>
                </wp:positionV>
                <wp:extent cx="946824" cy="263769"/>
                <wp:effectExtent l="0" t="0" r="5715" b="3175"/>
                <wp:wrapNone/>
                <wp:docPr id="4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824" cy="263769"/>
                        </a:xfrm>
                        <a:prstGeom prst="rect">
                          <a:avLst/>
                        </a:prstGeom>
                        <a:solidFill>
                          <a:srgbClr val="FFFFFF"/>
                        </a:solidFill>
                        <a:ln w="9525">
                          <a:noFill/>
                          <a:miter lim="800000"/>
                          <a:headEnd/>
                          <a:tailEnd/>
                        </a:ln>
                      </wps:spPr>
                      <wps:txbx>
                        <w:txbxContent>
                          <w:p w:rsidR="00A65133" w:rsidRDefault="00A65133" w:rsidP="002F19F0">
                            <w:pPr>
                              <w:jc w:val="center"/>
                            </w:pPr>
                            <w:r>
                              <w:t>T=0</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BA57F86" id="_x0000_s1074" type="#_x0000_t202" style="position:absolute;left:0;text-align:left;margin-left:19.4pt;margin-top:126.45pt;width:74.55pt;height:20.75pt;z-index:2516469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" stroked="f">
                <v:textbox>
                  <w:txbxContent>
                    <w:p w:rsidR="00A65133" w:rsidRDefault="00A65133" w:rsidP="002F19F0">
                      <w:pPr>
                        <w:jc w:val="center"/>
                      </w:pPr>
                      <w:r>
                        <w:t>T=0</w:t>
                      </w:r>
                    </w:p>
                  </w:txbxContent>
                </v:textbox>
              </v:shape>
            </w:pict>
          </mc:Fallback>
        </mc:AlternateContent>
      </w:r>
    </w:p>
    <w:p w:rsidR="002F19F0" w:rsidRDefault="002F19F0" w:rsidP="002F19F0"/>
    <w:bookmarkStart w:id="246" w:name="_Toc462711673"/>
    <w:p w:rsidR="002F19F0" w:rsidRDefault="002F19F0" w:rsidP="00BA53C3">
      <w:pPr>
        <w:pStyle w:val="Heading4"/>
      </w:pPr>
      <w:r>
        <w:rPr>
          <w:noProof/>
        </w:rPr>
        <mc:AlternateContent>
          <mc:Choice Requires="wps">
            <w:drawing>
              <wp:anchor distT="0" distB="0" distL="114300" distR="114300" simplePos="0" relativeHeight="251659264" behindDoc="0" locked="0" layoutInCell="1" allowOverlap="1" wp14:anchorId="5191656F" wp14:editId="51ED3B79">
                <wp:simplePos x="0" y="0"/>
                <wp:positionH relativeFrom="column">
                  <wp:posOffset>3483066</wp:posOffset>
                </wp:positionH>
                <wp:positionV relativeFrom="paragraph">
                  <wp:posOffset>1623060</wp:posOffset>
                </wp:positionV>
                <wp:extent cx="496570" cy="0"/>
                <wp:effectExtent l="0" t="0" r="36830" b="19050"/>
                <wp:wrapNone/>
                <wp:docPr id="132" name="Straight Connector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57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E7BEBD" id="Straight Connector 132"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25pt,127.8pt" to="313.3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" strokecolor="white"/>
            </w:pict>
          </mc:Fallback>
        </mc:AlternateContent>
      </w:r>
      <w:r>
        <w:rPr>
          <w:noProof/>
        </w:rPr>
        <mc:AlternateContent>
          <mc:Choice Requires="wps">
            <w:drawing>
              <wp:anchor distT="0" distB="0" distL="114300" distR="114300" simplePos="0" relativeHeight="251658240" behindDoc="0" locked="0" layoutInCell="1" allowOverlap="1" wp14:anchorId="150F7D3B" wp14:editId="0E4405F8">
                <wp:simplePos x="0" y="0"/>
                <wp:positionH relativeFrom="column">
                  <wp:posOffset>2068286</wp:posOffset>
                </wp:positionH>
                <wp:positionV relativeFrom="paragraph">
                  <wp:posOffset>1616437</wp:posOffset>
                </wp:positionV>
                <wp:extent cx="497114" cy="0"/>
                <wp:effectExtent l="0" t="0" r="36830" b="19050"/>
                <wp:wrapNone/>
                <wp:docPr id="133"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114"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CC962A" id="Straight Connector 133"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85pt,127.3pt" to="202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" strokecolor="white"/>
            </w:pict>
          </mc:Fallback>
        </mc:AlternateContent>
      </w:r>
      <w:r>
        <w:rPr>
          <w:noProof/>
        </w:rPr>
        <mc:AlternateContent>
          <mc:Choice Requires="wps">
            <w:drawing>
              <wp:anchor distT="0" distB="0" distL="114300" distR="114300" simplePos="0" relativeHeight="251657216" behindDoc="0" locked="0" layoutInCell="1" allowOverlap="1" wp14:anchorId="62A5C426" wp14:editId="0C62C378">
                <wp:simplePos x="0" y="0"/>
                <wp:positionH relativeFrom="column">
                  <wp:posOffset>4496979</wp:posOffset>
                </wp:positionH>
                <wp:positionV relativeFrom="paragraph">
                  <wp:posOffset>6059079</wp:posOffset>
                </wp:positionV>
                <wp:extent cx="355600" cy="0"/>
                <wp:effectExtent l="12700" t="6350" r="12700" b="12700"/>
                <wp:wrapNone/>
                <wp:docPr id="134" name="Straight Connector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823B24" id="Straight Connector 134"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1pt,477.1pt" to="382.1pt,4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" strokecolor="white"/>
            </w:pict>
          </mc:Fallback>
        </mc:AlternateContent>
      </w:r>
      <w:r>
        <w:t>Fig 3.2</w:t>
      </w:r>
      <w:r w:rsidRPr="009D1581">
        <w:t xml:space="preserve">: Confirmation of </w:t>
      </w:r>
      <w:r>
        <w:t xml:space="preserve">overexpression </w:t>
      </w:r>
      <w:r w:rsidRPr="009D1581">
        <w:t>phenotypes associated with Inp1p</w:t>
      </w:r>
      <w:bookmarkEnd w:id="246"/>
    </w:p>
    <w:p w:rsidR="002F19F0" w:rsidRPr="00F96CB7" w:rsidRDefault="002F19F0" w:rsidP="002F19F0">
      <w:pPr>
        <w:pStyle w:val="Figurelegend"/>
        <w:rPr>
          <w:i/>
        </w:rPr>
      </w:pPr>
      <w:r w:rsidRPr="00500E05">
        <w:rPr>
          <w:b/>
        </w:rPr>
        <w:t>A)</w:t>
      </w:r>
      <w:r>
        <w:t xml:space="preserve"> Wildtype cells expressing </w:t>
      </w:r>
      <w:r w:rsidR="00F72AC1">
        <w:t>HcRed</w:t>
      </w:r>
      <w:r>
        <w:t xml:space="preserve">-PTS1 were transformed with Inp1p-GFP expressed under the </w:t>
      </w:r>
      <w:r>
        <w:rPr>
          <w:i/>
        </w:rPr>
        <w:t xml:space="preserve">TPI1 </w:t>
      </w:r>
      <w:r w:rsidRPr="00503C3A">
        <w:t>promote</w:t>
      </w:r>
      <w:r>
        <w:t xml:space="preserve">r. Cells were imaged while in log phase. Cells expressing Inp1p-GFP were shown to lack peroxisomes. </w:t>
      </w:r>
      <w:r w:rsidR="00F72AC1">
        <w:t>HcRed</w:t>
      </w:r>
      <w:r>
        <w:t>-PTS1 is seen to be cytosolic. Bar 5µm.</w:t>
      </w:r>
    </w:p>
    <w:p w:rsidR="002F19F0" w:rsidRDefault="002F19F0" w:rsidP="002F19F0">
      <w:pPr>
        <w:pStyle w:val="Figurelegend"/>
      </w:pPr>
      <w:r w:rsidRPr="00500E05">
        <w:rPr>
          <w:b/>
        </w:rPr>
        <w:t>B)</w:t>
      </w:r>
      <w:r>
        <w:t xml:space="preserve"> BJ1991 Wildtype, </w:t>
      </w:r>
      <w:r>
        <w:rPr>
          <w:i/>
        </w:rPr>
        <w:t xml:space="preserve">pex3Δ, inp1Δ, </w:t>
      </w:r>
      <w:r>
        <w:t xml:space="preserve">and </w:t>
      </w:r>
      <w:r>
        <w:rPr>
          <w:i/>
        </w:rPr>
        <w:t>CTA1-INP1::TRP1</w:t>
      </w:r>
      <w:r>
        <w:t xml:space="preserve"> cells were spotted onto oleate plates. Cells lacking </w:t>
      </w:r>
      <w:r w:rsidRPr="00503C3A">
        <w:rPr>
          <w:i/>
        </w:rPr>
        <w:t xml:space="preserve">PEX3 </w:t>
      </w:r>
      <w:r>
        <w:t>and overexpressing</w:t>
      </w:r>
      <w:r w:rsidRPr="00503C3A">
        <w:rPr>
          <w:i/>
        </w:rPr>
        <w:t xml:space="preserve"> INP1</w:t>
      </w:r>
      <w:r>
        <w:t xml:space="preserve"> were shown to be unable to grow on oleate.</w:t>
      </w:r>
    </w:p>
    <w:p w:rsidR="002F19F0" w:rsidRDefault="002F19F0" w:rsidP="000722E5">
      <w:pPr>
        <w:pStyle w:val="Figurelegend"/>
      </w:pPr>
      <w:r w:rsidRPr="00500E05">
        <w:rPr>
          <w:b/>
        </w:rPr>
        <w:t>C)</w:t>
      </w:r>
      <w:r>
        <w:t xml:space="preserve"> </w:t>
      </w:r>
      <w:r w:rsidR="00082E18">
        <w:rPr>
          <w:i/>
        </w:rPr>
        <w:t>i</w:t>
      </w:r>
      <w:r>
        <w:rPr>
          <w:i/>
        </w:rPr>
        <w:t xml:space="preserve">np1Δ </w:t>
      </w:r>
      <w:r>
        <w:t xml:space="preserve">expressing </w:t>
      </w:r>
      <w:r w:rsidR="00F72AC1">
        <w:t>HcRed</w:t>
      </w:r>
      <w:r>
        <w:t xml:space="preserve">-PTS1 were transformed with galactose inducible Inp1p-GFP. Cells were grown to log phase and then transferred to galactose media. </w:t>
      </w:r>
      <w:r w:rsidR="0059463F">
        <w:t>Samples were taken from a constantly grown culture and images</w:t>
      </w:r>
      <w:r>
        <w:t xml:space="preserve"> taken at 4, 8, and 32 hours after induction began. Images show rescue of the </w:t>
      </w:r>
      <w:r w:rsidR="000A5408">
        <w:rPr>
          <w:i/>
        </w:rPr>
        <w:t>i</w:t>
      </w:r>
      <w:r>
        <w:rPr>
          <w:i/>
        </w:rPr>
        <w:t xml:space="preserve">np1Δ </w:t>
      </w:r>
      <w:r w:rsidRPr="005C2C8D">
        <w:t xml:space="preserve">phenotype </w:t>
      </w:r>
      <w:r>
        <w:t>after 4 hours, the increased retention Inp1p phenotype after 8 hours (white arrow indicates empty bud), and total loss of peroxisomes after 32 hours.</w:t>
      </w:r>
      <w:r w:rsidRPr="005C2C8D">
        <w:t xml:space="preserve"> Bar 5µm.</w:t>
      </w:r>
      <w:r w:rsidRPr="0031547D">
        <w:rPr>
          <w:noProof/>
          <w:lang w:eastAsia="en-GB"/>
        </w:rPr>
        <w:t xml:space="preserve"> </w:t>
      </w:r>
    </w:p>
    <w:p w:rsidR="000722E5" w:rsidRDefault="000722E5" w:rsidP="000722E5">
      <w:pPr>
        <w:pStyle w:val="Subheading"/>
      </w:pPr>
      <w:r>
        <w:br w:type="page"/>
      </w:r>
      <w:bookmarkStart w:id="247" w:name="_Toc462709655"/>
      <w:bookmarkStart w:id="248" w:name="_Toc462711674"/>
      <w:r w:rsidR="00D82969">
        <w:lastRenderedPageBreak/>
        <w:t xml:space="preserve">3.2.2 </w:t>
      </w:r>
      <w:r w:rsidR="00217FD6">
        <w:t xml:space="preserve">A Synthetic Genetic Interaction screen of </w:t>
      </w:r>
      <w:r w:rsidR="00217FD6" w:rsidRPr="00217FD6">
        <w:rPr>
          <w:i/>
        </w:rPr>
        <w:t>INP1</w:t>
      </w:r>
      <w:bookmarkEnd w:id="247"/>
      <w:bookmarkEnd w:id="248"/>
    </w:p>
    <w:p w:rsidR="00D82969" w:rsidRDefault="00D82969" w:rsidP="00D82969"/>
    <w:p w:rsidR="00294991" w:rsidRDefault="00294991" w:rsidP="00294991">
      <w:pPr>
        <w:autoSpaceDE w:val="0"/>
        <w:autoSpaceDN w:val="0"/>
        <w:adjustRightInd w:val="0"/>
        <w:rPr>
          <w:rFonts w:cs="Arial"/>
        </w:rPr>
      </w:pPr>
      <w:r>
        <w:rPr>
          <w:rFonts w:cs="Arial"/>
          <w:lang w:eastAsia="en-GB"/>
        </w:rPr>
        <w:t>Most</w:t>
      </w:r>
      <w:r w:rsidRPr="00A920A1">
        <w:rPr>
          <w:rFonts w:cs="Arial"/>
          <w:lang w:eastAsia="en-GB"/>
        </w:rPr>
        <w:t xml:space="preserve"> </w:t>
      </w:r>
      <w:r>
        <w:rPr>
          <w:rFonts w:cs="Arial"/>
          <w:lang w:eastAsia="en-GB"/>
        </w:rPr>
        <w:t xml:space="preserve">null mutations in </w:t>
      </w:r>
      <w:r>
        <w:rPr>
          <w:rFonts w:cs="Arial"/>
          <w:i/>
          <w:lang w:eastAsia="en-GB"/>
        </w:rPr>
        <w:t>S. cerevisiae</w:t>
      </w:r>
      <w:r>
        <w:rPr>
          <w:rFonts w:cs="Arial"/>
          <w:lang w:eastAsia="en-GB"/>
        </w:rPr>
        <w:t xml:space="preserve"> have be</w:t>
      </w:r>
      <w:r w:rsidR="00283466">
        <w:rPr>
          <w:rFonts w:cs="Arial"/>
          <w:lang w:eastAsia="en-GB"/>
        </w:rPr>
        <w:t xml:space="preserve">en shown as viable under rich medium </w:t>
      </w:r>
      <w:r>
        <w:rPr>
          <w:rFonts w:cs="Arial"/>
          <w:lang w:eastAsia="en-GB"/>
        </w:rPr>
        <w:t>growth conditions. This fact highlights</w:t>
      </w:r>
      <w:r w:rsidRPr="00A920A1">
        <w:rPr>
          <w:rFonts w:cs="Arial"/>
          <w:lang w:eastAsia="en-GB"/>
        </w:rPr>
        <w:t xml:space="preserve"> </w:t>
      </w:r>
      <w:r>
        <w:rPr>
          <w:rFonts w:cs="Arial"/>
          <w:i/>
          <w:lang w:eastAsia="en-GB"/>
        </w:rPr>
        <w:t xml:space="preserve">S. cerevisiae </w:t>
      </w:r>
      <w:r>
        <w:rPr>
          <w:rFonts w:cs="Arial"/>
          <w:lang w:eastAsia="en-GB"/>
        </w:rPr>
        <w:t>ability to cope with</w:t>
      </w:r>
      <w:r w:rsidRPr="00A920A1">
        <w:rPr>
          <w:rFonts w:cs="Arial"/>
          <w:lang w:eastAsia="en-GB"/>
        </w:rPr>
        <w:t xml:space="preserve"> genetic variation </w:t>
      </w:r>
      <w:r>
        <w:rPr>
          <w:rFonts w:cs="Arial"/>
          <w:lang w:eastAsia="en-GB"/>
        </w:rPr>
        <w:t xml:space="preserve">and </w:t>
      </w:r>
      <w:r w:rsidRPr="00A920A1">
        <w:rPr>
          <w:rFonts w:cs="Arial"/>
          <w:lang w:eastAsia="en-GB"/>
        </w:rPr>
        <w:t>the robustness</w:t>
      </w:r>
      <w:r>
        <w:rPr>
          <w:rFonts w:cs="Arial"/>
          <w:lang w:eastAsia="en-GB"/>
        </w:rPr>
        <w:t xml:space="preserve"> and redundancy employed within</w:t>
      </w:r>
      <w:r w:rsidRPr="00A920A1">
        <w:rPr>
          <w:rFonts w:cs="Arial"/>
          <w:lang w:eastAsia="en-GB"/>
        </w:rPr>
        <w:t xml:space="preserve"> </w:t>
      </w:r>
      <w:r>
        <w:rPr>
          <w:rFonts w:cs="Arial"/>
          <w:lang w:eastAsia="en-GB"/>
        </w:rPr>
        <w:t xml:space="preserve">most </w:t>
      </w:r>
      <w:r w:rsidRPr="00A920A1">
        <w:rPr>
          <w:rFonts w:cs="Arial"/>
          <w:lang w:eastAsia="en-GB"/>
        </w:rPr>
        <w:t xml:space="preserve">biological circuits </w:t>
      </w:r>
      <w:r w:rsidR="00E442EA">
        <w:rPr>
          <w:rFonts w:cs="Arial"/>
          <w:noProof/>
          <w:lang w:eastAsia="en-GB"/>
        </w:rPr>
        <w:fldChar w:fldCharType="begin" w:fldLock="1"/>
      </w:r>
      <w:r w:rsidR="00F6192F">
        <w:rPr>
          <w:rFonts w:cs="Arial"/>
          <w:noProof/>
          <w:lang w:eastAsia="en-GB"/>
        </w:rPr>
        <w:instrText>ADDIN CSL_CITATION { "citationItems" : [ { "id" : "ITEM-1", "itemData" : { "ISSN" : "0036-8075 (Print)", "PMID" : "11232561", "author" : [ { "dropping-particle" : "", "family" : "Hartman", "given" : "J L 4th", "non-dropping-particle" : "", "parse-names" : false, "suffix" : "" }, { "dropping-particle" : "", "family" : "Garvik", "given" : "B", "non-dropping-particle" : "", "parse-names" : false, "suffix" : "" }, { "dropping-particle" : "", "family" : "Hartwell", "given" : "L", "non-dropping-particle" : "", "parse-names" : false, "suffix" : "" } ], "container-title" : "Science (New York, N.Y.)", "id" : "ITEM-1", "issue" : "5506", "issued" : { "date-parts" : [ [ "2001", "2" ] ] }, "language" : "eng", "page" : "1001-1004", "publisher-place" : "United States", "title" : "Principles for the buffering of genetic variation.", "type" : "article-journal", "volume" : "291" }, "uris" : [ "http://www.mendeley.com/documents/?uuid=15e4876d-497b-47f5-b913-2bf782bf85ba" ] }, { "id" : "ITEM-2", "itemData" : { "DOI" : "10.1126/science.1094731", "ISSN" : "1095-9203 (Electronic)", "PMID" : "14764857", "author" : [ { "dropping-particle" : "", "family" : "Hartwell", "given" : "Lee", "non-dropping-particle" : "", "parse-names" : false, "suffix" : "" } ], "container-title" : "Science (New York, N.Y.)", "id" : "ITEM-2", "issue" : "5659", "issued" : { "date-parts" : [ [ "2004", "2" ] ] }, "language" : "eng", "page" : "774-775", "publisher-place" : "United States", "title" : "Genetics. Robust interactions.", "type" : "article-journal", "volume" : "303" }, "uris" : [ "http://www.mendeley.com/documents/?uuid=caf5ac11-e79a-4574-8191-3a298d8b6f87" ] } ], "mendeley" : { "formattedCitation" : "(Hartman et al. 2001; Hartwell 2004)", "plainTextFormattedCitation" : "(Hartman et al. 2001; Hartwell 2004)", "previouslyFormattedCitation" : "(Hartman et al. 2001; Hartwell 2004)" }, "properties" : { "noteIndex" : 0 }, "schema" : "https://github.com/citation-style-language/schema/raw/master/csl-citation.json" }</w:instrText>
      </w:r>
      <w:r w:rsidR="00E442EA">
        <w:rPr>
          <w:rFonts w:cs="Arial"/>
          <w:noProof/>
          <w:lang w:eastAsia="en-GB"/>
        </w:rPr>
        <w:fldChar w:fldCharType="separate"/>
      </w:r>
      <w:r w:rsidR="00F6192F" w:rsidRPr="00F6192F">
        <w:rPr>
          <w:rFonts w:cs="Arial"/>
          <w:noProof/>
          <w:lang w:eastAsia="en-GB"/>
        </w:rPr>
        <w:t>(Hartman et al. 2001; Hartwell 2004)</w:t>
      </w:r>
      <w:r w:rsidR="00E442EA">
        <w:rPr>
          <w:rFonts w:cs="Arial"/>
          <w:noProof/>
          <w:lang w:eastAsia="en-GB"/>
        </w:rPr>
        <w:fldChar w:fldCharType="end"/>
      </w:r>
      <w:r w:rsidR="00E442EA">
        <w:rPr>
          <w:rFonts w:cs="Arial"/>
          <w:noProof/>
          <w:lang w:eastAsia="en-GB"/>
        </w:rPr>
        <w:t xml:space="preserve">. </w:t>
      </w:r>
      <w:r w:rsidRPr="00A920A1">
        <w:rPr>
          <w:rFonts w:cs="Arial"/>
          <w:color w:val="000000"/>
          <w:lang w:eastAsia="en-GB"/>
        </w:rPr>
        <w:t>The</w:t>
      </w:r>
      <w:r w:rsidR="00F6192F">
        <w:rPr>
          <w:rFonts w:cs="Arial"/>
          <w:color w:val="000000"/>
          <w:lang w:eastAsia="en-GB"/>
        </w:rPr>
        <w:t>se apparently</w:t>
      </w:r>
      <w:r w:rsidRPr="00A920A1">
        <w:rPr>
          <w:rFonts w:cs="Arial"/>
          <w:color w:val="000000"/>
          <w:lang w:eastAsia="en-GB"/>
        </w:rPr>
        <w:t xml:space="preserve"> non-essential </w:t>
      </w:r>
      <w:r w:rsidR="00F6192F">
        <w:rPr>
          <w:rFonts w:cs="Arial"/>
          <w:color w:val="000000"/>
          <w:lang w:eastAsia="en-GB"/>
        </w:rPr>
        <w:t>genes</w:t>
      </w:r>
      <w:r w:rsidRPr="00A920A1">
        <w:rPr>
          <w:rFonts w:cs="Arial"/>
          <w:color w:val="000000"/>
          <w:lang w:eastAsia="en-GB"/>
        </w:rPr>
        <w:t xml:space="preserve"> </w:t>
      </w:r>
      <w:r w:rsidR="00F6192F">
        <w:rPr>
          <w:rFonts w:cs="Arial"/>
          <w:color w:val="000000"/>
          <w:lang w:eastAsia="en-GB"/>
        </w:rPr>
        <w:t xml:space="preserve">still </w:t>
      </w:r>
      <w:r w:rsidRPr="00A920A1">
        <w:rPr>
          <w:rFonts w:cs="Arial"/>
          <w:color w:val="000000"/>
          <w:lang w:eastAsia="en-GB"/>
        </w:rPr>
        <w:t xml:space="preserve">provide </w:t>
      </w:r>
      <w:r w:rsidR="00F6192F">
        <w:rPr>
          <w:rFonts w:cs="Arial"/>
          <w:color w:val="000000"/>
          <w:lang w:eastAsia="en-GB"/>
        </w:rPr>
        <w:t>a</w:t>
      </w:r>
      <w:r w:rsidR="00DF5201">
        <w:rPr>
          <w:rFonts w:cs="Arial"/>
          <w:color w:val="000000"/>
          <w:lang w:eastAsia="en-GB"/>
        </w:rPr>
        <w:t xml:space="preserve"> valuable resource</w:t>
      </w:r>
      <w:r w:rsidRPr="00A920A1">
        <w:rPr>
          <w:rFonts w:cs="Arial"/>
          <w:color w:val="000000"/>
          <w:lang w:eastAsia="en-GB"/>
        </w:rPr>
        <w:t xml:space="preserve"> for systemic genetic analysis</w:t>
      </w:r>
      <w:r w:rsidR="00F6192F">
        <w:rPr>
          <w:rFonts w:cs="Arial"/>
          <w:color w:val="000000"/>
          <w:lang w:eastAsia="en-GB"/>
        </w:rPr>
        <w:t>, however, a method is required in</w:t>
      </w:r>
      <w:r w:rsidR="0061786E">
        <w:rPr>
          <w:rFonts w:cs="Arial"/>
          <w:color w:val="000000"/>
          <w:lang w:eastAsia="en-GB"/>
        </w:rPr>
        <w:t xml:space="preserve"> order to screen large quantiti</w:t>
      </w:r>
      <w:r w:rsidR="00F6192F">
        <w:rPr>
          <w:rFonts w:cs="Arial"/>
          <w:color w:val="000000"/>
          <w:lang w:eastAsia="en-GB"/>
        </w:rPr>
        <w:t xml:space="preserve">es relatively quickly. </w:t>
      </w:r>
      <w:r w:rsidRPr="00A920A1">
        <w:rPr>
          <w:rFonts w:cs="Arial"/>
        </w:rPr>
        <w:t xml:space="preserve">Synthetic genetic array (SGA) analysis has been developed as a method to isolate yeast double mutations to evaluate the function of these genes </w:t>
      </w:r>
      <w:r w:rsidR="00F6192F">
        <w:rPr>
          <w:rFonts w:cs="Arial"/>
          <w:noProof/>
          <w:color w:val="000000"/>
          <w:lang w:val="en-US" w:eastAsia="en-GB"/>
        </w:rPr>
        <w:fldChar w:fldCharType="begin" w:fldLock="1"/>
      </w:r>
      <w:r w:rsidR="00DE479C">
        <w:rPr>
          <w:rFonts w:cs="Arial"/>
          <w:noProof/>
          <w:color w:val="000000"/>
          <w:lang w:val="en-US" w:eastAsia="en-GB"/>
        </w:rPr>
        <w:instrText>ADDIN CSL_CITATION { "citationItems" : [ { "id" : "ITEM-1", "itemData" : { "DOI" : "10.1126/science.1065810", "ISSN" : "0036-8075 (Print)", "PMID" : "11743205", "abstract" : "In Saccharomyces cerevisiae, more than 80% of the approximately 6200 predicted genes are nonessential, implying that the genome is buffered from the phenotypic consequences of genetic perturbation. To evaluate function, we developed a method for systematic construction of double mutants, termed synthetic genetic array (SGA) analysis, in which a query mutation is crossed to an array of approximately 4700 deletion mutants. Inviable double-mutant meiotic progeny identify functional relationships between genes. SGA analysis of genes with roles in cytoskeletal organization (BNI1, ARP2, ARC40, BIM1), DNA synthesis and repair (SGS1, RAD27), or uncharacterized functions (BBC1, NBP2) generated a network of 291 interactions among 204 genes. Systematic application of this approach should produce a global map of gene function.", "author" : [ { "dropping-particle" : "", "family" : "Tong", "given" : "A H", "non-dropping-particle" : "", "parse-names" : false, "suffix" : "" }, { "dropping-particle" : "", "family" : "Evangelista", "given" : "M", "non-dropping-particle" : "", "parse-names" : false, "suffix" : "" }, { "dropping-particle" : "", "family" : "Parsons", "given" : "A B", "non-dropping-particle" : "", "parse-names" : false, "suffix" : "" }, { "dropping-particle" : "", "family" : "Xu", "given" : "H", "non-dropping-particle" : "", "parse-names" : false, "suffix" : "" }, { "dropping-particle" : "", "family" : "Bader", "given" : "G D", "non-dropping-particle" : "", "parse-names" : false, "suffix" : "" }, { "dropping-particle" : "", "family" : "Page", "given" : "N", "non-dropping-particle" : "", "parse-names" : false, "suffix" : "" }, { "dropping-particle" : "", "family" : "Robinson", "given" : "M", "non-dropping-particle" : "", "parse-names" : false, "suffix" : "" }, { "dropping-particle" : "", "family" : "Raghibizadeh", "given" : "S", "non-dropping-particle" : "", "parse-names" : false, "suffix" : "" }, { "dropping-particle" : "", "family" : "Hogue", "given" : "C W", "non-dropping-particle" : "", "parse-names" : false, "suffix" : "" }, { "dropping-particle" : "", "family" : "Bussey", "given" : "H", "non-dropping-particle" : "", "parse-names" : false, "suffix" : "" }, { "dropping-particle" : "", "family" : "Andrews", "given" : "B", "non-dropping-particle" : "", "parse-names" : false, "suffix" : "" }, { "dropping-particle" : "", "family" : "Tyers", "given" : "M", "non-dropping-particle" : "", "parse-names" : false, "suffix" : "" }, { "dropping-particle" : "", "family" : "Boone", "given" : "C", "non-dropping-particle" : "", "parse-names" : false, "suffix" : "" } ], "container-title" : "Science (New York, N.Y.)", "id" : "ITEM-1", "issue" : "5550", "issued" : { "date-parts" : [ [ "2001", "12" ] ] }, "language" : "eng", "page" : "2364-2368", "publisher-place" : "United States", "title" : "Systematic genetic analysis with ordered arrays of yeast deletion mutants.", "type" : "article-journal", "volume" : "294" }, "uris" : [ "http://www.mendeley.com/documents/?uuid=e36f9dd0-ff84-4d05-bcca-d6863f83c5d9" ] } ], "mendeley" : { "formattedCitation" : "(Tong et al. 2001)", "plainTextFormattedCitation" : "(Tong et al. 2001)", "previouslyFormattedCitation" : "(Tong et al. 2001)" }, "properties" : { "noteIndex" : 0 }, "schema" : "https://github.com/citation-style-language/schema/raw/master/csl-citation.json" }</w:instrText>
      </w:r>
      <w:r w:rsidR="00F6192F">
        <w:rPr>
          <w:rFonts w:cs="Arial"/>
          <w:noProof/>
          <w:color w:val="000000"/>
          <w:lang w:val="en-US" w:eastAsia="en-GB"/>
        </w:rPr>
        <w:fldChar w:fldCharType="separate"/>
      </w:r>
      <w:r w:rsidR="00F6192F" w:rsidRPr="00F6192F">
        <w:rPr>
          <w:rFonts w:cs="Arial"/>
          <w:noProof/>
          <w:color w:val="000000"/>
          <w:lang w:val="en-US" w:eastAsia="en-GB"/>
        </w:rPr>
        <w:t>(Tong et al. 2001)</w:t>
      </w:r>
      <w:r w:rsidR="00F6192F">
        <w:rPr>
          <w:rFonts w:cs="Arial"/>
          <w:noProof/>
          <w:color w:val="000000"/>
          <w:lang w:val="en-US" w:eastAsia="en-GB"/>
        </w:rPr>
        <w:fldChar w:fldCharType="end"/>
      </w:r>
      <w:r w:rsidR="00F6192F">
        <w:rPr>
          <w:rFonts w:cs="Arial"/>
          <w:noProof/>
          <w:color w:val="000000"/>
          <w:lang w:val="en-US" w:eastAsia="en-GB"/>
        </w:rPr>
        <w:t>.</w:t>
      </w:r>
    </w:p>
    <w:p w:rsidR="00294991" w:rsidRDefault="00DE479C" w:rsidP="00294991">
      <w:pPr>
        <w:rPr>
          <w:rFonts w:cs="Arial"/>
          <w:noProof/>
          <w:lang w:eastAsia="en-GB"/>
        </w:rPr>
      </w:pPr>
      <w:r>
        <w:rPr>
          <w:rFonts w:cs="Arial"/>
          <w:lang w:eastAsia="en-GB"/>
        </w:rPr>
        <w:t>Genetic interactions are</w:t>
      </w:r>
      <w:r w:rsidR="00294991" w:rsidRPr="00A920A1">
        <w:rPr>
          <w:rFonts w:cs="Arial"/>
          <w:lang w:eastAsia="en-GB"/>
        </w:rPr>
        <w:t xml:space="preserve"> defined as </w:t>
      </w:r>
      <w:r>
        <w:rPr>
          <w:rFonts w:cs="Arial"/>
          <w:lang w:eastAsia="en-GB"/>
        </w:rPr>
        <w:t>mutations</w:t>
      </w:r>
      <w:r w:rsidR="00294991" w:rsidRPr="00A920A1">
        <w:rPr>
          <w:rFonts w:cs="Arial"/>
          <w:lang w:eastAsia="en-GB"/>
        </w:rPr>
        <w:t xml:space="preserve"> </w:t>
      </w:r>
      <w:r w:rsidR="00294991">
        <w:rPr>
          <w:rFonts w:cs="Arial"/>
          <w:lang w:eastAsia="en-GB"/>
        </w:rPr>
        <w:t xml:space="preserve">that </w:t>
      </w:r>
      <w:r>
        <w:rPr>
          <w:rFonts w:cs="Arial"/>
          <w:lang w:eastAsia="en-GB"/>
        </w:rPr>
        <w:t>present</w:t>
      </w:r>
      <w:r w:rsidR="00294991" w:rsidRPr="00A920A1">
        <w:rPr>
          <w:rFonts w:cs="Arial"/>
          <w:lang w:eastAsia="en-GB"/>
        </w:rPr>
        <w:t xml:space="preserve"> a phenotype </w:t>
      </w:r>
      <w:r>
        <w:rPr>
          <w:rFonts w:cs="Arial"/>
          <w:lang w:eastAsia="en-GB"/>
        </w:rPr>
        <w:t xml:space="preserve">associated with a separate gene </w:t>
      </w:r>
      <w:r>
        <w:rPr>
          <w:rFonts w:cs="Arial"/>
          <w:noProof/>
          <w:lang w:eastAsia="en-GB"/>
        </w:rPr>
        <w:fldChar w:fldCharType="begin" w:fldLock="1"/>
      </w:r>
      <w:r>
        <w:rPr>
          <w:rFonts w:cs="Arial"/>
          <w:noProof/>
          <w:lang w:eastAsia="en-GB"/>
        </w:rPr>
        <w:instrText>ADDIN CSL_CITATION { "citationItems" : [ { "id" : "ITEM-1", "itemData" : { "DOI" : "10.1016/S0076-6879(10)70007-0", "ISSN" : "1557-7988 (Electronic)", "PMID" : "20946810", "abstract" : "A genetic interaction occurs when the combination of two mutations leads to an unexpected phenotype. Screens for synthetic genetic interactions have been used extensively to identify genes whose products are functionally related. In particular, synthetic lethal genetic interactions often identify genes that buffer one another or impinge on the same essential pathway. For the yeast Saccharomyces cerevisiae, we developed a method termed synthetic genetic array (SGA) analysis, which offers an efficient approach for the systematic construction of double mutants and enables a global analysis of synthetic genetic interactions. In a typical SGA screen, a query mutation is crossed to an ordered array of ~5000 viable gene deletion mutants (representing ~80% of all yeast genes) such that meiotic progeny harboring both mutations can be scored for fitness defects. This approach can be extended to all ~6000 genes through the use of yeast arrays containing mutants carrying conditional or hypomorphic alleles of essential genes. Estimating the fitness for the two single mutants and their corresponding double mutant enables a quantitative measurement of genetic interactions, distinguishing negative (synthetic lethal) and positive (within pathway and suppression) interactions. The profile of genetic interactions represents a rich phenotypic signature for each gene and clustering genetic interaction profiles group genes into functionally relevant pathways and complexes. This array-based approach automates yeast genetic analysis in general and can be easily adapted for a number of different genetic screens or combined with high-content screening systems to quantify the activity of specific reporters in genome-wide sets of single or more complex multiple mutant backgrounds. Comparison of genetic and chemical-genetic interaction profiles offers the potential to link bioactive compounds to their targets. Finally, we also developed an SGA system for the fission yeast Schizosaccharomyces pombe, providing another model system for comparative analysis of genetic networks and testing the conservation of genetic networks over millions of years of evolution.", "author" : [ { "dropping-particle" : "", "family" : "Baryshnikova", "given" : "Anastasia", "non-dropping-particle" : "", "parse-names" : false, "suffix" : "" }, { "dropping-particle" : "", "family" : "Costanzo", "given" : "Michael", "non-dropping-particle" : "", "parse-names" : false, "suffix" : "" }, { "dropping-particle" : "", "family" : "Dixon", "given" : "Scott", "non-dropping-particle" : "", "parse-names" : false, "suffix" : "" }, { "dropping-particle" : "", "family" : "Vizeacoumar", "given" : "Franco J", "non-dropping-particle" : "", "parse-names" : false, "suffix" : "" }, { "dropping-particle" : "", "family" : "Myers", "given" : "Chad L", "non-dropping-particle" : "", "parse-names" : false, "suffix" : "" }, { "dropping-particle" : "", "family" : "Andrews", "given" : "Brenda", "non-dropping-particle" : "", "parse-names" : false, "suffix" : "" }, { "dropping-particle" : "", "family" : "Boone", "given" : "Charles", "non-dropping-particle" : "", "parse-names" : false, "suffix" : "" } ], "container-title" : "Methods in enzymology", "id" : "ITEM-1", "issued" : { "date-parts" : [ [ "2010" ] ] }, "language" : "eng", "page" : "145-179", "publisher-place" : "United States", "title" : "Synthetic genetic array (SGA) analysis in Saccharomyces cerevisiae and Schizosaccharomyces pombe.", "type" : "article-journal", "volume" : "470" }, "uris" : [ "http://www.mendeley.com/documents/?uuid=c45f1454-7210-4d33-b892-8d25028ee1e7" ] } ], "mendeley" : { "formattedCitation" : "(Baryshnikova et al. 2010)", "plainTextFormattedCitation" : "(Baryshnikova et al. 2010)", "previouslyFormattedCitation" : "(Baryshnikova et al. 2010)" }, "properties" : { "noteIndex" : 0 }, "schema" : "https://github.com/citation-style-language/schema/raw/master/csl-citation.json" }</w:instrText>
      </w:r>
      <w:r>
        <w:rPr>
          <w:rFonts w:cs="Arial"/>
          <w:noProof/>
          <w:lang w:eastAsia="en-GB"/>
        </w:rPr>
        <w:fldChar w:fldCharType="separate"/>
      </w:r>
      <w:r w:rsidRPr="00DE479C">
        <w:rPr>
          <w:rFonts w:cs="Arial"/>
          <w:noProof/>
          <w:lang w:eastAsia="en-GB"/>
        </w:rPr>
        <w:t>(Baryshnikova et al. 2010)</w:t>
      </w:r>
      <w:r>
        <w:rPr>
          <w:rFonts w:cs="Arial"/>
          <w:noProof/>
          <w:lang w:eastAsia="en-GB"/>
        </w:rPr>
        <w:fldChar w:fldCharType="end"/>
      </w:r>
      <w:r w:rsidR="00294991" w:rsidRPr="00A920A1">
        <w:rPr>
          <w:rFonts w:cs="Arial"/>
          <w:lang w:eastAsia="en-GB"/>
        </w:rPr>
        <w:t xml:space="preserve">. </w:t>
      </w:r>
      <w:r>
        <w:rPr>
          <w:rFonts w:cs="Arial"/>
          <w:lang w:eastAsia="en-GB"/>
        </w:rPr>
        <w:t xml:space="preserve">Therefore, </w:t>
      </w:r>
      <w:r w:rsidR="00294991" w:rsidRPr="00A920A1">
        <w:rPr>
          <w:rFonts w:cs="Arial"/>
          <w:lang w:eastAsia="en-GB"/>
        </w:rPr>
        <w:t xml:space="preserve">Synthetic genetic interactions are usually identified </w:t>
      </w:r>
      <w:r>
        <w:rPr>
          <w:rFonts w:cs="Arial"/>
          <w:lang w:eastAsia="en-GB"/>
        </w:rPr>
        <w:t>through creation of a second</w:t>
      </w:r>
      <w:r w:rsidR="00294991" w:rsidRPr="00A920A1">
        <w:rPr>
          <w:rFonts w:cs="Arial"/>
          <w:lang w:eastAsia="en-GB"/>
        </w:rPr>
        <w:t xml:space="preserve"> mutation, or increased dosage of </w:t>
      </w:r>
      <w:r>
        <w:rPr>
          <w:rFonts w:cs="Arial"/>
          <w:lang w:eastAsia="en-GB"/>
        </w:rPr>
        <w:t xml:space="preserve">an original gene (such as overexpression) which leads </w:t>
      </w:r>
      <w:r w:rsidR="00294991" w:rsidRPr="00A920A1">
        <w:rPr>
          <w:rFonts w:cs="Arial"/>
          <w:lang w:eastAsia="en-GB"/>
        </w:rPr>
        <w:t xml:space="preserve">to suppression or enhancement of the original mutant phenotype </w:t>
      </w:r>
      <w:r w:rsidR="00294991" w:rsidRPr="00A920A1">
        <w:rPr>
          <w:rFonts w:cs="Arial"/>
          <w:noProof/>
          <w:lang w:eastAsia="en-GB"/>
        </w:rPr>
        <w:t>(</w:t>
      </w:r>
      <w:r>
        <w:rPr>
          <w:rFonts w:cs="Arial"/>
          <w:noProof/>
          <w:lang w:eastAsia="en-GB"/>
        </w:rPr>
        <w:fldChar w:fldCharType="begin" w:fldLock="1"/>
      </w:r>
      <w:r>
        <w:rPr>
          <w:rFonts w:cs="Arial"/>
          <w:noProof/>
          <w:lang w:eastAsia="en-GB"/>
        </w:rPr>
        <w:instrText>ADDIN CSL_CITATION { "citationItems" : [ { "id" : "ITEM-1", "itemData" : { "ISSN" : "1064-3745 (Print)", "PMID" : "16118434", "abstract" : "Synthetic lethality occurs when the combination of two mutations leads to an inviable organism. Screens for synthetic lethal genetic interactions have been used extensively to identify genes whose products buffer one another or impinge on the same essential pathway. For the yeast Saccharomyces cerevisiae, we developed a method termed Synthetic Genetic Array (SGA) analysis, which offers an efficient approach for the systematic construction of double mutants and enables a global analysis of synthetic lethal genetic interactions. In a typical SGA screen, a query mutation is crossed to an ordered array of approx 5000 viable gene deletion mutants (representing approximately 80% of all yeast genes) such that meiotic progeny harboring both mutations can be scored for fitness defects. This array-based approach automates yeast genetic analysis in general and can be easily adapted for a number of different screens, including genetic suppression, plasmid shuffling, dosage lethality, or suppression.", "author" : [ { "dropping-particle" : "", "family" : "Tong", "given" : "Amy Hin Yan", "non-dropping-particle" : "", "parse-names" : false, "suffix" : "" }, { "dropping-particle" : "", "family" : "Boone", "given" : "Charles", "non-dropping-particle" : "", "parse-names" : false, "suffix" : "" } ], "container-title" : "Methods in molecular biology (Clifton, N.J.)", "id" : "ITEM-1", "issued" : { "date-parts" : [ [ "2006" ] ] }, "language" : "eng", "page" : "171-192", "publisher-place" : "United States", "title" : "Synthetic genetic array analysis in Saccharomyces cerevisiae.", "type" : "article-journal", "volume" : "313" }, "uris" : [ "http://www.mendeley.com/documents/?uuid=65716063-e96b-4f6a-be02-322cb7cd5b94" ] } ], "mendeley" : { "formattedCitation" : "(Tong &amp; Boone 2006)", "plainTextFormattedCitation" : "(Tong &amp; Boone 2006)", "previouslyFormattedCitation" : "(Tong &amp; Boone 2006)" }, "properties" : { "noteIndex" : 0 }, "schema" : "https://github.com/citation-style-language/schema/raw/master/csl-citation.json" }</w:instrText>
      </w:r>
      <w:r>
        <w:rPr>
          <w:rFonts w:cs="Arial"/>
          <w:noProof/>
          <w:lang w:eastAsia="en-GB"/>
        </w:rPr>
        <w:fldChar w:fldCharType="separate"/>
      </w:r>
      <w:r w:rsidRPr="00DE479C">
        <w:rPr>
          <w:rFonts w:cs="Arial"/>
          <w:noProof/>
          <w:lang w:eastAsia="en-GB"/>
        </w:rPr>
        <w:t>(Tong &amp; Boone 2006)</w:t>
      </w:r>
      <w:r>
        <w:rPr>
          <w:rFonts w:cs="Arial"/>
          <w:noProof/>
          <w:lang w:eastAsia="en-GB"/>
        </w:rPr>
        <w:fldChar w:fldCharType="end"/>
      </w:r>
      <w:r>
        <w:rPr>
          <w:rFonts w:cs="Arial"/>
          <w:noProof/>
          <w:lang w:eastAsia="en-GB"/>
        </w:rPr>
        <w:t>.</w:t>
      </w:r>
    </w:p>
    <w:p w:rsidR="00DF5201" w:rsidRPr="00DF5201" w:rsidRDefault="00DF5201" w:rsidP="00294991">
      <w:pPr>
        <w:rPr>
          <w:rFonts w:cs="Arial"/>
        </w:rPr>
      </w:pPr>
      <w:r>
        <w:rPr>
          <w:rFonts w:cs="Arial"/>
          <w:noProof/>
          <w:lang w:eastAsia="en-GB"/>
        </w:rPr>
        <w:t xml:space="preserve">Given that overepression of </w:t>
      </w:r>
      <w:r>
        <w:rPr>
          <w:rFonts w:cs="Arial"/>
          <w:i/>
          <w:noProof/>
          <w:lang w:eastAsia="en-GB"/>
        </w:rPr>
        <w:t xml:space="preserve">INP1 </w:t>
      </w:r>
      <w:r>
        <w:rPr>
          <w:rFonts w:cs="Arial"/>
          <w:noProof/>
          <w:lang w:eastAsia="en-GB"/>
        </w:rPr>
        <w:t xml:space="preserve">presents a phenotype appearing to interefere with biogenesis, it is possible to simply describe this overepression mutation as akin to </w:t>
      </w:r>
      <w:r>
        <w:rPr>
          <w:rFonts w:cs="Arial"/>
          <w:i/>
          <w:noProof/>
          <w:lang w:eastAsia="en-GB"/>
        </w:rPr>
        <w:t>pex19</w:t>
      </w:r>
      <w:r>
        <w:rPr>
          <w:rFonts w:cstheme="minorHAnsi"/>
          <w:i/>
          <w:noProof/>
          <w:lang w:eastAsia="en-GB"/>
        </w:rPr>
        <w:t xml:space="preserve">Δ </w:t>
      </w:r>
      <w:r>
        <w:rPr>
          <w:rFonts w:cstheme="minorHAnsi"/>
          <w:noProof/>
          <w:lang w:eastAsia="en-GB"/>
        </w:rPr>
        <w:t xml:space="preserve">or </w:t>
      </w:r>
      <w:r>
        <w:rPr>
          <w:rFonts w:cstheme="minorHAnsi"/>
          <w:i/>
          <w:noProof/>
          <w:lang w:eastAsia="en-GB"/>
        </w:rPr>
        <w:t xml:space="preserve">pex3Δ, </w:t>
      </w:r>
      <w:r>
        <w:rPr>
          <w:rFonts w:cstheme="minorHAnsi"/>
          <w:noProof/>
          <w:lang w:eastAsia="en-GB"/>
        </w:rPr>
        <w:t>however, there are multiple points at which this interference could be taking place.</w:t>
      </w:r>
    </w:p>
    <w:p w:rsidR="00294991" w:rsidRDefault="0061786E" w:rsidP="00294991">
      <w:pPr>
        <w:rPr>
          <w:rFonts w:cs="Arial"/>
          <w:color w:val="000000"/>
          <w:lang w:val="en-US" w:eastAsia="en-GB"/>
        </w:rPr>
      </w:pPr>
      <w:r>
        <w:rPr>
          <w:rFonts w:cs="Arial"/>
          <w:color w:val="000000"/>
          <w:lang w:val="en-US"/>
        </w:rPr>
        <w:t>A</w:t>
      </w:r>
      <w:r w:rsidR="00294991" w:rsidRPr="00A920A1">
        <w:rPr>
          <w:rFonts w:cs="Arial"/>
          <w:color w:val="000000"/>
          <w:lang w:val="en-US" w:eastAsia="en-GB"/>
        </w:rPr>
        <w:t xml:space="preserve"> typical SGA </w:t>
      </w:r>
      <w:r>
        <w:rPr>
          <w:rFonts w:cs="Arial"/>
          <w:color w:val="000000"/>
          <w:lang w:val="en-US" w:eastAsia="en-GB"/>
        </w:rPr>
        <w:t>involves the</w:t>
      </w:r>
      <w:r w:rsidR="00294991" w:rsidRPr="00A920A1">
        <w:rPr>
          <w:rFonts w:cs="Arial"/>
          <w:color w:val="000000"/>
          <w:lang w:val="en-US" w:eastAsia="en-GB"/>
        </w:rPr>
        <w:t xml:space="preserve"> crossing of a query </w:t>
      </w:r>
      <w:r>
        <w:rPr>
          <w:rFonts w:cs="Arial"/>
          <w:color w:val="000000"/>
          <w:lang w:val="en-US" w:eastAsia="en-GB"/>
        </w:rPr>
        <w:t>strain</w:t>
      </w:r>
      <w:r w:rsidR="00294991" w:rsidRPr="00A920A1">
        <w:rPr>
          <w:rFonts w:cs="Arial"/>
          <w:color w:val="000000"/>
          <w:lang w:val="en-US" w:eastAsia="en-GB"/>
        </w:rPr>
        <w:t xml:space="preserve"> </w:t>
      </w:r>
      <w:r>
        <w:rPr>
          <w:rFonts w:cs="Arial"/>
          <w:color w:val="000000"/>
          <w:lang w:val="en-US" w:eastAsia="en-GB"/>
        </w:rPr>
        <w:t xml:space="preserve">containing the gene under investigation </w:t>
      </w:r>
      <w:r w:rsidR="00294991" w:rsidRPr="00A920A1">
        <w:rPr>
          <w:rFonts w:cs="Arial"/>
          <w:color w:val="000000"/>
          <w:lang w:val="en-US" w:eastAsia="en-GB"/>
        </w:rPr>
        <w:t xml:space="preserve">(and may include </w:t>
      </w:r>
      <w:r>
        <w:rPr>
          <w:rFonts w:cs="Arial"/>
          <w:color w:val="000000"/>
          <w:lang w:val="en-US" w:eastAsia="en-GB"/>
        </w:rPr>
        <w:t xml:space="preserve">other essential </w:t>
      </w:r>
      <w:r w:rsidR="00294991" w:rsidRPr="00A920A1">
        <w:rPr>
          <w:rFonts w:cs="Arial"/>
          <w:color w:val="000000"/>
          <w:lang w:val="en-US" w:eastAsia="en-GB"/>
        </w:rPr>
        <w:t xml:space="preserve">conditional genes) </w:t>
      </w:r>
      <w:r>
        <w:rPr>
          <w:rFonts w:cs="Arial"/>
          <w:color w:val="000000"/>
          <w:lang w:val="en-US" w:eastAsia="en-GB"/>
        </w:rPr>
        <w:t xml:space="preserve">with a library of other gene deletions </w:t>
      </w:r>
      <w:r w:rsidR="00294991" w:rsidRPr="00A920A1">
        <w:rPr>
          <w:rFonts w:cs="Arial"/>
          <w:color w:val="000000"/>
          <w:lang w:val="en-US" w:eastAsia="en-GB"/>
        </w:rPr>
        <w:t xml:space="preserve">to form a double mutant array, which is examined for specific phenotypes </w:t>
      </w:r>
      <w:r w:rsidR="00DE479C">
        <w:rPr>
          <w:rFonts w:cs="Arial"/>
          <w:noProof/>
          <w:color w:val="000000"/>
          <w:lang w:val="en-US" w:eastAsia="en-GB"/>
        </w:rPr>
        <w:fldChar w:fldCharType="begin" w:fldLock="1"/>
      </w:r>
      <w:r w:rsidR="004235EB">
        <w:rPr>
          <w:rFonts w:cs="Arial"/>
          <w:noProof/>
          <w:color w:val="000000"/>
          <w:lang w:val="en-US" w:eastAsia="en-GB"/>
        </w:rPr>
        <w:instrText>ADDIN CSL_CITATION { "citationItems" : [ { "id" : "ITEM-1", "itemData" : { "DOI" : "10.1126/science.1065810", "ISSN" : "0036-8075 (Print)", "PMID" : "11743205", "abstract" : "In Saccharomyces cerevisiae, more than 80% of the approximately 6200 predicted genes are nonessential, implying that the genome is buffered from the phenotypic consequences of genetic perturbation. To evaluate function, we developed a method for systematic construction of double mutants, termed synthetic genetic array (SGA) analysis, in which a query mutation is crossed to an array of approximately 4700 deletion mutants. Inviable double-mutant meiotic progeny identify functional relationships between genes. SGA analysis of genes with roles in cytoskeletal organization (BNI1, ARP2, ARC40, BIM1), DNA synthesis and repair (SGS1, RAD27), or uncharacterized functions (BBC1, NBP2) generated a network of 291 interactions among 204 genes. Systematic application of this approach should produce a global map of gene function.", "author" : [ { "dropping-particle" : "", "family" : "Tong", "given" : "A H", "non-dropping-particle" : "", "parse-names" : false, "suffix" : "" }, { "dropping-particle" : "", "family" : "Evangelista", "given" : "M", "non-dropping-particle" : "", "parse-names" : false, "suffix" : "" }, { "dropping-particle" : "", "family" : "Parsons", "given" : "A B", "non-dropping-particle" : "", "parse-names" : false, "suffix" : "" }, { "dropping-particle" : "", "family" : "Xu", "given" : "H", "non-dropping-particle" : "", "parse-names" : false, "suffix" : "" }, { "dropping-particle" : "", "family" : "Bader", "given" : "G D", "non-dropping-particle" : "", "parse-names" : false, "suffix" : "" }, { "dropping-particle" : "", "family" : "Page", "given" : "N", "non-dropping-particle" : "", "parse-names" : false, "suffix" : "" }, { "dropping-particle" : "", "family" : "Robinson", "given" : "M", "non-dropping-particle" : "", "parse-names" : false, "suffix" : "" }, { "dropping-particle" : "", "family" : "Raghibizadeh", "given" : "S", "non-dropping-particle" : "", "parse-names" : false, "suffix" : "" }, { "dropping-particle" : "", "family" : "Hogue", "given" : "C W", "non-dropping-particle" : "", "parse-names" : false, "suffix" : "" }, { "dropping-particle" : "", "family" : "Bussey", "given" : "H", "non-dropping-particle" : "", "parse-names" : false, "suffix" : "" }, { "dropping-particle" : "", "family" : "Andrews", "given" : "B", "non-dropping-particle" : "", "parse-names" : false, "suffix" : "" }, { "dropping-particle" : "", "family" : "Tyers", "given" : "M", "non-dropping-particle" : "", "parse-names" : false, "suffix" : "" }, { "dropping-particle" : "", "family" : "Boone", "given" : "C", "non-dropping-particle" : "", "parse-names" : false, "suffix" : "" } ], "container-title" : "Science (New York, N.Y.)", "id" : "ITEM-1", "issue" : "5550", "issued" : { "date-parts" : [ [ "2001", "12" ] ] }, "language" : "eng", "page" : "2364-2368", "publisher-place" : "United States", "title" : "Systematic genetic analysis with ordered arrays of yeast deletion mutants.", "type" : "article-journal", "volume" : "294" }, "uris" : [ "http://www.mendeley.com/documents/?uuid=e36f9dd0-ff84-4d05-bcca-d6863f83c5d9" ] }, { "id" : "ITEM-2", "itemData" : { "DOI" : "10.1016/S0076-6879(10)70007-0", "ISSN" : "1557-7988 (Electronic)", "PMID" : "20946810", "abstract" : "A genetic interaction occurs when the combination of two mutations leads to an unexpected phenotype. Screens for synthetic genetic interactions have been used extensively to identify genes whose products are functionally related. In particular, synthetic lethal genetic interactions often identify genes that buffer one another or impinge on the same essential pathway. For the yeast Saccharomyces cerevisiae, we developed a method termed synthetic genetic array (SGA) analysis, which offers an efficient approach for the systematic construction of double mutants and enables a global analysis of synthetic genetic interactions. In a typical SGA screen, a query mutation is crossed to an ordered array of ~5000 viable gene deletion mutants (representing ~80% of all yeast genes) such that meiotic progeny harboring both mutations can be scored for fitness defects. This approach can be extended to all ~6000 genes through the use of yeast arrays containing mutants carrying conditional or hypomorphic alleles of essential genes. Estimating the fitness for the two single mutants and their corresponding double mutant enables a quantitative measurement of genetic interactions, distinguishing negative (synthetic lethal) and positive (within pathway and suppression) interactions. The profile of genetic interactions represents a rich phenotypic signature for each gene and clustering genetic interaction profiles group genes into functionally relevant pathways and complexes. This array-based approach automates yeast genetic analysis in general and can be easily adapted for a number of different genetic screens or combined with high-content screening systems to quantify the activity of specific reporters in genome-wide sets of single or more complex multiple mutant backgrounds. Comparison of genetic and chemical-genetic interaction profiles offers the potential to link bioactive compounds to their targets. Finally, we also developed an SGA system for the fission yeast Schizosaccharomyces pombe, providing another model system for comparative analysis of genetic networks and testing the conservation of genetic networks over millions of years of evolution.", "author" : [ { "dropping-particle" : "", "family" : "Baryshnikova", "given" : "Anastasia", "non-dropping-particle" : "", "parse-names" : false, "suffix" : "" }, { "dropping-particle" : "", "family" : "Costanzo", "given" : "Michael", "non-dropping-particle" : "", "parse-names" : false, "suffix" : "" }, { "dropping-particle" : "", "family" : "Dixon", "given" : "Scott", "non-dropping-particle" : "", "parse-names" : false, "suffix" : "" }, { "dropping-particle" : "", "family" : "Vizeacoumar", "given" : "Franco J", "non-dropping-particle" : "", "parse-names" : false, "suffix" : "" }, { "dropping-particle" : "", "family" : "Myers", "given" : "Chad L", "non-dropping-particle" : "", "parse-names" : false, "suffix" : "" }, { "dropping-particle" : "", "family" : "Andrews", "given" : "Brenda", "non-dropping-particle" : "", "parse-names" : false, "suffix" : "" }, { "dropping-particle" : "", "family" : "Boone", "given" : "Charles", "non-dropping-particle" : "", "parse-names" : false, "suffix" : "" } ], "container-title" : "Methods in enzymology", "id" : "ITEM-2", "issued" : { "date-parts" : [ [ "2010" ] ] }, "language" : "eng", "page" : "145-179", "publisher-place" : "United States", "title" : "Synthetic genetic array (SGA) analysis in Saccharomyces cerevisiae and Schizosaccharomyces pombe.", "type" : "article-journal", "volume" : "470" }, "uris" : [ "http://www.mendeley.com/documents/?uuid=c45f1454-7210-4d33-b892-8d25028ee1e7" ] } ], "mendeley" : { "formattedCitation" : "(Tong et al. 2001; Baryshnikova et al. 2010)", "plainTextFormattedCitation" : "(Tong et al. 2001; Baryshnikova et al. 2010)", "previouslyFormattedCitation" : "(Tong et al. 2001; Baryshnikova et al. 2010)" }, "properties" : { "noteIndex" : 0 }, "schema" : "https://github.com/citation-style-language/schema/raw/master/csl-citation.json" }</w:instrText>
      </w:r>
      <w:r w:rsidR="00DE479C">
        <w:rPr>
          <w:rFonts w:cs="Arial"/>
          <w:noProof/>
          <w:color w:val="000000"/>
          <w:lang w:val="en-US" w:eastAsia="en-GB"/>
        </w:rPr>
        <w:fldChar w:fldCharType="separate"/>
      </w:r>
      <w:r w:rsidR="00DE479C" w:rsidRPr="00DE479C">
        <w:rPr>
          <w:rFonts w:cs="Arial"/>
          <w:noProof/>
          <w:color w:val="000000"/>
          <w:lang w:val="en-US" w:eastAsia="en-GB"/>
        </w:rPr>
        <w:t>(Tong et al. 2001; Baryshnikova et al. 2010)</w:t>
      </w:r>
      <w:r w:rsidR="00DE479C">
        <w:rPr>
          <w:rFonts w:cs="Arial"/>
          <w:noProof/>
          <w:color w:val="000000"/>
          <w:lang w:val="en-US" w:eastAsia="en-GB"/>
        </w:rPr>
        <w:fldChar w:fldCharType="end"/>
      </w:r>
      <w:r w:rsidR="00294991" w:rsidRPr="00A920A1">
        <w:rPr>
          <w:rFonts w:cs="Arial"/>
          <w:color w:val="000000"/>
          <w:lang w:val="en-US" w:eastAsia="en-GB"/>
        </w:rPr>
        <w:t>.</w:t>
      </w:r>
      <w:r w:rsidR="005E7F8F">
        <w:rPr>
          <w:rFonts w:cs="Arial"/>
          <w:color w:val="000000"/>
          <w:lang w:val="en-US" w:eastAsia="en-GB"/>
        </w:rPr>
        <w:t xml:space="preserve"> An array was created to analyz</w:t>
      </w:r>
      <w:r w:rsidR="00DF5201">
        <w:rPr>
          <w:rFonts w:cs="Arial"/>
          <w:color w:val="000000"/>
          <w:lang w:val="en-US" w:eastAsia="en-GB"/>
        </w:rPr>
        <w:t xml:space="preserve">e </w:t>
      </w:r>
      <w:r w:rsidR="00DF5201">
        <w:rPr>
          <w:rFonts w:cs="Arial"/>
          <w:i/>
          <w:color w:val="000000"/>
          <w:lang w:val="en-US" w:eastAsia="en-GB"/>
        </w:rPr>
        <w:t>inp1</w:t>
      </w:r>
      <w:r w:rsidR="00DF5201">
        <w:rPr>
          <w:rFonts w:cstheme="minorHAnsi"/>
          <w:i/>
          <w:color w:val="000000"/>
          <w:lang w:val="en-US" w:eastAsia="en-GB"/>
        </w:rPr>
        <w:t>Δ</w:t>
      </w:r>
      <w:r w:rsidR="00DF5201">
        <w:rPr>
          <w:rFonts w:cs="Arial"/>
          <w:color w:val="000000"/>
          <w:lang w:val="en-US" w:eastAsia="en-GB"/>
        </w:rPr>
        <w:t xml:space="preserve"> in conjunction with a </w:t>
      </w:r>
      <w:r>
        <w:rPr>
          <w:rFonts w:cs="Arial"/>
          <w:color w:val="000000"/>
          <w:lang w:val="en-US" w:eastAsia="en-GB"/>
        </w:rPr>
        <w:t xml:space="preserve">small </w:t>
      </w:r>
      <w:r w:rsidR="00DF5201">
        <w:rPr>
          <w:rFonts w:cs="Arial"/>
          <w:color w:val="000000"/>
          <w:lang w:val="en-US" w:eastAsia="en-GB"/>
        </w:rPr>
        <w:t>library of peroxisomal gene knockouts (for a list of knockouts created, please see Appendix I).</w:t>
      </w:r>
    </w:p>
    <w:p w:rsidR="00294991" w:rsidRPr="00FA2522" w:rsidRDefault="00DF5201" w:rsidP="00294991">
      <w:pPr>
        <w:rPr>
          <w:rFonts w:cs="Arial"/>
          <w:sz w:val="16"/>
        </w:rPr>
      </w:pPr>
      <w:r>
        <w:rPr>
          <w:rFonts w:cs="Arial"/>
          <w:color w:val="000000"/>
          <w:lang w:val="en-US" w:eastAsia="en-GB"/>
        </w:rPr>
        <w:t xml:space="preserve">Results from this screen gave no firm evidence that there are further synthetic genetic interactions associated with the loss of </w:t>
      </w:r>
      <w:r>
        <w:rPr>
          <w:rFonts w:cs="Arial"/>
          <w:i/>
          <w:color w:val="000000"/>
          <w:lang w:val="en-US" w:eastAsia="en-GB"/>
        </w:rPr>
        <w:t>INP1.</w:t>
      </w:r>
      <w:r w:rsidR="00FA2522">
        <w:rPr>
          <w:rFonts w:cs="Arial"/>
          <w:i/>
          <w:color w:val="000000"/>
          <w:lang w:val="en-US" w:eastAsia="en-GB"/>
        </w:rPr>
        <w:t xml:space="preserve"> </w:t>
      </w:r>
      <w:r w:rsidR="00FA2522">
        <w:rPr>
          <w:rFonts w:cs="Arial"/>
          <w:color w:val="000000"/>
          <w:lang w:val="en-US" w:eastAsia="en-GB"/>
        </w:rPr>
        <w:t>Therefore, the immediate course of this investigation shall focus on Inp1p’s interaction with Pex3p and the regions required for that interaction.</w:t>
      </w:r>
    </w:p>
    <w:p w:rsidR="00FC7418" w:rsidRPr="00294991" w:rsidRDefault="00294991" w:rsidP="00294991">
      <w:pPr>
        <w:rPr>
          <w:rFonts w:cs="Arial"/>
          <w:sz w:val="2"/>
        </w:rPr>
      </w:pPr>
      <w:r w:rsidRPr="00A920A1">
        <w:rPr>
          <w:rFonts w:cs="Arial"/>
        </w:rPr>
        <w:t xml:space="preserve"> </w:t>
      </w:r>
      <w:r w:rsidR="000722E5">
        <w:br w:type="page"/>
      </w:r>
    </w:p>
    <w:p w:rsidR="002F19F0" w:rsidRDefault="002F19F0" w:rsidP="002F19F0">
      <w:pPr>
        <w:pStyle w:val="Subheading"/>
      </w:pPr>
      <w:bookmarkStart w:id="249" w:name="_Toc462709656"/>
      <w:bookmarkStart w:id="250" w:name="_Toc462711675"/>
      <w:r>
        <w:lastRenderedPageBreak/>
        <w:t>3.2.3 An Inp1p truncation screen</w:t>
      </w:r>
      <w:bookmarkEnd w:id="249"/>
      <w:bookmarkEnd w:id="250"/>
    </w:p>
    <w:p w:rsidR="002F19F0" w:rsidRDefault="002F19F0" w:rsidP="002F19F0">
      <w:pPr>
        <w:spacing w:after="160" w:line="259" w:lineRule="auto"/>
      </w:pPr>
    </w:p>
    <w:p w:rsidR="002F19F0" w:rsidRDefault="002F19F0" w:rsidP="002F19F0">
      <w:pPr>
        <w:pStyle w:val="Heading3"/>
      </w:pPr>
      <w:bookmarkStart w:id="251" w:name="_Toc462709657"/>
      <w:bookmarkStart w:id="252" w:name="_Toc462711676"/>
      <w:r>
        <w:t>3.2.3.1 Areas required for Inp1p co-localisation to peroxisomes</w:t>
      </w:r>
      <w:bookmarkEnd w:id="251"/>
      <w:bookmarkEnd w:id="252"/>
    </w:p>
    <w:p w:rsidR="002F19F0" w:rsidRPr="00C31C70" w:rsidRDefault="002F19F0" w:rsidP="002F19F0">
      <w:pPr>
        <w:rPr>
          <w:lang w:eastAsia="en-GB"/>
        </w:rPr>
      </w:pPr>
    </w:p>
    <w:p w:rsidR="002F19F0" w:rsidRDefault="002F19F0" w:rsidP="002F19F0">
      <w:r>
        <w:t xml:space="preserve">In order to find regions of Inp1p that are required for its co-localisation to peroxisomes a library of galactose-inducible Inp1p-GFP truncations was created. This truncation library was co-transformed into </w:t>
      </w:r>
      <w:r>
        <w:rPr>
          <w:i/>
        </w:rPr>
        <w:t>inp1</w:t>
      </w:r>
      <w:r>
        <w:rPr>
          <w:rFonts w:cstheme="minorHAnsi"/>
          <w:i/>
        </w:rPr>
        <w:t>Δ</w:t>
      </w:r>
      <w:r>
        <w:t xml:space="preserve"> cells expressing </w:t>
      </w:r>
      <w:r w:rsidR="00F72AC1">
        <w:t>HcRed</w:t>
      </w:r>
      <w:r>
        <w:t xml:space="preserve">-PTS1 under the control of the </w:t>
      </w:r>
      <w:r>
        <w:rPr>
          <w:i/>
        </w:rPr>
        <w:t>HIS3</w:t>
      </w:r>
      <w:r>
        <w:t xml:space="preserve"> promoter and analysed by</w:t>
      </w:r>
      <w:r w:rsidR="00A4130F">
        <w:t xml:space="preserve"> fluorescent microscopy (Fig 3.3 and Fig 3.4</w:t>
      </w:r>
      <w:r>
        <w:t>).</w:t>
      </w:r>
    </w:p>
    <w:p w:rsidR="002F19F0" w:rsidRDefault="002F19F0" w:rsidP="002F19F0">
      <w:r>
        <w:t>Expression of constructs was verified through TCA extraction, SDS-PAGE, and western blotting of total cell lysa</w:t>
      </w:r>
      <w:r w:rsidR="00283466">
        <w:t>tes, probing the membrane with a</w:t>
      </w:r>
      <w:r>
        <w:t xml:space="preserve">nti-GFP antibody (Roche) (Section 2.5). Truncations were found to be at comparable levels, however, C-terminal truncations removing greater than 80 amino acids were found to be instable when extracted </w:t>
      </w:r>
      <w:r w:rsidR="00A4130F">
        <w:t>using TCA precipitation methods.</w:t>
      </w:r>
    </w:p>
    <w:p w:rsidR="002F19F0" w:rsidRDefault="002F19F0" w:rsidP="002F19F0">
      <w:r>
        <w:t>Results show C-terminal truncations of Inp1p still co-localise to peroxisomes when truncated down to amino acid 340 (truncation aa1-340 still partially co-localises)</w:t>
      </w:r>
      <w:r w:rsidR="0059463F">
        <w:t>, however, the cytosolic pool of</w:t>
      </w:r>
      <w:r>
        <w:t xml:space="preserve"> Inp1p-GFP was noticeably increased in comparison to the full length protein at the </w:t>
      </w:r>
      <w:r w:rsidR="00A4130F">
        <w:t>same time of induction (Fig 3.3</w:t>
      </w:r>
      <w:r>
        <w:t>). Truncations beyond this point are instable and so were unable to be analysed.</w:t>
      </w:r>
    </w:p>
    <w:p w:rsidR="002F19F0" w:rsidRDefault="002F19F0" w:rsidP="002F19F0">
      <w:r>
        <w:t xml:space="preserve">Results show that N-terminal truncations of Inp1p still co-localise to peroxisomes up to amino acid 311 (truncation aa311-420 still co-localises). However, truncations beyond this point do not appear to co-localise to peroxisomes (truncation aa315-420 does not co-localise with peroxisomal marker </w:t>
      </w:r>
      <w:r w:rsidR="00F72AC1">
        <w:t>HcRed</w:t>
      </w:r>
      <w:r>
        <w:t xml:space="preserve">-PTS1). </w:t>
      </w:r>
    </w:p>
    <w:p w:rsidR="002F19F0" w:rsidRDefault="002F19F0" w:rsidP="002F19F0">
      <w:r>
        <w:t xml:space="preserve">Results are summarised in </w:t>
      </w:r>
      <w:r w:rsidR="00DB3294">
        <w:t>3.4A</w:t>
      </w:r>
      <w:r>
        <w:t>.</w:t>
      </w:r>
    </w:p>
    <w:p w:rsidR="002F19F0" w:rsidRDefault="002F19F0" w:rsidP="002F19F0"/>
    <w:p w:rsidR="002F19F0" w:rsidRDefault="002F19F0" w:rsidP="002F19F0">
      <w:pPr>
        <w:pStyle w:val="Heading3"/>
      </w:pPr>
      <w:bookmarkStart w:id="253" w:name="_Toc462709658"/>
      <w:bookmarkStart w:id="254" w:name="_Toc462711677"/>
      <w:r>
        <w:t>3.2.3.2 Areas required for Inp1p function</w:t>
      </w:r>
      <w:bookmarkEnd w:id="253"/>
      <w:bookmarkEnd w:id="254"/>
    </w:p>
    <w:p w:rsidR="002F19F0" w:rsidRPr="00C31C70" w:rsidRDefault="002F19F0" w:rsidP="002F19F0">
      <w:pPr>
        <w:rPr>
          <w:lang w:eastAsia="en-GB"/>
        </w:rPr>
      </w:pPr>
    </w:p>
    <w:p w:rsidR="002F19F0" w:rsidRDefault="002F19F0" w:rsidP="002F19F0">
      <w:r>
        <w:t>In order to find regions of Inp1p that are required for its function in the retention of peroxisomes at the periphery of the mother cell during cell division, the library of transformed galactose-inducible Inp1p-GFP truncations was analysed further.</w:t>
      </w:r>
    </w:p>
    <w:p w:rsidR="002F19F0" w:rsidRDefault="002F19F0" w:rsidP="002F19F0">
      <w:r>
        <w:t>Cells were grown to log phase and then transferred to galactose containing media. Cells were grown in galactose media for 4 hours prior to imaging.</w:t>
      </w:r>
    </w:p>
    <w:p w:rsidR="002F19F0" w:rsidRDefault="002F19F0" w:rsidP="002F19F0">
      <w:r>
        <w:t xml:space="preserve">Results indicated that a 100aa deletion of the N-terminus of Inp1p results in loss of Inp1p function presenting an </w:t>
      </w:r>
      <w:r>
        <w:rPr>
          <w:i/>
        </w:rPr>
        <w:t>inp1</w:t>
      </w:r>
      <w:r>
        <w:rPr>
          <w:rFonts w:cstheme="minorHAnsi"/>
          <w:i/>
        </w:rPr>
        <w:t>Δ</w:t>
      </w:r>
      <w:r>
        <w:t xml:space="preserve"> phenotype. </w:t>
      </w:r>
    </w:p>
    <w:p w:rsidR="002F19F0" w:rsidRDefault="002F19F0" w:rsidP="002F19F0">
      <w:pPr>
        <w:rPr>
          <w:rFonts w:asciiTheme="majorHAnsi" w:eastAsia="Cambria" w:hAnsiTheme="majorHAnsi" w:cs="Cambria"/>
          <w:b/>
          <w:color w:val="8EAADB" w:themeColor="accent5" w:themeTint="99"/>
          <w:sz w:val="24"/>
          <w:lang w:eastAsia="en-GB"/>
        </w:rPr>
      </w:pPr>
      <w:r>
        <w:t xml:space="preserve">These results are summarised in </w:t>
      </w:r>
      <w:r w:rsidR="00DB3294">
        <w:t>Fig 3.4A</w:t>
      </w:r>
      <w:r>
        <w:t xml:space="preserve"> and suggest several areas within Inp1p that are required for complete function in retention of peroxisomes.</w:t>
      </w:r>
      <w:r>
        <w:br w:type="page"/>
      </w:r>
    </w:p>
    <w:p w:rsidR="002F19F0" w:rsidRDefault="002F19F0" w:rsidP="002F19F0">
      <w:pPr>
        <w:pStyle w:val="Figurelegend"/>
      </w:pPr>
    </w:p>
    <w:p w:rsidR="002F19F0" w:rsidRDefault="002F19F0" w:rsidP="002F19F0">
      <w:pPr>
        <w:pStyle w:val="Figurelegend"/>
      </w:pPr>
    </w:p>
    <w:p w:rsidR="002F19F0" w:rsidRDefault="00C40999" w:rsidP="002F19F0">
      <w:r>
        <w:rPr>
          <w:noProof/>
          <w:lang w:eastAsia="en-GB"/>
        </w:rPr>
        <mc:AlternateContent>
          <mc:Choice Requires="wpg">
            <w:drawing>
              <wp:anchor distT="0" distB="0" distL="114300" distR="114300" simplePos="0" relativeHeight="252109824" behindDoc="0" locked="0" layoutInCell="1" allowOverlap="1" wp14:anchorId="318A4DAF" wp14:editId="21D2F45D">
                <wp:simplePos x="0" y="0"/>
                <wp:positionH relativeFrom="margin">
                  <wp:posOffset>-478790</wp:posOffset>
                </wp:positionH>
                <wp:positionV relativeFrom="paragraph">
                  <wp:posOffset>376877</wp:posOffset>
                </wp:positionV>
                <wp:extent cx="6209030" cy="4068445"/>
                <wp:effectExtent l="0" t="0" r="1270" b="8255"/>
                <wp:wrapTopAndBottom/>
                <wp:docPr id="4102" name="Group 4102"/>
                <wp:cNvGraphicFramePr/>
                <a:graphic xmlns:a="http://schemas.openxmlformats.org/drawingml/2006/main">
                  <a:graphicData uri="http://schemas.microsoft.com/office/word/2010/wordprocessingGroup">
                    <wpg:wgp>
                      <wpg:cNvGrpSpPr/>
                      <wpg:grpSpPr>
                        <a:xfrm>
                          <a:off x="0" y="0"/>
                          <a:ext cx="6209030" cy="4068445"/>
                          <a:chOff x="182880" y="0"/>
                          <a:chExt cx="6210798" cy="4085462"/>
                        </a:xfrm>
                      </wpg:grpSpPr>
                      <wps:wsp>
                        <wps:cNvPr id="4098" name="Text Box 2"/>
                        <wps:cNvSpPr txBox="1">
                          <a:spLocks noChangeArrowheads="1"/>
                        </wps:cNvSpPr>
                        <wps:spPr bwMode="auto">
                          <a:xfrm>
                            <a:off x="182880" y="762000"/>
                            <a:ext cx="908685" cy="274320"/>
                          </a:xfrm>
                          <a:prstGeom prst="rect">
                            <a:avLst/>
                          </a:prstGeom>
                          <a:solidFill>
                            <a:srgbClr val="FFFFFF"/>
                          </a:solidFill>
                          <a:ln w="9525">
                            <a:noFill/>
                            <a:miter lim="800000"/>
                            <a:headEnd/>
                            <a:tailEnd/>
                          </a:ln>
                        </wps:spPr>
                        <wps:txbx>
                          <w:txbxContent>
                            <w:p w:rsidR="00C40999" w:rsidRDefault="00C40999" w:rsidP="00C40999">
                              <w:pPr>
                                <w:jc w:val="center"/>
                              </w:pPr>
                              <w:r>
                                <w:t>1-420</w:t>
                              </w:r>
                            </w:p>
                          </w:txbxContent>
                        </wps:txbx>
                        <wps:bodyPr rot="0" vert="horz" wrap="square" lIns="91440" tIns="45720" rIns="91440" bIns="45720" anchor="t" anchorCtr="0">
                          <a:noAutofit/>
                        </wps:bodyPr>
                      </wps:wsp>
                      <wps:wsp>
                        <wps:cNvPr id="4100" name="Text Box 2"/>
                        <wps:cNvSpPr txBox="1">
                          <a:spLocks noChangeArrowheads="1"/>
                        </wps:cNvSpPr>
                        <wps:spPr bwMode="auto">
                          <a:xfrm>
                            <a:off x="182880" y="2034540"/>
                            <a:ext cx="908685" cy="274320"/>
                          </a:xfrm>
                          <a:prstGeom prst="rect">
                            <a:avLst/>
                          </a:prstGeom>
                          <a:solidFill>
                            <a:srgbClr val="FFFFFF"/>
                          </a:solidFill>
                          <a:ln w="9525">
                            <a:noFill/>
                            <a:miter lim="800000"/>
                            <a:headEnd/>
                            <a:tailEnd/>
                          </a:ln>
                        </wps:spPr>
                        <wps:txbx>
                          <w:txbxContent>
                            <w:p w:rsidR="00C40999" w:rsidRDefault="00C40999" w:rsidP="00C40999">
                              <w:pPr>
                                <w:jc w:val="center"/>
                              </w:pPr>
                              <w:r>
                                <w:t>1-370</w:t>
                              </w:r>
                            </w:p>
                          </w:txbxContent>
                        </wps:txbx>
                        <wps:bodyPr rot="0" vert="horz" wrap="square" lIns="91440" tIns="45720" rIns="91440" bIns="45720" anchor="t" anchorCtr="0">
                          <a:noAutofit/>
                        </wps:bodyPr>
                      </wps:wsp>
                      <wps:wsp>
                        <wps:cNvPr id="4101" name="Text Box 2"/>
                        <wps:cNvSpPr txBox="1">
                          <a:spLocks noChangeArrowheads="1"/>
                        </wps:cNvSpPr>
                        <wps:spPr bwMode="auto">
                          <a:xfrm>
                            <a:off x="182880" y="3276600"/>
                            <a:ext cx="908685" cy="274320"/>
                          </a:xfrm>
                          <a:prstGeom prst="rect">
                            <a:avLst/>
                          </a:prstGeom>
                          <a:solidFill>
                            <a:srgbClr val="FFFFFF"/>
                          </a:solidFill>
                          <a:ln w="9525">
                            <a:noFill/>
                            <a:miter lim="800000"/>
                            <a:headEnd/>
                            <a:tailEnd/>
                          </a:ln>
                        </wps:spPr>
                        <wps:txbx>
                          <w:txbxContent>
                            <w:p w:rsidR="00C40999" w:rsidRDefault="00C40999" w:rsidP="00C40999">
                              <w:pPr>
                                <w:jc w:val="center"/>
                              </w:pPr>
                              <w:r>
                                <w:t>1-340</w:t>
                              </w:r>
                            </w:p>
                          </w:txbxContent>
                        </wps:txbx>
                        <wps:bodyPr rot="0" vert="horz" wrap="square" lIns="91440" tIns="45720" rIns="91440" bIns="45720" anchor="t" anchorCtr="0">
                          <a:noAutofit/>
                        </wps:bodyPr>
                      </wps:wsp>
                      <wpg:grpSp>
                        <wpg:cNvPr id="62" name="Group 62"/>
                        <wpg:cNvGrpSpPr/>
                        <wpg:grpSpPr>
                          <a:xfrm>
                            <a:off x="905605" y="365760"/>
                            <a:ext cx="5488073" cy="3719702"/>
                            <a:chOff x="-882" y="0"/>
                            <a:chExt cx="5488710" cy="3720639"/>
                          </a:xfrm>
                        </wpg:grpSpPr>
                        <pic:pic xmlns:pic="http://schemas.openxmlformats.org/drawingml/2006/picture">
                          <pic:nvPicPr>
                            <pic:cNvPr id="47" name="Picture 47"/>
                            <pic:cNvPicPr>
                              <a:picLocks noChangeAspect="1"/>
                            </pic:cNvPicPr>
                          </pic:nvPicPr>
                          <pic:blipFill rotWithShape="1">
                            <a:blip r:embed="rId51">
                              <a:extLst>
                                <a:ext uri="{28A0092B-C50C-407E-A947-70E740481C1C}">
                                  <a14:useLocalDpi xmlns:a14="http://schemas.microsoft.com/office/drawing/2010/main" val="0"/>
                                </a:ext>
                              </a:extLst>
                            </a:blip>
                            <a:srcRect l="30472" t="-895" r="1645" b="-249"/>
                            <a:stretch/>
                          </pic:blipFill>
                          <pic:spPr bwMode="auto">
                            <a:xfrm rot="5400000">
                              <a:off x="3964502" y="2197311"/>
                              <a:ext cx="1223575" cy="182307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52">
                              <a:extLst>
                                <a:ext uri="{28A0092B-C50C-407E-A947-70E740481C1C}">
                                  <a14:useLocalDpi xmlns:a14="http://schemas.microsoft.com/office/drawing/2010/main" val="0"/>
                                </a:ext>
                              </a:extLst>
                            </a:blip>
                            <a:srcRect l="27300" t="-438" r="4776" b="267"/>
                            <a:stretch/>
                          </pic:blipFill>
                          <pic:spPr bwMode="auto">
                            <a:xfrm rot="5400000">
                              <a:off x="2132285" y="2205954"/>
                              <a:ext cx="1223571" cy="1805730"/>
                            </a:xfrm>
                            <a:prstGeom prst="rect">
                              <a:avLst/>
                            </a:prstGeom>
                            <a:ln>
                              <a:noFill/>
                            </a:ln>
                            <a:extLst>
                              <a:ext uri="{53640926-AAD7-44D8-BBD7-CCE9431645EC}">
                                <a14:shadowObscured xmlns:a14="http://schemas.microsoft.com/office/drawing/2010/main"/>
                              </a:ext>
                            </a:extLst>
                          </pic:spPr>
                        </pic:pic>
                        <wpg:grpSp>
                          <wpg:cNvPr id="58" name="Group 58"/>
                          <wpg:cNvGrpSpPr/>
                          <wpg:grpSpPr>
                            <a:xfrm>
                              <a:off x="293" y="0"/>
                              <a:ext cx="5469890" cy="2420620"/>
                              <a:chOff x="0" y="0"/>
                              <a:chExt cx="5470183" cy="2421451"/>
                            </a:xfrm>
                          </wpg:grpSpPr>
                          <wpg:grpSp>
                            <wpg:cNvPr id="57" name="Group 57"/>
                            <wpg:cNvGrpSpPr/>
                            <wpg:grpSpPr>
                              <a:xfrm>
                                <a:off x="1" y="1248508"/>
                                <a:ext cx="1802130" cy="1172943"/>
                                <a:chOff x="-5861" y="0"/>
                                <a:chExt cx="1802130" cy="1172943"/>
                              </a:xfrm>
                            </wpg:grpSpPr>
                            <wps:wsp>
                              <wps:cNvPr id="50" name="Rectangle 50"/>
                              <wps:cNvSpPr/>
                              <wps:spPr>
                                <a:xfrm>
                                  <a:off x="0" y="0"/>
                                  <a:ext cx="1787769" cy="11658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 name="Picture 43"/>
                                <pic:cNvPicPr>
                                  <a:picLocks noChangeAspect="1"/>
                                </pic:cNvPicPr>
                              </pic:nvPicPr>
                              <pic:blipFill rotWithShape="1">
                                <a:blip r:embed="rId53">
                                  <a:extLst>
                                    <a:ext uri="{28A0092B-C50C-407E-A947-70E740481C1C}">
                                      <a14:useLocalDpi xmlns:a14="http://schemas.microsoft.com/office/drawing/2010/main" val="0"/>
                                    </a:ext>
                                  </a:extLst>
                                </a:blip>
                                <a:srcRect l="-14586" t="1791" r="-13540" b="14763"/>
                                <a:stretch/>
                              </pic:blipFill>
                              <pic:spPr bwMode="auto">
                                <a:xfrm>
                                  <a:off x="-5861" y="1"/>
                                  <a:ext cx="1802130" cy="1172942"/>
                                </a:xfrm>
                                <a:prstGeom prst="rect">
                                  <a:avLst/>
                                </a:prstGeom>
                                <a:ln>
                                  <a:noFill/>
                                </a:ln>
                                <a:extLst>
                                  <a:ext uri="{53640926-AAD7-44D8-BBD7-CCE9431645EC}">
                                    <a14:shadowObscured xmlns:a14="http://schemas.microsoft.com/office/drawing/2010/main"/>
                                  </a:ext>
                                </a:extLst>
                              </pic:spPr>
                            </pic:pic>
                          </wpg:grpSp>
                          <wpg:grpSp>
                            <wpg:cNvPr id="56" name="Group 56"/>
                            <wpg:cNvGrpSpPr/>
                            <wpg:grpSpPr>
                              <a:xfrm>
                                <a:off x="3668689" y="1248509"/>
                                <a:ext cx="1795633" cy="1166299"/>
                                <a:chOff x="1834027" y="1"/>
                                <a:chExt cx="1795633" cy="1166299"/>
                              </a:xfrm>
                            </wpg:grpSpPr>
                            <wps:wsp>
                              <wps:cNvPr id="53" name="Rectangle 53"/>
                              <wps:cNvSpPr/>
                              <wps:spPr>
                                <a:xfrm>
                                  <a:off x="1841891" y="1"/>
                                  <a:ext cx="1787769" cy="11658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 name="Picture 44"/>
                                <pic:cNvPicPr>
                                  <a:picLocks noChangeAspect="1"/>
                                </pic:cNvPicPr>
                              </pic:nvPicPr>
                              <pic:blipFill rotWithShape="1">
                                <a:blip r:embed="rId54">
                                  <a:extLst>
                                    <a:ext uri="{28A0092B-C50C-407E-A947-70E740481C1C}">
                                      <a14:useLocalDpi xmlns:a14="http://schemas.microsoft.com/office/drawing/2010/main" val="0"/>
                                    </a:ext>
                                  </a:extLst>
                                </a:blip>
                                <a:srcRect l="-13940" t="3874" r="-13725" b="14441"/>
                                <a:stretch/>
                              </pic:blipFill>
                              <pic:spPr bwMode="auto">
                                <a:xfrm>
                                  <a:off x="1834027" y="17585"/>
                                  <a:ext cx="1795633" cy="1148715"/>
                                </a:xfrm>
                                <a:prstGeom prst="rect">
                                  <a:avLst/>
                                </a:prstGeom>
                                <a:ln>
                                  <a:noFill/>
                                </a:ln>
                                <a:extLst>
                                  <a:ext uri="{53640926-AAD7-44D8-BBD7-CCE9431645EC}">
                                    <a14:shadowObscured xmlns:a14="http://schemas.microsoft.com/office/drawing/2010/main"/>
                                  </a:ext>
                                </a:extLst>
                              </pic:spPr>
                            </pic:pic>
                          </wpg:grpSp>
                          <wpg:grpSp>
                            <wpg:cNvPr id="55" name="Group 55"/>
                            <wpg:cNvGrpSpPr/>
                            <wpg:grpSpPr>
                              <a:xfrm>
                                <a:off x="1841013" y="1248508"/>
                                <a:ext cx="1795632" cy="1168693"/>
                                <a:chOff x="-1834172" y="0"/>
                                <a:chExt cx="1795632" cy="1168693"/>
                              </a:xfrm>
                            </wpg:grpSpPr>
                            <wps:wsp>
                              <wps:cNvPr id="54" name="Rectangle 54"/>
                              <wps:cNvSpPr/>
                              <wps:spPr>
                                <a:xfrm>
                                  <a:off x="-1834172" y="0"/>
                                  <a:ext cx="1787769" cy="11658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Picture 45"/>
                                <pic:cNvPicPr>
                                  <a:picLocks noChangeAspect="1"/>
                                </pic:cNvPicPr>
                              </pic:nvPicPr>
                              <pic:blipFill rotWithShape="1">
                                <a:blip r:embed="rId55">
                                  <a:extLst>
                                    <a:ext uri="{28A0092B-C50C-407E-A947-70E740481C1C}">
                                      <a14:useLocalDpi xmlns:a14="http://schemas.microsoft.com/office/drawing/2010/main" val="0"/>
                                    </a:ext>
                                  </a:extLst>
                                </a:blip>
                                <a:srcRect l="-10944" t="3042" r="-16493" b="13795"/>
                                <a:stretch/>
                              </pic:blipFill>
                              <pic:spPr bwMode="auto">
                                <a:xfrm>
                                  <a:off x="-1830263" y="0"/>
                                  <a:ext cx="1791723" cy="1168693"/>
                                </a:xfrm>
                                <a:prstGeom prst="rect">
                                  <a:avLst/>
                                </a:prstGeom>
                                <a:ln>
                                  <a:noFill/>
                                </a:ln>
                                <a:extLst>
                                  <a:ext uri="{53640926-AAD7-44D8-BBD7-CCE9431645EC}">
                                    <a14:shadowObscured xmlns:a14="http://schemas.microsoft.com/office/drawing/2010/main"/>
                                  </a:ext>
                                </a:extLst>
                              </pic:spPr>
                            </pic:pic>
                          </wpg:grpSp>
                          <wpg:grpSp>
                            <wpg:cNvPr id="49" name="Group 49"/>
                            <wpg:cNvGrpSpPr/>
                            <wpg:grpSpPr>
                              <a:xfrm>
                                <a:off x="0" y="0"/>
                                <a:ext cx="5470183" cy="1169035"/>
                                <a:chOff x="0" y="0"/>
                                <a:chExt cx="5470183" cy="1169035"/>
                              </a:xfrm>
                            </wpg:grpSpPr>
                            <pic:pic xmlns:pic="http://schemas.openxmlformats.org/drawingml/2006/picture">
                              <pic:nvPicPr>
                                <pic:cNvPr id="38" name="Picture 38"/>
                                <pic:cNvPicPr>
                                  <a:picLocks noChangeAspect="1"/>
                                </pic:cNvPicPr>
                              </pic:nvPicPr>
                              <pic:blipFill rotWithShape="1">
                                <a:blip r:embed="rId56">
                                  <a:extLst>
                                    <a:ext uri="{28A0092B-C50C-407E-A947-70E740481C1C}">
                                      <a14:useLocalDpi xmlns:a14="http://schemas.microsoft.com/office/drawing/2010/main" val="0"/>
                                    </a:ext>
                                  </a:extLst>
                                </a:blip>
                                <a:srcRect t="23380" b="11734"/>
                                <a:stretch/>
                              </pic:blipFill>
                              <pic:spPr bwMode="auto">
                                <a:xfrm>
                                  <a:off x="3668688" y="0"/>
                                  <a:ext cx="1801495" cy="11690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pic:cNvPicPr>
                                  <a:picLocks noChangeAspect="1"/>
                                </pic:cNvPicPr>
                              </pic:nvPicPr>
                              <pic:blipFill rotWithShape="1">
                                <a:blip r:embed="rId57">
                                  <a:extLst>
                                    <a:ext uri="{28A0092B-C50C-407E-A947-70E740481C1C}">
                                      <a14:useLocalDpi xmlns:a14="http://schemas.microsoft.com/office/drawing/2010/main" val="0"/>
                                    </a:ext>
                                  </a:extLst>
                                </a:blip>
                                <a:srcRect t="23525" b="11716"/>
                                <a:stretch/>
                              </pic:blipFill>
                              <pic:spPr bwMode="auto">
                                <a:xfrm>
                                  <a:off x="0" y="0"/>
                                  <a:ext cx="1802130" cy="11664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Picture 39"/>
                                <pic:cNvPicPr>
                                  <a:picLocks noChangeAspect="1"/>
                                </pic:cNvPicPr>
                              </pic:nvPicPr>
                              <pic:blipFill rotWithShape="1">
                                <a:blip r:embed="rId58">
                                  <a:extLst>
                                    <a:ext uri="{28A0092B-C50C-407E-A947-70E740481C1C}">
                                      <a14:useLocalDpi xmlns:a14="http://schemas.microsoft.com/office/drawing/2010/main" val="0"/>
                                    </a:ext>
                                  </a:extLst>
                                </a:blip>
                                <a:srcRect t="23410" b="11875"/>
                                <a:stretch/>
                              </pic:blipFill>
                              <pic:spPr bwMode="auto">
                                <a:xfrm>
                                  <a:off x="1833880" y="0"/>
                                  <a:ext cx="1802765" cy="1165860"/>
                                </a:xfrm>
                                <a:prstGeom prst="rect">
                                  <a:avLst/>
                                </a:prstGeom>
                                <a:ln>
                                  <a:noFill/>
                                </a:ln>
                                <a:extLst>
                                  <a:ext uri="{53640926-AAD7-44D8-BBD7-CCE9431645EC}">
                                    <a14:shadowObscured xmlns:a14="http://schemas.microsoft.com/office/drawing/2010/main"/>
                                  </a:ext>
                                </a:extLst>
                              </pic:spPr>
                            </pic:pic>
                          </wpg:grpSp>
                        </wpg:grpSp>
                        <pic:pic xmlns:pic="http://schemas.openxmlformats.org/drawingml/2006/picture">
                          <pic:nvPicPr>
                            <pic:cNvPr id="46" name="Picture 46"/>
                            <pic:cNvPicPr>
                              <a:picLocks noChangeAspect="1"/>
                            </pic:cNvPicPr>
                          </pic:nvPicPr>
                          <pic:blipFill rotWithShape="1">
                            <a:blip r:embed="rId59">
                              <a:extLst>
                                <a:ext uri="{28A0092B-C50C-407E-A947-70E740481C1C}">
                                  <a14:useLocalDpi xmlns:a14="http://schemas.microsoft.com/office/drawing/2010/main" val="0"/>
                                </a:ext>
                              </a:extLst>
                            </a:blip>
                            <a:srcRect l="29894" t="436" r="2471"/>
                            <a:stretch/>
                          </pic:blipFill>
                          <pic:spPr bwMode="auto">
                            <a:xfrm rot="5400000">
                              <a:off x="287084" y="2213895"/>
                              <a:ext cx="1218778" cy="1794709"/>
                            </a:xfrm>
                            <a:prstGeom prst="rect">
                              <a:avLst/>
                            </a:prstGeom>
                            <a:ln>
                              <a:noFill/>
                            </a:ln>
                            <a:extLst>
                              <a:ext uri="{53640926-AAD7-44D8-BBD7-CCE9431645EC}">
                                <a14:shadowObscured xmlns:a14="http://schemas.microsoft.com/office/drawing/2010/main"/>
                              </a:ext>
                            </a:extLst>
                          </pic:spPr>
                        </pic:pic>
                      </wpg:grpSp>
                      <wps:wsp>
                        <wps:cNvPr id="63" name="Text Box 2"/>
                        <wps:cNvSpPr txBox="1">
                          <a:spLocks noChangeArrowheads="1"/>
                        </wps:cNvSpPr>
                        <wps:spPr bwMode="auto">
                          <a:xfrm>
                            <a:off x="5052060" y="0"/>
                            <a:ext cx="908685" cy="274320"/>
                          </a:xfrm>
                          <a:prstGeom prst="rect">
                            <a:avLst/>
                          </a:prstGeom>
                          <a:solidFill>
                            <a:srgbClr val="FFFFFF"/>
                          </a:solidFill>
                          <a:ln w="9525">
                            <a:noFill/>
                            <a:miter lim="800000"/>
                            <a:headEnd/>
                            <a:tailEnd/>
                          </a:ln>
                        </wps:spPr>
                        <wps:txbx>
                          <w:txbxContent>
                            <w:p w:rsidR="00C40999" w:rsidRDefault="00C40999" w:rsidP="00C40999">
                              <w:pPr>
                                <w:jc w:val="center"/>
                              </w:pPr>
                              <w:r>
                                <w:t>Merged</w:t>
                              </w:r>
                            </w:p>
                          </w:txbxContent>
                        </wps:txbx>
                        <wps:bodyPr rot="0" vert="horz" wrap="square" lIns="91440" tIns="45720" rIns="91440" bIns="45720" anchor="t" anchorCtr="0">
                          <a:noAutofit/>
                        </wps:bodyPr>
                      </wps:wsp>
                      <wps:wsp>
                        <wps:cNvPr id="4096" name="Text Box 2"/>
                        <wps:cNvSpPr txBox="1">
                          <a:spLocks noChangeArrowheads="1"/>
                        </wps:cNvSpPr>
                        <wps:spPr bwMode="auto">
                          <a:xfrm>
                            <a:off x="1371600" y="0"/>
                            <a:ext cx="908685" cy="274320"/>
                          </a:xfrm>
                          <a:prstGeom prst="rect">
                            <a:avLst/>
                          </a:prstGeom>
                          <a:solidFill>
                            <a:srgbClr val="FFFFFF"/>
                          </a:solidFill>
                          <a:ln w="9525">
                            <a:noFill/>
                            <a:miter lim="800000"/>
                            <a:headEnd/>
                            <a:tailEnd/>
                          </a:ln>
                        </wps:spPr>
                        <wps:txbx>
                          <w:txbxContent>
                            <w:p w:rsidR="00C40999" w:rsidRDefault="00C40999" w:rsidP="00C40999">
                              <w:pPr>
                                <w:jc w:val="center"/>
                              </w:pPr>
                              <w:r>
                                <w:t>Inp1p-GFP</w:t>
                              </w:r>
                            </w:p>
                          </w:txbxContent>
                        </wps:txbx>
                        <wps:bodyPr rot="0" vert="horz" wrap="square" lIns="91440" tIns="45720" rIns="91440" bIns="45720" anchor="t" anchorCtr="0">
                          <a:noAutofit/>
                        </wps:bodyPr>
                      </wps:wsp>
                      <wps:wsp>
                        <wps:cNvPr id="4097" name="Text Box 2"/>
                        <wps:cNvSpPr txBox="1">
                          <a:spLocks noChangeArrowheads="1"/>
                        </wps:cNvSpPr>
                        <wps:spPr bwMode="auto">
                          <a:xfrm>
                            <a:off x="3192780" y="0"/>
                            <a:ext cx="908685" cy="274320"/>
                          </a:xfrm>
                          <a:prstGeom prst="rect">
                            <a:avLst/>
                          </a:prstGeom>
                          <a:solidFill>
                            <a:srgbClr val="FFFFFF"/>
                          </a:solidFill>
                          <a:ln w="9525">
                            <a:noFill/>
                            <a:miter lim="800000"/>
                            <a:headEnd/>
                            <a:tailEnd/>
                          </a:ln>
                        </wps:spPr>
                        <wps:txbx>
                          <w:txbxContent>
                            <w:p w:rsidR="00C40999" w:rsidRDefault="00C40999" w:rsidP="00C40999">
                              <w:pPr>
                                <w:jc w:val="center"/>
                              </w:pPr>
                              <w:r>
                                <w:t>HcRed-PTS1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18A4DAF" id="Group 4102" o:spid="_x0000_s1075" style="position:absolute;left:0;text-align:left;margin-left:-37.7pt;margin-top:29.7pt;width:488.9pt;height:320.35pt;z-index:252109824;mso-position-horizontal-relative:margin;mso-width-relative:margin;mso-height-relative:margin" coordorigin="1828" coordsize="62107,40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">
                <v:shape id="_x0000_s1076" type="#_x0000_t202" style="position:absolute;left:1828;top:7620;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" stroked="f">
                  <v:textbox>
                    <w:txbxContent>
                      <w:p w:rsidR="00C40999" w:rsidRDefault="00C40999" w:rsidP="00C40999">
                        <w:pPr>
                          <w:jc w:val="center"/>
                        </w:pPr>
                        <w:r>
                          <w:t>1-420</w:t>
                        </w:r>
                      </w:p>
                    </w:txbxContent>
                  </v:textbox>
                </v:shape>
                <v:shape id="_x0000_s1077" type="#_x0000_t202" style="position:absolute;left:1828;top:20345;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" stroked="f">
                  <v:textbox>
                    <w:txbxContent>
                      <w:p w:rsidR="00C40999" w:rsidRDefault="00C40999" w:rsidP="00C40999">
                        <w:pPr>
                          <w:jc w:val="center"/>
                        </w:pPr>
                        <w:r>
                          <w:t>1-370</w:t>
                        </w:r>
                      </w:p>
                    </w:txbxContent>
                  </v:textbox>
                </v:shape>
                <v:shape id="_x0000_s1078" type="#_x0000_t202" style="position:absolute;left:1828;top:32766;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" stroked="f">
                  <v:textbox>
                    <w:txbxContent>
                      <w:p w:rsidR="00C40999" w:rsidRDefault="00C40999" w:rsidP="00C40999">
                        <w:pPr>
                          <w:jc w:val="center"/>
                        </w:pPr>
                        <w:r>
                          <w:t>1-340</w:t>
                        </w:r>
                      </w:p>
                    </w:txbxContent>
                  </v:textbox>
                </v:shape>
                <v:group id="Group 62" o:spid="_x0000_s1079" style="position:absolute;left:9056;top:3657;width:54880;height:37197" coordorigin="-8" coordsize="54887,3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Picture 47" o:spid="_x0000_s1080" type="#_x0000_t75" style="position:absolute;left:39645;top:21972;width:12236;height:1823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">
                    <v:imagedata r:id="rId60" o:title="" croptop="-587f" cropbottom="-163f" cropleft="19970f" cropright="1078f"/>
                    <v:path arrowok="t"/>
                  </v:shape>
                  <v:shape id="Picture 48" o:spid="_x0000_s1081" type="#_x0000_t75" style="position:absolute;left:21323;top:22059;width:12236;height:180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">
                    <v:imagedata r:id="rId61" o:title="" croptop="-287f" cropbottom="175f" cropleft="17891f" cropright="3130f"/>
                    <v:path arrowok="t"/>
                  </v:shape>
                  <v:group id="Group 58" o:spid="_x0000_s1082" style="position:absolute;left:2;width:54699;height:24206" coordsize="54701,24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 57" o:spid="_x0000_s1083" style="position:absolute;top:12485;width:18021;height:11729" coordorigin="-58" coordsize="18021,1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angle 50" o:spid="_x0000_s1084" style="position:absolute;width:17877;height:1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" fillcolor="black [3200]" strokecolor="black [1600]" strokeweight="1pt"/>
                      <v:shape id="Picture 43" o:spid="_x0000_s1085" type="#_x0000_t75" style="position:absolute;left:-58;width:18020;height:1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">
                        <v:imagedata r:id="rId62" o:title="" croptop="1174f" cropbottom="9675f" cropleft="-9559f" cropright="-8874f"/>
                        <v:path arrowok="t"/>
                      </v:shape>
                    </v:group>
                    <v:group id="Group 56" o:spid="_x0000_s1086" style="position:absolute;left:36686;top:12485;width:17957;height:11663" coordorigin="18340" coordsize="17956,1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ect id="Rectangle 53" o:spid="_x0000_s1087" style="position:absolute;left:18418;width:17878;height:1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" fillcolor="black [3200]" strokecolor="black [1600]" strokeweight="1pt"/>
                      <v:shape id="Picture 44" o:spid="_x0000_s1088" type="#_x0000_t75" style="position:absolute;left:18340;top:175;width:17956;height:1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">
                        <v:imagedata r:id="rId63" o:title="" croptop="2539f" cropbottom="9464f" cropleft="-9136f" cropright="-8995f"/>
                        <v:path arrowok="t"/>
                      </v:shape>
                    </v:group>
                    <v:group id="Group 55" o:spid="_x0000_s1089" style="position:absolute;left:18410;top:12485;width:17956;height:11687" coordorigin="-18341" coordsize="17956,11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rect id="Rectangle 54" o:spid="_x0000_s1090" style="position:absolute;left:-18341;width:17877;height:1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" fillcolor="black [3200]" strokecolor="black [1600]" strokeweight="1pt"/>
                      <v:shape id="Picture 45" o:spid="_x0000_s1091" type="#_x0000_t75" style="position:absolute;left:-18302;width:17917;height:11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">
                        <v:imagedata r:id="rId64" o:title="" croptop="1994f" cropbottom="9041f" cropleft="-7172f" cropright="-10809f"/>
                        <v:path arrowok="t"/>
                      </v:shape>
                    </v:group>
                    <v:group id="Group 49" o:spid="_x0000_s1092" style="position:absolute;width:54701;height:11690" coordsize="54701,1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Picture 38" o:spid="_x0000_s1093" type="#_x0000_t75" style="position:absolute;left:36686;width:18015;height:1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">
                        <v:imagedata r:id="rId65" o:title="" croptop="15322f" cropbottom="7690f"/>
                        <v:path arrowok="t"/>
                      </v:shape>
                      <v:shape id="Picture 36" o:spid="_x0000_s1094" type="#_x0000_t75" style="position:absolute;width:18021;height:1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">
                        <v:imagedata r:id="rId66" o:title="" croptop="15417f" cropbottom="7678f"/>
                        <v:path arrowok="t"/>
                      </v:shape>
                      <v:shape id="Picture 39" o:spid="_x0000_s1095" type="#_x0000_t75" style="position:absolute;left:18338;width:18028;height:11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">
                        <v:imagedata r:id="rId67" o:title="" croptop="15342f" cropbottom="7782f"/>
                        <v:path arrowok="t"/>
                      </v:shape>
                    </v:group>
                  </v:group>
                  <v:shape id="Picture 46" o:spid="_x0000_s1096" type="#_x0000_t75" style="position:absolute;left:2871;top:22139;width:12188;height:1794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">
                    <v:imagedata r:id="rId68" o:title="" croptop="286f" cropleft="19591f" cropright="1619f"/>
                    <v:path arrowok="t"/>
                  </v:shape>
                </v:group>
                <v:shape id="_x0000_s1097" type="#_x0000_t202" style="position:absolute;left:50520;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" stroked="f">
                  <v:textbox>
                    <w:txbxContent>
                      <w:p w:rsidR="00C40999" w:rsidRDefault="00C40999" w:rsidP="00C40999">
                        <w:pPr>
                          <w:jc w:val="center"/>
                        </w:pPr>
                        <w:r>
                          <w:t>Merged</w:t>
                        </w:r>
                      </w:p>
                    </w:txbxContent>
                  </v:textbox>
                </v:shape>
                <v:shape id="_x0000_s1098" type="#_x0000_t202" style="position:absolute;left:13716;width:908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" stroked="f">
                  <v:textbox>
                    <w:txbxContent>
                      <w:p w:rsidR="00C40999" w:rsidRDefault="00C40999" w:rsidP="00C40999">
                        <w:pPr>
                          <w:jc w:val="center"/>
                        </w:pPr>
                        <w:r>
                          <w:t>Inp1p-GFP</w:t>
                        </w:r>
                      </w:p>
                    </w:txbxContent>
                  </v:textbox>
                </v:shape>
                <v:shape id="_x0000_s1099" type="#_x0000_t202" style="position:absolute;left:31927;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" stroked="f">
                  <v:textbox>
                    <w:txbxContent>
                      <w:p w:rsidR="00C40999" w:rsidRDefault="00C40999" w:rsidP="00C40999">
                        <w:pPr>
                          <w:jc w:val="center"/>
                        </w:pPr>
                        <w:r>
                          <w:t>HcRed-PTS1</w:t>
                        </w:r>
                      </w:p>
                    </w:txbxContent>
                  </v:textbox>
                </v:shape>
                <w10:wrap type="topAndBottom" anchorx="margin"/>
              </v:group>
            </w:pict>
          </mc:Fallback>
        </mc:AlternateContent>
      </w:r>
      <w:r w:rsidR="002F19F0">
        <w:rPr>
          <w:noProof/>
          <w:lang w:eastAsia="en-GB"/>
        </w:rPr>
        <mc:AlternateContent>
          <mc:Choice Requires="wps">
            <w:drawing>
              <wp:anchor distT="0" distB="0" distL="114300" distR="114300" simplePos="0" relativeHeight="251737088" behindDoc="0" locked="0" layoutInCell="1" allowOverlap="1" wp14:anchorId="3DEE646A" wp14:editId="7D8F1C8F">
                <wp:simplePos x="0" y="0"/>
                <wp:positionH relativeFrom="column">
                  <wp:posOffset>4030980</wp:posOffset>
                </wp:positionH>
                <wp:positionV relativeFrom="paragraph">
                  <wp:posOffset>4352925</wp:posOffset>
                </wp:positionV>
                <wp:extent cx="375139" cy="0"/>
                <wp:effectExtent l="0" t="0" r="25400" b="19050"/>
                <wp:wrapNone/>
                <wp:docPr id="4231" name="Straight Connector 4231"/>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655D93" id="Straight Connector 4231" o:spid="_x0000_s1026" style="position:absolute;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7.4pt,342.75pt" to="346.95pt,3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36064" behindDoc="0" locked="0" layoutInCell="1" allowOverlap="1" wp14:anchorId="764782EC" wp14:editId="30768402">
                <wp:simplePos x="0" y="0"/>
                <wp:positionH relativeFrom="column">
                  <wp:posOffset>2194560</wp:posOffset>
                </wp:positionH>
                <wp:positionV relativeFrom="paragraph">
                  <wp:posOffset>4352925</wp:posOffset>
                </wp:positionV>
                <wp:extent cx="375139" cy="0"/>
                <wp:effectExtent l="0" t="0" r="25400" b="19050"/>
                <wp:wrapNone/>
                <wp:docPr id="4230" name="Straight Connector 4230"/>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42A831C" id="Straight Connector 4230" o:spid="_x0000_s1026" style="position:absolute;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2.8pt,342.75pt" to="202.35pt,3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35040" behindDoc="0" locked="0" layoutInCell="1" allowOverlap="1" wp14:anchorId="4DB30656" wp14:editId="6806E143">
                <wp:simplePos x="0" y="0"/>
                <wp:positionH relativeFrom="column">
                  <wp:posOffset>350520</wp:posOffset>
                </wp:positionH>
                <wp:positionV relativeFrom="paragraph">
                  <wp:posOffset>4350157</wp:posOffset>
                </wp:positionV>
                <wp:extent cx="375139" cy="0"/>
                <wp:effectExtent l="0" t="0" r="25400" b="19050"/>
                <wp:wrapNone/>
                <wp:docPr id="4229" name="Straight Connector 4229"/>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12EBD41" id="Straight Connector 4229"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6pt,342.55pt" to="57.15pt,3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34016" behindDoc="0" locked="0" layoutInCell="1" allowOverlap="1" wp14:anchorId="6AFCC73D" wp14:editId="7E7471AF">
                <wp:simplePos x="0" y="0"/>
                <wp:positionH relativeFrom="column">
                  <wp:posOffset>4023360</wp:posOffset>
                </wp:positionH>
                <wp:positionV relativeFrom="paragraph">
                  <wp:posOffset>3080385</wp:posOffset>
                </wp:positionV>
                <wp:extent cx="375139" cy="0"/>
                <wp:effectExtent l="0" t="0" r="25400" b="19050"/>
                <wp:wrapNone/>
                <wp:docPr id="4228" name="Straight Connector 4228"/>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74E7D76" id="Straight Connector 4228" o:spid="_x0000_s1026" style="position:absolute;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6.8pt,242.55pt" to="346.35pt,2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32992" behindDoc="0" locked="0" layoutInCell="1" allowOverlap="1" wp14:anchorId="543A3099" wp14:editId="57673852">
                <wp:simplePos x="0" y="0"/>
                <wp:positionH relativeFrom="column">
                  <wp:posOffset>2194560</wp:posOffset>
                </wp:positionH>
                <wp:positionV relativeFrom="paragraph">
                  <wp:posOffset>3072765</wp:posOffset>
                </wp:positionV>
                <wp:extent cx="375139" cy="0"/>
                <wp:effectExtent l="0" t="0" r="25400" b="19050"/>
                <wp:wrapNone/>
                <wp:docPr id="4227" name="Straight Connector 4227"/>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DBE8329" id="Straight Connector 4227" o:spid="_x0000_s1026" style="position:absolute;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2.8pt,241.95pt" to="202.35pt,2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31968" behindDoc="0" locked="0" layoutInCell="1" allowOverlap="1" wp14:anchorId="2DE87A5B" wp14:editId="4AAAC35C">
                <wp:simplePos x="0" y="0"/>
                <wp:positionH relativeFrom="column">
                  <wp:posOffset>358140</wp:posOffset>
                </wp:positionH>
                <wp:positionV relativeFrom="paragraph">
                  <wp:posOffset>3072765</wp:posOffset>
                </wp:positionV>
                <wp:extent cx="375139" cy="0"/>
                <wp:effectExtent l="0" t="0" r="25400" b="19050"/>
                <wp:wrapNone/>
                <wp:docPr id="4226" name="Straight Connector 4226"/>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4946AC4" id="Straight Connector 4226" o:spid="_x0000_s1026" style="position:absolute;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2pt,241.95pt" to="57.75pt,2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30944" behindDoc="0" locked="0" layoutInCell="1" allowOverlap="1" wp14:anchorId="14157325" wp14:editId="15EF1A4D">
                <wp:simplePos x="0" y="0"/>
                <wp:positionH relativeFrom="column">
                  <wp:posOffset>4023360</wp:posOffset>
                </wp:positionH>
                <wp:positionV relativeFrom="paragraph">
                  <wp:posOffset>1815465</wp:posOffset>
                </wp:positionV>
                <wp:extent cx="375139" cy="0"/>
                <wp:effectExtent l="0" t="0" r="25400" b="19050"/>
                <wp:wrapNone/>
                <wp:docPr id="4225" name="Straight Connector 4225"/>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CF30F9E" id="Straight Connector 4225"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6.8pt,142.95pt" to="346.35pt,1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29920" behindDoc="0" locked="0" layoutInCell="1" allowOverlap="1" wp14:anchorId="10D0B6DF" wp14:editId="320433A6">
                <wp:simplePos x="0" y="0"/>
                <wp:positionH relativeFrom="column">
                  <wp:posOffset>2195843</wp:posOffset>
                </wp:positionH>
                <wp:positionV relativeFrom="paragraph">
                  <wp:posOffset>1807845</wp:posOffset>
                </wp:positionV>
                <wp:extent cx="375139" cy="0"/>
                <wp:effectExtent l="0" t="0" r="25400" b="19050"/>
                <wp:wrapNone/>
                <wp:docPr id="4224" name="Straight Connector 4224"/>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AF994A" id="Straight Connector 4224" o:spid="_x0000_s1026" style="position:absolute;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2.9pt,142.35pt" to="202.45pt,1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28896" behindDoc="0" locked="0" layoutInCell="1" allowOverlap="1" wp14:anchorId="663E2857" wp14:editId="799E84EB">
                <wp:simplePos x="0" y="0"/>
                <wp:positionH relativeFrom="column">
                  <wp:posOffset>350520</wp:posOffset>
                </wp:positionH>
                <wp:positionV relativeFrom="paragraph">
                  <wp:posOffset>1815465</wp:posOffset>
                </wp:positionV>
                <wp:extent cx="375139" cy="0"/>
                <wp:effectExtent l="0" t="0" r="25400" b="19050"/>
                <wp:wrapNone/>
                <wp:docPr id="4223" name="Straight Connector 4223"/>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8E2393D" id="Straight Connector 4223"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6pt,142.95pt" to="57.15pt,1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698176" behindDoc="1" locked="0" layoutInCell="1" allowOverlap="1" wp14:anchorId="515E1A1D" wp14:editId="221CB65C">
                <wp:simplePos x="0" y="0"/>
                <wp:positionH relativeFrom="column">
                  <wp:posOffset>1433830</wp:posOffset>
                </wp:positionH>
                <wp:positionV relativeFrom="paragraph">
                  <wp:posOffset>3998595</wp:posOffset>
                </wp:positionV>
                <wp:extent cx="45085" cy="45085"/>
                <wp:effectExtent l="38100" t="38100" r="50165" b="50165"/>
                <wp:wrapTight wrapText="bothSides">
                  <wp:wrapPolygon edited="0">
                    <wp:start x="-18254" y="-18254"/>
                    <wp:lineTo x="-9127" y="36507"/>
                    <wp:lineTo x="36507" y="36507"/>
                    <wp:lineTo x="27380" y="9127"/>
                    <wp:lineTo x="27380" y="-18254"/>
                    <wp:lineTo x="-18254" y="-18254"/>
                  </wp:wrapPolygon>
                </wp:wrapTight>
                <wp:docPr id="170" name="Straight Arrow Connector 170"/>
                <wp:cNvGraphicFramePr/>
                <a:graphic xmlns:a="http://schemas.openxmlformats.org/drawingml/2006/main">
                  <a:graphicData uri="http://schemas.microsoft.com/office/word/2010/wordprocessingShape">
                    <wps:wsp>
                      <wps:cNvCnPr/>
                      <wps:spPr>
                        <a:xfrm flipH="1" flipV="1">
                          <a:off x="0" y="0"/>
                          <a:ext cx="45085" cy="45085"/>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E74931" id="Straight Arrow Connector 170" o:spid="_x0000_s1026" type="#_x0000_t32" style="position:absolute;margin-left:112.9pt;margin-top:314.85pt;width:3.55pt;height:3.55pt;flip:x y;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" strokecolor="white [3212]" strokeweight=".5pt">
                <v:stroke endarrow="block" joinstyle="miter"/>
                <w10:wrap type="tight"/>
              </v:shape>
            </w:pict>
          </mc:Fallback>
        </mc:AlternateContent>
      </w:r>
    </w:p>
    <w:p w:rsidR="002F19F0" w:rsidRDefault="002F19F0" w:rsidP="002F19F0"/>
    <w:p w:rsidR="002F19F0" w:rsidRDefault="002F19F0" w:rsidP="002F19F0">
      <w:bookmarkStart w:id="255" w:name="_GoBack"/>
      <w:bookmarkEnd w:id="255"/>
    </w:p>
    <w:bookmarkStart w:id="256" w:name="_Toc462711678"/>
    <w:p w:rsidR="002F19F0" w:rsidRDefault="002F19F0" w:rsidP="00BA53C3">
      <w:pPr>
        <w:pStyle w:val="Heading4"/>
      </w:pPr>
      <w:r>
        <w:rPr>
          <w:noProof/>
        </w:rPr>
        <mc:AlternateContent>
          <mc:Choice Requires="wps">
            <w:drawing>
              <wp:anchor distT="0" distB="0" distL="114300" distR="114300" simplePos="0" relativeHeight="251663360" behindDoc="0" locked="0" layoutInCell="1" allowOverlap="1" wp14:anchorId="49BC365C" wp14:editId="547E39FE">
                <wp:simplePos x="0" y="0"/>
                <wp:positionH relativeFrom="column">
                  <wp:posOffset>3483066</wp:posOffset>
                </wp:positionH>
                <wp:positionV relativeFrom="paragraph">
                  <wp:posOffset>1623060</wp:posOffset>
                </wp:positionV>
                <wp:extent cx="496570" cy="0"/>
                <wp:effectExtent l="0" t="0" r="36830" b="19050"/>
                <wp:wrapNone/>
                <wp:docPr id="156" name="Straight Connector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57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28C420" id="Straight Connector 156"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25pt,127.8pt" to="313.3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" strokecolor="white"/>
            </w:pict>
          </mc:Fallback>
        </mc:AlternateContent>
      </w:r>
      <w:r>
        <w:rPr>
          <w:noProof/>
        </w:rPr>
        <mc:AlternateContent>
          <mc:Choice Requires="wps">
            <w:drawing>
              <wp:anchor distT="0" distB="0" distL="114300" distR="114300" simplePos="0" relativeHeight="251662336" behindDoc="0" locked="0" layoutInCell="1" allowOverlap="1" wp14:anchorId="0983A58F" wp14:editId="1A732216">
                <wp:simplePos x="0" y="0"/>
                <wp:positionH relativeFrom="column">
                  <wp:posOffset>2068286</wp:posOffset>
                </wp:positionH>
                <wp:positionV relativeFrom="paragraph">
                  <wp:posOffset>1616437</wp:posOffset>
                </wp:positionV>
                <wp:extent cx="497114" cy="0"/>
                <wp:effectExtent l="0" t="0" r="36830" b="1905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114"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D43C89" id="Straight Connector 157"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85pt,127.3pt" to="202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" strokecolor="white"/>
            </w:pict>
          </mc:Fallback>
        </mc:AlternateContent>
      </w:r>
      <w:r>
        <w:rPr>
          <w:noProof/>
        </w:rPr>
        <mc:AlternateContent>
          <mc:Choice Requires="wps">
            <w:drawing>
              <wp:anchor distT="0" distB="0" distL="114300" distR="114300" simplePos="0" relativeHeight="251661312" behindDoc="0" locked="0" layoutInCell="1" allowOverlap="1" wp14:anchorId="4DEF763D" wp14:editId="7697F09A">
                <wp:simplePos x="0" y="0"/>
                <wp:positionH relativeFrom="column">
                  <wp:posOffset>4496979</wp:posOffset>
                </wp:positionH>
                <wp:positionV relativeFrom="paragraph">
                  <wp:posOffset>6059079</wp:posOffset>
                </wp:positionV>
                <wp:extent cx="355600" cy="0"/>
                <wp:effectExtent l="12700" t="6350" r="12700" b="12700"/>
                <wp:wrapNone/>
                <wp:docPr id="158" name="Straight Connector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3DE2CC" id="Straight Connector 15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1pt,477.1pt" to="382.1pt,4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" strokecolor="white"/>
            </w:pict>
          </mc:Fallback>
        </mc:AlternateContent>
      </w:r>
      <w:r w:rsidR="00A4130F">
        <w:t>Fig 3.3</w:t>
      </w:r>
      <w:r w:rsidRPr="009D1581">
        <w:t xml:space="preserve">: </w:t>
      </w:r>
      <w:r>
        <w:t>Galactose inducible Inp1p-GFP C-terminal truncations</w:t>
      </w:r>
      <w:bookmarkEnd w:id="256"/>
    </w:p>
    <w:p w:rsidR="002F19F0" w:rsidRDefault="002F19F0" w:rsidP="002F19F0">
      <w:pPr>
        <w:pStyle w:val="Figurelegend"/>
      </w:pPr>
      <w:r w:rsidRPr="00F67637">
        <w:rPr>
          <w:i/>
        </w:rPr>
        <w:t>inp1Δ</w:t>
      </w:r>
      <w:r>
        <w:t xml:space="preserve"> cells expressing </w:t>
      </w:r>
      <w:r w:rsidR="00F72AC1">
        <w:t>HcRed</w:t>
      </w:r>
      <w:r>
        <w:t xml:space="preserve">-PTS1 were transformed with a small library of Inp1p-GFP truncations expressed under the </w:t>
      </w:r>
      <w:r>
        <w:rPr>
          <w:i/>
        </w:rPr>
        <w:t xml:space="preserve">GAL1 </w:t>
      </w:r>
      <w:r w:rsidRPr="00503C3A">
        <w:t>promote</w:t>
      </w:r>
      <w:r>
        <w:t xml:space="preserve">r. Cells were transferred to induction media containing galactose while in log phase. Cells expressing Inp1p-GFP were analysed, and localisation of Inp1p-GFP noted. Inp1p-GFP stopped co-localising with peroxisomes at truncations shorter than 1-340 amino acids.  Truncation aa1-340 itself still partially co-localises (white arrow). </w:t>
      </w:r>
      <w:r w:rsidR="00F72AC1">
        <w:t>HcRed</w:t>
      </w:r>
      <w:r>
        <w:t>-PTS1 is seen to be in puncta. Bar 5µm. Analysis was performed by fluorescence microscopy (63x objective).</w:t>
      </w:r>
    </w:p>
    <w:p w:rsidR="002F19F0" w:rsidRDefault="002F19F0" w:rsidP="002F19F0">
      <w:pPr>
        <w:pStyle w:val="Figurelegend"/>
      </w:pPr>
    </w:p>
    <w:p w:rsidR="002F19F0" w:rsidRDefault="002F19F0" w:rsidP="002F19F0">
      <w:pPr>
        <w:spacing w:after="160" w:line="259" w:lineRule="auto"/>
        <w:jc w:val="left"/>
        <w:rPr>
          <w:rFonts w:cstheme="minorHAnsi"/>
        </w:rPr>
      </w:pPr>
      <w:r>
        <w:br w:type="page"/>
      </w:r>
    </w:p>
    <w:p w:rsidR="002F19F0" w:rsidRDefault="002F19F0" w:rsidP="002F19F0"/>
    <w:p w:rsidR="002F19F0" w:rsidRDefault="002F19F0" w:rsidP="002F19F0"/>
    <w:p w:rsidR="002F19F0" w:rsidRDefault="003A61E5" w:rsidP="002F19F0">
      <w:r>
        <w:rPr>
          <w:noProof/>
          <w:lang w:eastAsia="en-GB"/>
        </w:rPr>
        <mc:AlternateContent>
          <mc:Choice Requires="wpg">
            <w:drawing>
              <wp:anchor distT="0" distB="0" distL="114300" distR="114300" simplePos="0" relativeHeight="252100608" behindDoc="0" locked="0" layoutInCell="1" allowOverlap="1" wp14:anchorId="793A9CFA" wp14:editId="58A51A2E">
                <wp:simplePos x="0" y="0"/>
                <wp:positionH relativeFrom="column">
                  <wp:posOffset>-241222</wp:posOffset>
                </wp:positionH>
                <wp:positionV relativeFrom="paragraph">
                  <wp:posOffset>223516</wp:posOffset>
                </wp:positionV>
                <wp:extent cx="6224905" cy="4044315"/>
                <wp:effectExtent l="0" t="0" r="23495" b="13335"/>
                <wp:wrapTopAndBottom/>
                <wp:docPr id="174" name="Group 174"/>
                <wp:cNvGraphicFramePr/>
                <a:graphic xmlns:a="http://schemas.openxmlformats.org/drawingml/2006/main">
                  <a:graphicData uri="http://schemas.microsoft.com/office/word/2010/wordprocessingGroup">
                    <wpg:wgp>
                      <wpg:cNvGrpSpPr/>
                      <wpg:grpSpPr>
                        <a:xfrm>
                          <a:off x="0" y="0"/>
                          <a:ext cx="6224905" cy="4044315"/>
                          <a:chOff x="0" y="0"/>
                          <a:chExt cx="6225540" cy="4044315"/>
                        </a:xfrm>
                      </wpg:grpSpPr>
                      <wpg:grpSp>
                        <wpg:cNvPr id="168" name="Group 168"/>
                        <wpg:cNvGrpSpPr/>
                        <wpg:grpSpPr>
                          <a:xfrm>
                            <a:off x="0" y="0"/>
                            <a:ext cx="6225540" cy="4044315"/>
                            <a:chOff x="0" y="0"/>
                            <a:chExt cx="6225540" cy="4044315"/>
                          </a:xfrm>
                        </wpg:grpSpPr>
                        <wpg:grpSp>
                          <wpg:cNvPr id="164" name="Group 164"/>
                          <wpg:cNvGrpSpPr/>
                          <wpg:grpSpPr>
                            <a:xfrm>
                              <a:off x="0" y="0"/>
                              <a:ext cx="6225540" cy="4044315"/>
                              <a:chOff x="0" y="0"/>
                              <a:chExt cx="6225540" cy="4044315"/>
                            </a:xfrm>
                          </wpg:grpSpPr>
                          <wpg:grpSp>
                            <wpg:cNvPr id="160" name="Group 160"/>
                            <wpg:cNvGrpSpPr/>
                            <wpg:grpSpPr>
                              <a:xfrm>
                                <a:off x="0" y="0"/>
                                <a:ext cx="6225540" cy="4044315"/>
                                <a:chOff x="-33052" y="0"/>
                                <a:chExt cx="6226160" cy="4044315"/>
                              </a:xfrm>
                            </wpg:grpSpPr>
                            <wps:wsp>
                              <wps:cNvPr id="152" name="Rectangle 152"/>
                              <wps:cNvSpPr/>
                              <wps:spPr>
                                <a:xfrm>
                                  <a:off x="4395730" y="363556"/>
                                  <a:ext cx="1786890" cy="116459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Rectangle 153"/>
                              <wps:cNvSpPr/>
                              <wps:spPr>
                                <a:xfrm>
                                  <a:off x="2555912" y="363556"/>
                                  <a:ext cx="1786890" cy="116459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03" name="Group 4103"/>
                              <wpg:cNvGrpSpPr/>
                              <wpg:grpSpPr>
                                <a:xfrm>
                                  <a:off x="-33052" y="0"/>
                                  <a:ext cx="6226160" cy="4044315"/>
                                  <a:chOff x="149828" y="0"/>
                                  <a:chExt cx="6226160" cy="4044315"/>
                                </a:xfrm>
                              </wpg:grpSpPr>
                              <wps:wsp>
                                <wps:cNvPr id="4104" name="Text Box 2"/>
                                <wps:cNvSpPr txBox="1">
                                  <a:spLocks noChangeArrowheads="1"/>
                                </wps:cNvSpPr>
                                <wps:spPr bwMode="auto">
                                  <a:xfrm>
                                    <a:off x="149829" y="762000"/>
                                    <a:ext cx="908685" cy="274320"/>
                                  </a:xfrm>
                                  <a:prstGeom prst="rect">
                                    <a:avLst/>
                                  </a:prstGeom>
                                  <a:solidFill>
                                    <a:srgbClr val="FFFFFF"/>
                                  </a:solidFill>
                                  <a:ln w="9525">
                                    <a:noFill/>
                                    <a:miter lim="800000"/>
                                    <a:headEnd/>
                                    <a:tailEnd/>
                                  </a:ln>
                                </wps:spPr>
                                <wps:txbx>
                                  <w:txbxContent>
                                    <w:p w:rsidR="003A61E5" w:rsidRDefault="003A61E5" w:rsidP="003A61E5">
                                      <w:pPr>
                                        <w:jc w:val="center"/>
                                      </w:pPr>
                                      <w:r>
                                        <w:t>100-420</w:t>
                                      </w:r>
                                    </w:p>
                                  </w:txbxContent>
                                </wps:txbx>
                                <wps:bodyPr rot="0" vert="horz" wrap="square" lIns="91440" tIns="45720" rIns="91440" bIns="45720" anchor="t" anchorCtr="0">
                                  <a:noAutofit/>
                                </wps:bodyPr>
                              </wps:wsp>
                              <wps:wsp>
                                <wps:cNvPr id="4105" name="Text Box 2"/>
                                <wps:cNvSpPr txBox="1">
                                  <a:spLocks noChangeArrowheads="1"/>
                                </wps:cNvSpPr>
                                <wps:spPr bwMode="auto">
                                  <a:xfrm>
                                    <a:off x="149829" y="2034540"/>
                                    <a:ext cx="908685" cy="274320"/>
                                  </a:xfrm>
                                  <a:prstGeom prst="rect">
                                    <a:avLst/>
                                  </a:prstGeom>
                                  <a:solidFill>
                                    <a:srgbClr val="FFFFFF"/>
                                  </a:solidFill>
                                  <a:ln w="9525">
                                    <a:noFill/>
                                    <a:miter lim="800000"/>
                                    <a:headEnd/>
                                    <a:tailEnd/>
                                  </a:ln>
                                </wps:spPr>
                                <wps:txbx>
                                  <w:txbxContent>
                                    <w:p w:rsidR="003A61E5" w:rsidRDefault="003A61E5" w:rsidP="003A61E5">
                                      <w:pPr>
                                        <w:jc w:val="center"/>
                                      </w:pPr>
                                      <w:r>
                                        <w:t>311-420</w:t>
                                      </w:r>
                                    </w:p>
                                  </w:txbxContent>
                                </wps:txbx>
                                <wps:bodyPr rot="0" vert="horz" wrap="square" lIns="91440" tIns="45720" rIns="91440" bIns="45720" anchor="t" anchorCtr="0">
                                  <a:noAutofit/>
                                </wps:bodyPr>
                              </wps:wsp>
                              <wps:wsp>
                                <wps:cNvPr id="4106" name="Text Box 2"/>
                                <wps:cNvSpPr txBox="1">
                                  <a:spLocks noChangeArrowheads="1"/>
                                </wps:cNvSpPr>
                                <wps:spPr bwMode="auto">
                                  <a:xfrm>
                                    <a:off x="149828" y="3276600"/>
                                    <a:ext cx="908685" cy="274320"/>
                                  </a:xfrm>
                                  <a:prstGeom prst="rect">
                                    <a:avLst/>
                                  </a:prstGeom>
                                  <a:solidFill>
                                    <a:srgbClr val="FFFFFF"/>
                                  </a:solidFill>
                                  <a:ln w="9525">
                                    <a:noFill/>
                                    <a:miter lim="800000"/>
                                    <a:headEnd/>
                                    <a:tailEnd/>
                                  </a:ln>
                                </wps:spPr>
                                <wps:txbx>
                                  <w:txbxContent>
                                    <w:p w:rsidR="003A61E5" w:rsidRDefault="003A61E5" w:rsidP="003A61E5">
                                      <w:pPr>
                                        <w:jc w:val="center"/>
                                      </w:pPr>
                                      <w:r>
                                        <w:t>315-420</w:t>
                                      </w:r>
                                    </w:p>
                                  </w:txbxContent>
                                </wps:txbx>
                                <wps:bodyPr rot="0" vert="horz" wrap="square" lIns="91440" tIns="45720" rIns="91440" bIns="45720" anchor="t" anchorCtr="0">
                                  <a:noAutofit/>
                                </wps:bodyPr>
                              </wps:wsp>
                              <wpg:grpSp>
                                <wpg:cNvPr id="4107" name="Group 4107"/>
                                <wpg:cNvGrpSpPr/>
                                <wpg:grpSpPr>
                                  <a:xfrm>
                                    <a:off x="912641" y="1613528"/>
                                    <a:ext cx="5463347" cy="2430787"/>
                                    <a:chOff x="6155" y="1248080"/>
                                    <a:chExt cx="5463981" cy="2431395"/>
                                  </a:xfrm>
                                </wpg:grpSpPr>
                                <wps:wsp>
                                  <wps:cNvPr id="4108" name="Rectangle 4108"/>
                                  <wps:cNvSpPr/>
                                  <wps:spPr>
                                    <a:xfrm>
                                      <a:off x="3682463" y="2514016"/>
                                      <a:ext cx="1787673" cy="116545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9" name="Rectangle 4109"/>
                                  <wps:cNvSpPr/>
                                  <wps:spPr>
                                    <a:xfrm>
                                      <a:off x="1845116" y="2514016"/>
                                      <a:ext cx="1787673" cy="116545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12" name="Group 4112"/>
                                  <wpg:cNvGrpSpPr/>
                                  <wpg:grpSpPr>
                                    <a:xfrm>
                                      <a:off x="6155" y="1248080"/>
                                      <a:ext cx="5458167" cy="1165461"/>
                                      <a:chOff x="5862" y="1248508"/>
                                      <a:chExt cx="5458460" cy="1165861"/>
                                    </a:xfrm>
                                  </wpg:grpSpPr>
                                  <wps:wsp>
                                    <wps:cNvPr id="4114" name="Rectangle 4114"/>
                                    <wps:cNvSpPr/>
                                    <wps:spPr>
                                      <a:xfrm>
                                        <a:off x="5862" y="1248508"/>
                                        <a:ext cx="1787769" cy="11658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7" name="Rectangle 4117"/>
                                    <wps:cNvSpPr/>
                                    <wps:spPr>
                                      <a:xfrm>
                                        <a:off x="3676553" y="1248509"/>
                                        <a:ext cx="1787769" cy="11658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0" name="Rectangle 4120"/>
                                    <wps:cNvSpPr/>
                                    <wps:spPr>
                                      <a:xfrm>
                                        <a:off x="1841013" y="1248508"/>
                                        <a:ext cx="1787769" cy="11658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26" name="Rectangle 4126"/>
                                  <wps:cNvSpPr/>
                                  <wps:spPr>
                                    <a:xfrm>
                                      <a:off x="7913" y="2514014"/>
                                      <a:ext cx="1787673" cy="116545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2" name="Text Box 2"/>
                                <wps:cNvSpPr txBox="1">
                                  <a:spLocks noChangeArrowheads="1"/>
                                </wps:cNvSpPr>
                                <wps:spPr bwMode="auto">
                                  <a:xfrm>
                                    <a:off x="5052060" y="0"/>
                                    <a:ext cx="908685" cy="274320"/>
                                  </a:xfrm>
                                  <a:prstGeom prst="rect">
                                    <a:avLst/>
                                  </a:prstGeom>
                                  <a:solidFill>
                                    <a:srgbClr val="FFFFFF"/>
                                  </a:solidFill>
                                  <a:ln w="9525">
                                    <a:noFill/>
                                    <a:miter lim="800000"/>
                                    <a:headEnd/>
                                    <a:tailEnd/>
                                  </a:ln>
                                </wps:spPr>
                                <wps:txbx>
                                  <w:txbxContent>
                                    <w:p w:rsidR="003A61E5" w:rsidRDefault="003A61E5" w:rsidP="003A61E5">
                                      <w:pPr>
                                        <w:jc w:val="center"/>
                                      </w:pPr>
                                      <w:r>
                                        <w:t>Merged</w:t>
                                      </w:r>
                                    </w:p>
                                  </w:txbxContent>
                                </wps:txbx>
                                <wps:bodyPr rot="0" vert="horz" wrap="square" lIns="91440" tIns="45720" rIns="91440" bIns="45720" anchor="t" anchorCtr="0">
                                  <a:noAutofit/>
                                </wps:bodyPr>
                              </wps:wsp>
                              <wps:wsp>
                                <wps:cNvPr id="143" name="Text Box 2"/>
                                <wps:cNvSpPr txBox="1">
                                  <a:spLocks noChangeArrowheads="1"/>
                                </wps:cNvSpPr>
                                <wps:spPr bwMode="auto">
                                  <a:xfrm>
                                    <a:off x="1371600" y="0"/>
                                    <a:ext cx="908685" cy="274320"/>
                                  </a:xfrm>
                                  <a:prstGeom prst="rect">
                                    <a:avLst/>
                                  </a:prstGeom>
                                  <a:solidFill>
                                    <a:srgbClr val="FFFFFF"/>
                                  </a:solidFill>
                                  <a:ln w="9525">
                                    <a:noFill/>
                                    <a:miter lim="800000"/>
                                    <a:headEnd/>
                                    <a:tailEnd/>
                                  </a:ln>
                                </wps:spPr>
                                <wps:txbx>
                                  <w:txbxContent>
                                    <w:p w:rsidR="003A61E5" w:rsidRDefault="003A61E5" w:rsidP="003A61E5">
                                      <w:pPr>
                                        <w:jc w:val="center"/>
                                      </w:pPr>
                                      <w:r>
                                        <w:t>Inp1p-GFP</w:t>
                                      </w:r>
                                    </w:p>
                                  </w:txbxContent>
                                </wps:txbx>
                                <wps:bodyPr rot="0" vert="horz" wrap="square" lIns="91440" tIns="45720" rIns="91440" bIns="45720" anchor="t" anchorCtr="0">
                                  <a:noAutofit/>
                                </wps:bodyPr>
                              </wps:wsp>
                              <wps:wsp>
                                <wps:cNvPr id="144" name="Text Box 2"/>
                                <wps:cNvSpPr txBox="1">
                                  <a:spLocks noChangeArrowheads="1"/>
                                </wps:cNvSpPr>
                                <wps:spPr bwMode="auto">
                                  <a:xfrm>
                                    <a:off x="3192780" y="0"/>
                                    <a:ext cx="908685" cy="274320"/>
                                  </a:xfrm>
                                  <a:prstGeom prst="rect">
                                    <a:avLst/>
                                  </a:prstGeom>
                                  <a:solidFill>
                                    <a:srgbClr val="FFFFFF"/>
                                  </a:solidFill>
                                  <a:ln w="9525">
                                    <a:noFill/>
                                    <a:miter lim="800000"/>
                                    <a:headEnd/>
                                    <a:tailEnd/>
                                  </a:ln>
                                </wps:spPr>
                                <wps:txbx>
                                  <w:txbxContent>
                                    <w:p w:rsidR="003A61E5" w:rsidRDefault="003A61E5" w:rsidP="003A61E5">
                                      <w:pPr>
                                        <w:jc w:val="center"/>
                                      </w:pPr>
                                      <w:r>
                                        <w:t>HcRed-PTS1</w:t>
                                      </w:r>
                                    </w:p>
                                  </w:txbxContent>
                                </wps:txbx>
                                <wps:bodyPr rot="0" vert="horz" wrap="square" lIns="91440" tIns="45720" rIns="91440" bIns="45720" anchor="t" anchorCtr="0">
                                  <a:noAutofit/>
                                </wps:bodyPr>
                              </wps:wsp>
                            </wpg:grpSp>
                            <wps:wsp>
                              <wps:cNvPr id="151" name="Rectangle 151"/>
                              <wps:cNvSpPr/>
                              <wps:spPr>
                                <a:xfrm>
                                  <a:off x="727111" y="363556"/>
                                  <a:ext cx="1786890" cy="116459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1" name="Picture 161"/>
                              <pic:cNvPicPr>
                                <a:picLocks noChangeAspect="1"/>
                              </pic:cNvPicPr>
                            </pic:nvPicPr>
                            <pic:blipFill rotWithShape="1">
                              <a:blip r:embed="rId69">
                                <a:extLst>
                                  <a:ext uri="{28A0092B-C50C-407E-A947-70E740481C1C}">
                                    <a14:useLocalDpi xmlns:a14="http://schemas.microsoft.com/office/drawing/2010/main" val="0"/>
                                  </a:ext>
                                </a:extLst>
                              </a:blip>
                              <a:srcRect l="4301" t="16270" r="-455" b="21846"/>
                              <a:stretch/>
                            </pic:blipFill>
                            <pic:spPr bwMode="auto">
                              <a:xfrm flipH="1" flipV="1">
                                <a:off x="776177" y="380611"/>
                                <a:ext cx="1743740" cy="1122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3" name="Picture 163"/>
                              <pic:cNvPicPr>
                                <a:picLocks noChangeAspect="1"/>
                              </pic:cNvPicPr>
                            </pic:nvPicPr>
                            <pic:blipFill rotWithShape="1">
                              <a:blip r:embed="rId70">
                                <a:extLst>
                                  <a:ext uri="{28A0092B-C50C-407E-A947-70E740481C1C}">
                                    <a14:useLocalDpi xmlns:a14="http://schemas.microsoft.com/office/drawing/2010/main" val="0"/>
                                  </a:ext>
                                </a:extLst>
                              </a:blip>
                              <a:srcRect l="6423" t="16882" r="-2447" b="20709"/>
                              <a:stretch/>
                            </pic:blipFill>
                            <pic:spPr bwMode="auto">
                              <a:xfrm flipH="1" flipV="1">
                                <a:off x="2601301" y="375971"/>
                                <a:ext cx="1743049" cy="11322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 name="Picture 162"/>
                              <pic:cNvPicPr>
                                <a:picLocks noChangeAspect="1"/>
                              </pic:cNvPicPr>
                            </pic:nvPicPr>
                            <pic:blipFill rotWithShape="1">
                              <a:blip r:embed="rId71">
                                <a:extLst>
                                  <a:ext uri="{28A0092B-C50C-407E-A947-70E740481C1C}">
                                    <a14:useLocalDpi xmlns:a14="http://schemas.microsoft.com/office/drawing/2010/main" val="0"/>
                                  </a:ext>
                                </a:extLst>
                              </a:blip>
                              <a:srcRect l="5628" t="16651" r="-4079" b="22252"/>
                              <a:stretch/>
                            </pic:blipFill>
                            <pic:spPr bwMode="auto">
                              <a:xfrm flipH="1" flipV="1">
                                <a:off x="4428340" y="394538"/>
                                <a:ext cx="1786711" cy="110871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65" name="Picture 165"/>
                            <pic:cNvPicPr>
                              <a:picLocks noChangeAspect="1"/>
                            </pic:cNvPicPr>
                          </pic:nvPicPr>
                          <pic:blipFill rotWithShape="1">
                            <a:blip r:embed="rId72">
                              <a:extLst>
                                <a:ext uri="{28A0092B-C50C-407E-A947-70E740481C1C}">
                                  <a14:useLocalDpi xmlns:a14="http://schemas.microsoft.com/office/drawing/2010/main" val="0"/>
                                </a:ext>
                              </a:extLst>
                            </a:blip>
                            <a:srcRect l="1142" t="22142" r="905" b="15010"/>
                            <a:stretch/>
                          </pic:blipFill>
                          <pic:spPr bwMode="auto">
                            <a:xfrm flipH="1">
                              <a:off x="786809" y="1633852"/>
                              <a:ext cx="1764973" cy="113255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7" name="Picture 167"/>
                            <pic:cNvPicPr>
                              <a:picLocks noChangeAspect="1"/>
                            </pic:cNvPicPr>
                          </pic:nvPicPr>
                          <pic:blipFill rotWithShape="1">
                            <a:blip r:embed="rId73">
                              <a:extLst>
                                <a:ext uri="{28A0092B-C50C-407E-A947-70E740481C1C}">
                                  <a14:useLocalDpi xmlns:a14="http://schemas.microsoft.com/office/drawing/2010/main" val="0"/>
                                </a:ext>
                              </a:extLst>
                            </a:blip>
                            <a:srcRect l="4463" t="21628" b="17386"/>
                            <a:stretch/>
                          </pic:blipFill>
                          <pic:spPr bwMode="auto">
                            <a:xfrm flipH="1">
                              <a:off x="2622516" y="1633852"/>
                              <a:ext cx="1721833" cy="10987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 name="Picture 166"/>
                            <pic:cNvPicPr>
                              <a:picLocks noChangeAspect="1"/>
                            </pic:cNvPicPr>
                          </pic:nvPicPr>
                          <pic:blipFill rotWithShape="1">
                            <a:blip r:embed="rId74">
                              <a:extLst>
                                <a:ext uri="{28A0092B-C50C-407E-A947-70E740481C1C}">
                                  <a14:useLocalDpi xmlns:a14="http://schemas.microsoft.com/office/drawing/2010/main" val="0"/>
                                </a:ext>
                              </a:extLst>
                            </a:blip>
                            <a:srcRect l="1128" t="21272" r="-1" b="14075"/>
                            <a:stretch/>
                          </pic:blipFill>
                          <pic:spPr bwMode="auto">
                            <a:xfrm flipH="1">
                              <a:off x="4437392" y="1613529"/>
                              <a:ext cx="1782336" cy="1165167"/>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73" name="Picture 173"/>
                          <pic:cNvPicPr>
                            <a:picLocks noChangeAspect="1"/>
                          </pic:cNvPicPr>
                        </pic:nvPicPr>
                        <pic:blipFill rotWithShape="1">
                          <a:blip r:embed="rId75">
                            <a:extLst>
                              <a:ext uri="{28A0092B-C50C-407E-A947-70E740481C1C}">
                                <a14:useLocalDpi xmlns:a14="http://schemas.microsoft.com/office/drawing/2010/main" val="0"/>
                              </a:ext>
                            </a:extLst>
                          </a:blip>
                          <a:srcRect l="1632" t="18919" r="1789" b="18955"/>
                          <a:stretch/>
                        </pic:blipFill>
                        <pic:spPr bwMode="auto">
                          <a:xfrm flipH="1">
                            <a:off x="2622515" y="2891732"/>
                            <a:ext cx="1752902" cy="112737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1" name="Picture 171"/>
                          <pic:cNvPicPr>
                            <a:picLocks noChangeAspect="1"/>
                          </pic:cNvPicPr>
                        </pic:nvPicPr>
                        <pic:blipFill rotWithShape="1">
                          <a:blip r:embed="rId76">
                            <a:extLst>
                              <a:ext uri="{28A0092B-C50C-407E-A947-70E740481C1C}">
                                <a14:useLocalDpi xmlns:a14="http://schemas.microsoft.com/office/drawing/2010/main" val="0"/>
                              </a:ext>
                            </a:extLst>
                          </a:blip>
                          <a:srcRect l="1230" t="18405" r="2102" b="20629"/>
                          <a:stretch/>
                        </pic:blipFill>
                        <pic:spPr bwMode="auto">
                          <a:xfrm flipH="1">
                            <a:off x="776176" y="2891733"/>
                            <a:ext cx="1754630" cy="110610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2" name="Picture 172"/>
                          <pic:cNvPicPr>
                            <a:picLocks noChangeAspect="1"/>
                          </pic:cNvPicPr>
                        </pic:nvPicPr>
                        <pic:blipFill rotWithShape="1">
                          <a:blip r:embed="rId77">
                            <a:extLst>
                              <a:ext uri="{28A0092B-C50C-407E-A947-70E740481C1C}">
                                <a14:useLocalDpi xmlns:a14="http://schemas.microsoft.com/office/drawing/2010/main" val="0"/>
                              </a:ext>
                            </a:extLst>
                          </a:blip>
                          <a:srcRect l="1040" t="18993" r="523" b="18193"/>
                          <a:stretch/>
                        </pic:blipFill>
                        <pic:spPr bwMode="auto">
                          <a:xfrm flipH="1">
                            <a:off x="4428339" y="2879147"/>
                            <a:ext cx="1786711" cy="1139959"/>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93A9CFA" id="Group 174" o:spid="_x0000_s1100" style="position:absolute;left:0;text-align:left;margin-left:-19pt;margin-top:17.6pt;width:490.15pt;height:318.45pt;z-index:252100608;mso-width-relative:margin;mso-height-relative:margin" coordsize="62255,40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">
                <v:group id="Group 168" o:spid="_x0000_s1101" style="position:absolute;width:62255;height:40443" coordsize="62255,40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group id="Group 164" o:spid="_x0000_s1102" style="position:absolute;width:62255;height:40443" coordsize="62255,40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group id="Group 160" o:spid="_x0000_s1103" style="position:absolute;width:62255;height:40443" coordorigin="-330" coordsize="62261,40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rect id="Rectangle 152" o:spid="_x0000_s1104" style="position:absolute;left:43957;top:3635;width:17869;height:1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" fillcolor="black [3200]" strokecolor="black [1600]" strokeweight="1pt"/>
                      <v:rect id="Rectangle 153" o:spid="_x0000_s1105" style="position:absolute;left:25559;top:3635;width:17869;height:1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" fillcolor="black [3200]" strokecolor="black [1600]" strokeweight="1pt"/>
                      <v:group id="Group 4103" o:spid="_x0000_s1106" style="position:absolute;left:-330;width:62261;height:40443" coordorigin="1498" coordsize="62261,40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">
                        <v:shape id="_x0000_s1107" type="#_x0000_t202" style="position:absolute;left:1498;top:7620;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" stroked="f">
                          <v:textbox>
                            <w:txbxContent>
                              <w:p w:rsidR="003A61E5" w:rsidRDefault="003A61E5" w:rsidP="003A61E5">
                                <w:pPr>
                                  <w:jc w:val="center"/>
                                </w:pPr>
                                <w:r>
                                  <w:t>100-420</w:t>
                                </w:r>
                              </w:p>
                            </w:txbxContent>
                          </v:textbox>
                        </v:shape>
                        <v:shape id="_x0000_s1108" type="#_x0000_t202" style="position:absolute;left:1498;top:20345;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" stroked="f">
                          <v:textbox>
                            <w:txbxContent>
                              <w:p w:rsidR="003A61E5" w:rsidRDefault="003A61E5" w:rsidP="003A61E5">
                                <w:pPr>
                                  <w:jc w:val="center"/>
                                </w:pPr>
                                <w:r>
                                  <w:t>311-420</w:t>
                                </w:r>
                              </w:p>
                            </w:txbxContent>
                          </v:textbox>
                        </v:shape>
                        <v:shape id="_x0000_s1109" type="#_x0000_t202" style="position:absolute;left:1498;top:32766;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" stroked="f">
                          <v:textbox>
                            <w:txbxContent>
                              <w:p w:rsidR="003A61E5" w:rsidRDefault="003A61E5" w:rsidP="003A61E5">
                                <w:pPr>
                                  <w:jc w:val="center"/>
                                </w:pPr>
                                <w:r>
                                  <w:t>315-420</w:t>
                                </w:r>
                              </w:p>
                            </w:txbxContent>
                          </v:textbox>
                        </v:shape>
                        <v:group id="Group 4107" o:spid="_x0000_s1110" style="position:absolute;left:9126;top:16135;width:54633;height:24308" coordorigin="61,12480" coordsize="54639,2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">
                          <v:rect id="Rectangle 4108" o:spid="_x0000_s1111" style="position:absolute;left:36824;top:25140;width:17877;height:11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" fillcolor="black [3200]" strokecolor="black [1600]" strokeweight="1pt"/>
                          <v:rect id="Rectangle 4109" o:spid="_x0000_s1112" style="position:absolute;left:18451;top:25140;width:17876;height:11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" fillcolor="black [3200]" strokecolor="black [1600]" strokeweight="1pt"/>
                          <v:group id="Group 4112" o:spid="_x0000_s1113" style="position:absolute;left:61;top:12480;width:54582;height:11655" coordorigin="58,12485" coordsize="54584,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">
                            <v:rect id="Rectangle 4114" o:spid="_x0000_s1114" style="position:absolute;left:58;top:12485;width:17878;height:1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" fillcolor="black [3200]" strokecolor="black [1600]" strokeweight="1pt"/>
                            <v:rect id="Rectangle 4117" o:spid="_x0000_s1115" style="position:absolute;left:36765;top:12485;width:17878;height:1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" fillcolor="black [3200]" strokecolor="black [1600]" strokeweight="1pt"/>
                            <v:rect id="Rectangle 4120" o:spid="_x0000_s1116" style="position:absolute;left:18410;top:12485;width:17877;height:1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" fillcolor="black [3200]" strokecolor="black [1600]" strokeweight="1pt"/>
                          </v:group>
                          <v:rect id="Rectangle 4126" o:spid="_x0000_s1117" style="position:absolute;left:79;top:25140;width:17876;height:11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" fillcolor="black [3200]" strokecolor="black [1600]" strokeweight="1pt"/>
                        </v:group>
                        <v:shape id="_x0000_s1118" type="#_x0000_t202" style="position:absolute;left:50520;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" stroked="f">
                          <v:textbox>
                            <w:txbxContent>
                              <w:p w:rsidR="003A61E5" w:rsidRDefault="003A61E5" w:rsidP="003A61E5">
                                <w:pPr>
                                  <w:jc w:val="center"/>
                                </w:pPr>
                                <w:r>
                                  <w:t>Merged</w:t>
                                </w:r>
                              </w:p>
                            </w:txbxContent>
                          </v:textbox>
                        </v:shape>
                        <v:shape id="_x0000_s1119" type="#_x0000_t202" style="position:absolute;left:13716;width:908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" stroked="f">
                          <v:textbox>
                            <w:txbxContent>
                              <w:p w:rsidR="003A61E5" w:rsidRDefault="003A61E5" w:rsidP="003A61E5">
                                <w:pPr>
                                  <w:jc w:val="center"/>
                                </w:pPr>
                                <w:r>
                                  <w:t>Inp1p-GFP</w:t>
                                </w:r>
                              </w:p>
                            </w:txbxContent>
                          </v:textbox>
                        </v:shape>
                        <v:shape id="_x0000_s1120" type="#_x0000_t202" style="position:absolute;left:31927;width:908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" stroked="f">
                          <v:textbox>
                            <w:txbxContent>
                              <w:p w:rsidR="003A61E5" w:rsidRDefault="003A61E5" w:rsidP="003A61E5">
                                <w:pPr>
                                  <w:jc w:val="center"/>
                                </w:pPr>
                                <w:r>
                                  <w:t>HcRed-PTS1</w:t>
                                </w:r>
                              </w:p>
                            </w:txbxContent>
                          </v:textbox>
                        </v:shape>
                      </v:group>
                      <v:rect id="Rectangle 151" o:spid="_x0000_s1121" style="position:absolute;left:7271;top:3635;width:17869;height:1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" fillcolor="black [3200]" strokecolor="black [1600]" strokeweight="1pt"/>
                    </v:group>
                    <v:shape id="Picture 161" o:spid="_x0000_s1122" type="#_x0000_t75" style="position:absolute;left:7761;top:3806;width:17438;height:1122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">
                      <v:imagedata r:id="rId78" o:title="" croptop="10663f" cropbottom="14317f" cropleft="2819f" cropright="-298f"/>
                      <v:path arrowok="t"/>
                    </v:shape>
                    <v:shape id="Picture 163" o:spid="_x0000_s1123" type="#_x0000_t75" style="position:absolute;left:26013;top:3759;width:17430;height:11322;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">
                      <v:imagedata r:id="rId79" o:title="" croptop="11064f" cropbottom="13572f" cropleft="4209f" cropright="-1604f"/>
                      <v:path arrowok="t"/>
                    </v:shape>
                    <v:shape id="Picture 162" o:spid="_x0000_s1124" type="#_x0000_t75" style="position:absolute;left:44283;top:3945;width:17867;height:11087;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">
                      <v:imagedata r:id="rId80" o:title="" croptop="10912f" cropbottom="14583f" cropleft="3688f" cropright="-2673f"/>
                      <v:path arrowok="t"/>
                    </v:shape>
                  </v:group>
                  <v:shape id="Picture 165" o:spid="_x0000_s1125" type="#_x0000_t75" style="position:absolute;left:7868;top:16338;width:17649;height:113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">
                    <v:imagedata r:id="rId81" o:title="" croptop="14511f" cropbottom="9837f" cropleft="748f" cropright="593f"/>
                    <v:path arrowok="t"/>
                  </v:shape>
                  <v:shape id="Picture 167" o:spid="_x0000_s1126" type="#_x0000_t75" style="position:absolute;left:26225;top:16338;width:17218;height:109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">
                    <v:imagedata r:id="rId82" o:title="" croptop="14174f" cropbottom="11394f" cropleft="2925f"/>
                    <v:path arrowok="t"/>
                  </v:shape>
                  <v:shape id="Picture 166" o:spid="_x0000_s1127" type="#_x0000_t75" style="position:absolute;left:44373;top:16135;width:17824;height:116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">
                    <v:imagedata r:id="rId83" o:title="" croptop="13941f" cropbottom="9224f" cropleft="739f" cropright="-1f"/>
                    <v:path arrowok="t"/>
                  </v:shape>
                </v:group>
                <v:shape id="Picture 173" o:spid="_x0000_s1128" type="#_x0000_t75" style="position:absolute;left:26225;top:28917;width:17529;height:1127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">
                  <v:imagedata r:id="rId84" o:title="" croptop="12399f" cropbottom="12422f" cropleft="1070f" cropright="1172f"/>
                  <v:path arrowok="t"/>
                </v:shape>
                <v:shape id="Picture 171" o:spid="_x0000_s1129" type="#_x0000_t75" style="position:absolute;left:7761;top:28917;width:17547;height:1106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">
                  <v:imagedata r:id="rId85" o:title="" croptop="12062f" cropbottom="13519f" cropleft="806f" cropright="1378f"/>
                  <v:path arrowok="t"/>
                </v:shape>
                <v:shape id="Picture 172" o:spid="_x0000_s1130" type="#_x0000_t75" style="position:absolute;left:44283;top:28791;width:17867;height:114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">
                  <v:imagedata r:id="rId86" o:title="" croptop="12447f" cropbottom="11923f" cropleft="682f" cropright="343f"/>
                  <v:path arrowok="t"/>
                </v:shape>
                <w10:wrap type="topAndBottom"/>
              </v:group>
            </w:pict>
          </mc:Fallback>
        </mc:AlternateContent>
      </w:r>
      <w:r w:rsidR="002F19F0">
        <w:rPr>
          <w:noProof/>
          <w:lang w:eastAsia="en-GB"/>
        </w:rPr>
        <mc:AlternateContent>
          <mc:Choice Requires="wps">
            <w:drawing>
              <wp:anchor distT="0" distB="0" distL="114300" distR="114300" simplePos="0" relativeHeight="251746304" behindDoc="0" locked="0" layoutInCell="1" allowOverlap="1" wp14:anchorId="3DF63A1C" wp14:editId="2A2008E2">
                <wp:simplePos x="0" y="0"/>
                <wp:positionH relativeFrom="column">
                  <wp:posOffset>4008120</wp:posOffset>
                </wp:positionH>
                <wp:positionV relativeFrom="paragraph">
                  <wp:posOffset>4222115</wp:posOffset>
                </wp:positionV>
                <wp:extent cx="375139" cy="0"/>
                <wp:effectExtent l="0" t="0" r="25400" b="19050"/>
                <wp:wrapNone/>
                <wp:docPr id="4240" name="Straight Connector 4240"/>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1E0D152" id="Straight Connector 4240" o:spid="_x0000_s1026" style="position:absolute;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6pt,332.45pt" to="345.15pt,3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45280" behindDoc="0" locked="0" layoutInCell="1" allowOverlap="1" wp14:anchorId="2A018F3C" wp14:editId="18E0AF11">
                <wp:simplePos x="0" y="0"/>
                <wp:positionH relativeFrom="column">
                  <wp:posOffset>2173286</wp:posOffset>
                </wp:positionH>
                <wp:positionV relativeFrom="paragraph">
                  <wp:posOffset>4223327</wp:posOffset>
                </wp:positionV>
                <wp:extent cx="375139" cy="0"/>
                <wp:effectExtent l="0" t="0" r="25400" b="19050"/>
                <wp:wrapNone/>
                <wp:docPr id="4239" name="Straight Connector 4239"/>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EF763E" id="Straight Connector 4239" o:spid="_x0000_s1026" style="position:absolute;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1.1pt,332.55pt" to="200.65pt,3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44256" behindDoc="0" locked="0" layoutInCell="1" allowOverlap="1" wp14:anchorId="7EA8D07A" wp14:editId="2D52C617">
                <wp:simplePos x="0" y="0"/>
                <wp:positionH relativeFrom="column">
                  <wp:posOffset>335280</wp:posOffset>
                </wp:positionH>
                <wp:positionV relativeFrom="paragraph">
                  <wp:posOffset>4225232</wp:posOffset>
                </wp:positionV>
                <wp:extent cx="375139" cy="0"/>
                <wp:effectExtent l="0" t="0" r="25400" b="19050"/>
                <wp:wrapNone/>
                <wp:docPr id="4238" name="Straight Connector 4238"/>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7E47705" id="Straight Connector 4238" o:spid="_x0000_s1026" style="position:absolute;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4pt,332.7pt" to="55.95pt,3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43232" behindDoc="0" locked="0" layoutInCell="1" allowOverlap="1" wp14:anchorId="5B863E3D" wp14:editId="480E9ADA">
                <wp:simplePos x="0" y="0"/>
                <wp:positionH relativeFrom="column">
                  <wp:posOffset>4008120</wp:posOffset>
                </wp:positionH>
                <wp:positionV relativeFrom="paragraph">
                  <wp:posOffset>2955290</wp:posOffset>
                </wp:positionV>
                <wp:extent cx="375139" cy="0"/>
                <wp:effectExtent l="0" t="0" r="25400" b="19050"/>
                <wp:wrapNone/>
                <wp:docPr id="4237" name="Straight Connector 4237"/>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EC561A" id="Straight Connector 4237" o:spid="_x0000_s1026" style="position:absolute;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6pt,232.7pt" to="345.15pt,2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42208" behindDoc="0" locked="0" layoutInCell="1" allowOverlap="1" wp14:anchorId="73577E3A" wp14:editId="7E925986">
                <wp:simplePos x="0" y="0"/>
                <wp:positionH relativeFrom="column">
                  <wp:posOffset>2173286</wp:posOffset>
                </wp:positionH>
                <wp:positionV relativeFrom="paragraph">
                  <wp:posOffset>2959732</wp:posOffset>
                </wp:positionV>
                <wp:extent cx="375139" cy="0"/>
                <wp:effectExtent l="0" t="0" r="25400" b="19050"/>
                <wp:wrapNone/>
                <wp:docPr id="4236" name="Straight Connector 4236"/>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BF7EA1" id="Straight Connector 4236" o:spid="_x0000_s1026" style="position:absolute;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1.1pt,233.05pt" to="200.65pt,2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41184" behindDoc="0" locked="0" layoutInCell="1" allowOverlap="1" wp14:anchorId="4F815D98" wp14:editId="30F06A0F">
                <wp:simplePos x="0" y="0"/>
                <wp:positionH relativeFrom="column">
                  <wp:posOffset>342900</wp:posOffset>
                </wp:positionH>
                <wp:positionV relativeFrom="paragraph">
                  <wp:posOffset>2947670</wp:posOffset>
                </wp:positionV>
                <wp:extent cx="375139" cy="0"/>
                <wp:effectExtent l="0" t="0" r="25400" b="19050"/>
                <wp:wrapNone/>
                <wp:docPr id="4235" name="Straight Connector 4235"/>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613131" id="Straight Connector 4235" o:spid="_x0000_s1026" style="position:absolute;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pt,232.1pt" to="56.55pt,2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40160" behindDoc="0" locked="0" layoutInCell="1" allowOverlap="1" wp14:anchorId="12219320" wp14:editId="2D15E5A7">
                <wp:simplePos x="0" y="0"/>
                <wp:positionH relativeFrom="column">
                  <wp:posOffset>4000500</wp:posOffset>
                </wp:positionH>
                <wp:positionV relativeFrom="paragraph">
                  <wp:posOffset>1690370</wp:posOffset>
                </wp:positionV>
                <wp:extent cx="375139" cy="0"/>
                <wp:effectExtent l="0" t="0" r="25400" b="19050"/>
                <wp:wrapNone/>
                <wp:docPr id="4234" name="Straight Connector 4234"/>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6F74E8A" id="Straight Connector 4234" o:spid="_x0000_s1026" style="position:absolute;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pt,133.1pt" to="344.55pt,1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39136" behindDoc="0" locked="0" layoutInCell="1" allowOverlap="1" wp14:anchorId="3C1805E5" wp14:editId="00A6EDF3">
                <wp:simplePos x="0" y="0"/>
                <wp:positionH relativeFrom="column">
                  <wp:posOffset>2164080</wp:posOffset>
                </wp:positionH>
                <wp:positionV relativeFrom="paragraph">
                  <wp:posOffset>1697990</wp:posOffset>
                </wp:positionV>
                <wp:extent cx="375139" cy="0"/>
                <wp:effectExtent l="0" t="0" r="25400" b="19050"/>
                <wp:wrapNone/>
                <wp:docPr id="4233" name="Straight Connector 4233"/>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7B5C22" id="Straight Connector 4233" o:spid="_x0000_s1026" style="position:absolute;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0.4pt,133.7pt" to="199.95pt,1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" strokecolor="white [3212]" strokeweight=".5pt">
                <v:stroke joinstyle="miter"/>
              </v:line>
            </w:pict>
          </mc:Fallback>
        </mc:AlternateContent>
      </w:r>
      <w:r w:rsidR="002F19F0">
        <w:rPr>
          <w:noProof/>
          <w:lang w:eastAsia="en-GB"/>
        </w:rPr>
        <mc:AlternateContent>
          <mc:Choice Requires="wps">
            <w:drawing>
              <wp:anchor distT="0" distB="0" distL="114300" distR="114300" simplePos="0" relativeHeight="251738112" behindDoc="0" locked="0" layoutInCell="1" allowOverlap="1" wp14:anchorId="1F0328E5" wp14:editId="574493B6">
                <wp:simplePos x="0" y="0"/>
                <wp:positionH relativeFrom="column">
                  <wp:posOffset>335280</wp:posOffset>
                </wp:positionH>
                <wp:positionV relativeFrom="paragraph">
                  <wp:posOffset>1696720</wp:posOffset>
                </wp:positionV>
                <wp:extent cx="375139" cy="0"/>
                <wp:effectExtent l="0" t="0" r="25400" b="19050"/>
                <wp:wrapNone/>
                <wp:docPr id="4232" name="Straight Connector 4232"/>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E9BB94" id="Straight Connector 4232" o:spid="_x0000_s1026" style="position:absolute;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4pt,133.6pt" to="55.95pt,1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" strokecolor="white [3212]" strokeweight=".5pt">
                <v:stroke joinstyle="miter"/>
              </v:line>
            </w:pict>
          </mc:Fallback>
        </mc:AlternateContent>
      </w:r>
    </w:p>
    <w:p w:rsidR="002F19F0" w:rsidRDefault="002F19F0" w:rsidP="002F19F0"/>
    <w:p w:rsidR="002F19F0" w:rsidRDefault="002F19F0" w:rsidP="002F19F0"/>
    <w:p w:rsidR="002F19F0" w:rsidRDefault="002F19F0" w:rsidP="00BA53C3">
      <w:pPr>
        <w:pStyle w:val="Heading4"/>
      </w:pPr>
      <w:bookmarkStart w:id="257" w:name="_Toc462711679"/>
      <w:r>
        <w:t>Fig 3.4: Galactose inducible Inp1p-GFP N-terminal truncations</w:t>
      </w:r>
      <w:bookmarkEnd w:id="257"/>
    </w:p>
    <w:p w:rsidR="002F19F0" w:rsidRDefault="002F19F0" w:rsidP="002F19F0">
      <w:pPr>
        <w:pStyle w:val="Figurelegend"/>
      </w:pPr>
      <w:r w:rsidRPr="00F67637">
        <w:rPr>
          <w:i/>
        </w:rPr>
        <w:t>inp1Δ</w:t>
      </w:r>
      <w:r>
        <w:t xml:space="preserve"> cells expressing </w:t>
      </w:r>
      <w:r w:rsidR="00F72AC1">
        <w:t>HcRed</w:t>
      </w:r>
      <w:r>
        <w:t xml:space="preserve">-PTS1 were transformed with a small library of Inp1p-GFP truncations expressed under the </w:t>
      </w:r>
      <w:r>
        <w:rPr>
          <w:i/>
        </w:rPr>
        <w:t xml:space="preserve">GAL1 </w:t>
      </w:r>
      <w:r w:rsidRPr="00503C3A">
        <w:t>promote</w:t>
      </w:r>
      <w:r>
        <w:t xml:space="preserve">r. Cells were transferred to induction media containing galactose while in log phase. Cells expressing Inp1p-GFP were analysed, and localisation of Inp1p-GFP noted. Inp1p-GFP was no longer determined to be co-localising with peroxisomes at truncations shorter than 311-420 amino acids.  Truncation aa315-420 does not co-localise with </w:t>
      </w:r>
      <w:r w:rsidR="00F72AC1">
        <w:t>HcRed</w:t>
      </w:r>
      <w:r>
        <w:t xml:space="preserve">-PTS1. The cytosolic pool of Inp1p-GFP again increases as further truncations are made. </w:t>
      </w:r>
      <w:r w:rsidR="00F72AC1">
        <w:t>HcRed</w:t>
      </w:r>
      <w:r>
        <w:t>-PTS1 is seen to be in puncta in all cases. Bar 5µm. Analysis was performed by fluorescence microscopy (63x objective).</w:t>
      </w:r>
    </w:p>
    <w:p w:rsidR="002F19F0" w:rsidRDefault="002F19F0" w:rsidP="00BA53C3">
      <w:pPr>
        <w:pStyle w:val="Heading4"/>
        <w:rPr>
          <w:rFonts w:cstheme="minorHAnsi"/>
        </w:rPr>
      </w:pPr>
      <w:r>
        <w:br w:type="page"/>
      </w:r>
    </w:p>
    <w:p w:rsidR="002F19F0" w:rsidRDefault="002F19F0" w:rsidP="002F19F0">
      <w:pPr>
        <w:pStyle w:val="Figurelegend"/>
        <w:sectPr w:rsidR="002F19F0" w:rsidSect="00737EBF">
          <w:pgSz w:w="11906" w:h="16838"/>
          <w:pgMar w:top="1440" w:right="1440" w:bottom="1440" w:left="1440" w:header="708" w:footer="708" w:gutter="0"/>
          <w:pgNumType w:start="1" w:chapStyle="1"/>
          <w:cols w:space="708"/>
          <w:docGrid w:linePitch="360"/>
        </w:sectPr>
      </w:pPr>
    </w:p>
    <w:p w:rsidR="002F19F0" w:rsidRDefault="0059463F" w:rsidP="0059463F">
      <w:pPr>
        <w:pStyle w:val="Caption"/>
      </w:pPr>
      <w:r w:rsidRPr="0059463F">
        <w:rPr>
          <w:noProof/>
          <w:lang w:eastAsia="en-GB"/>
        </w:rPr>
        <w:lastRenderedPageBreak/>
        <mc:AlternateContent>
          <mc:Choice Requires="wpg">
            <w:drawing>
              <wp:anchor distT="0" distB="0" distL="114300" distR="114300" simplePos="0" relativeHeight="252033024" behindDoc="0" locked="0" layoutInCell="1" allowOverlap="1" wp14:anchorId="6FE4AAEB" wp14:editId="2552545C">
                <wp:simplePos x="0" y="0"/>
                <wp:positionH relativeFrom="margin">
                  <wp:posOffset>40689</wp:posOffset>
                </wp:positionH>
                <wp:positionV relativeFrom="paragraph">
                  <wp:posOffset>110933</wp:posOffset>
                </wp:positionV>
                <wp:extent cx="5850021" cy="2347389"/>
                <wp:effectExtent l="0" t="0" r="0" b="0"/>
                <wp:wrapNone/>
                <wp:docPr id="213" name="Group 2"/>
                <wp:cNvGraphicFramePr/>
                <a:graphic xmlns:a="http://schemas.openxmlformats.org/drawingml/2006/main">
                  <a:graphicData uri="http://schemas.microsoft.com/office/word/2010/wordprocessingGroup">
                    <wpg:wgp>
                      <wpg:cNvGrpSpPr/>
                      <wpg:grpSpPr>
                        <a:xfrm>
                          <a:off x="0" y="0"/>
                          <a:ext cx="5850021" cy="2347389"/>
                          <a:chOff x="74259" y="46016"/>
                          <a:chExt cx="10676616" cy="4284974"/>
                        </a:xfrm>
                      </wpg:grpSpPr>
                      <pic:pic xmlns:pic="http://schemas.openxmlformats.org/drawingml/2006/picture">
                        <pic:nvPicPr>
                          <pic:cNvPr id="215" name="Picture 215"/>
                          <pic:cNvPicPr>
                            <a:picLocks noChangeAspect="1"/>
                          </pic:cNvPicPr>
                        </pic:nvPicPr>
                        <pic:blipFill rotWithShape="1">
                          <a:blip r:embed="rId87"/>
                          <a:srcRect l="44350" t="10719" r="23971" b="47312"/>
                          <a:stretch/>
                        </pic:blipFill>
                        <pic:spPr>
                          <a:xfrm>
                            <a:off x="74259" y="46016"/>
                            <a:ext cx="7911024" cy="4284974"/>
                          </a:xfrm>
                          <a:prstGeom prst="rect">
                            <a:avLst/>
                          </a:prstGeom>
                          <a:ln w="12700">
                            <a:noFill/>
                          </a:ln>
                        </pic:spPr>
                      </pic:pic>
                      <pic:pic xmlns:pic="http://schemas.openxmlformats.org/drawingml/2006/picture">
                        <pic:nvPicPr>
                          <pic:cNvPr id="218" name="Picture 218"/>
                          <pic:cNvPicPr>
                            <a:picLocks noChangeAspect="1"/>
                          </pic:cNvPicPr>
                        </pic:nvPicPr>
                        <pic:blipFill rotWithShape="1">
                          <a:blip r:embed="rId87"/>
                          <a:srcRect l="45468" t="52226" r="43401" b="10308"/>
                          <a:stretch/>
                        </pic:blipFill>
                        <pic:spPr>
                          <a:xfrm>
                            <a:off x="7971205" y="505755"/>
                            <a:ext cx="2779670" cy="3825235"/>
                          </a:xfrm>
                          <a:prstGeom prst="rect">
                            <a:avLst/>
                          </a:prstGeom>
                          <a:ln w="12700">
                            <a:noFill/>
                          </a:ln>
                        </pic:spPr>
                      </pic:pic>
                    </wpg:wgp>
                  </a:graphicData>
                </a:graphic>
                <wp14:sizeRelH relativeFrom="margin">
                  <wp14:pctWidth>0</wp14:pctWidth>
                </wp14:sizeRelH>
                <wp14:sizeRelV relativeFrom="margin">
                  <wp14:pctHeight>0</wp14:pctHeight>
                </wp14:sizeRelV>
              </wp:anchor>
            </w:drawing>
          </mc:Choice>
          <mc:Fallback>
            <w:pict>
              <v:group w14:anchorId="2589EB01" id="Group 2" o:spid="_x0000_s1026" style="position:absolute;margin-left:3.2pt;margin-top:8.75pt;width:460.65pt;height:184.85pt;z-index:252033024;mso-position-horizontal-relative:margin;mso-width-relative:margin;mso-height-relative:margin" coordorigin="742,460" coordsize="106766,42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">
                <v:shape id="Picture 215" o:spid="_x0000_s1027" type="#_x0000_t75" style="position:absolute;left:742;top:460;width:79110;height:4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" strokeweight="1pt">
                  <v:imagedata r:id="rId88" o:title="" croptop="7025f" cropbottom="31006f" cropleft="29065f" cropright="15710f"/>
                  <v:path arrowok="t"/>
                </v:shape>
                <v:shape id="Picture 218" o:spid="_x0000_s1028" type="#_x0000_t75" style="position:absolute;left:79712;top:5057;width:27796;height:38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" strokeweight="1pt">
                  <v:imagedata r:id="rId88" o:title="" croptop="34227f" cropbottom="6755f" cropleft="29798f" cropright="28443f"/>
                  <v:path arrowok="t"/>
                </v:shape>
                <w10:wrap anchorx="margin"/>
              </v:group>
            </w:pict>
          </mc:Fallback>
        </mc:AlternateContent>
      </w:r>
    </w:p>
    <w:p w:rsidR="002F19F0" w:rsidRDefault="002F19F0" w:rsidP="0059463F">
      <w:pPr>
        <w:pStyle w:val="Caption"/>
      </w:pPr>
    </w:p>
    <w:p w:rsidR="002F19F0" w:rsidRDefault="002F19F0" w:rsidP="0059463F">
      <w:pPr>
        <w:pStyle w:val="Caption"/>
      </w:pPr>
    </w:p>
    <w:p w:rsidR="0059463F" w:rsidRDefault="0059463F" w:rsidP="0059463F">
      <w:pPr>
        <w:pStyle w:val="Caption"/>
      </w:pPr>
      <w:bookmarkStart w:id="258" w:name="_Toc462711680"/>
    </w:p>
    <w:p w:rsidR="0059463F" w:rsidRDefault="0059463F" w:rsidP="0059463F">
      <w:pPr>
        <w:pStyle w:val="Caption"/>
      </w:pPr>
    </w:p>
    <w:p w:rsidR="0059463F" w:rsidRDefault="0059463F" w:rsidP="0059463F">
      <w:pPr>
        <w:pStyle w:val="Caption"/>
      </w:pPr>
    </w:p>
    <w:p w:rsidR="0059463F" w:rsidRDefault="0059463F" w:rsidP="0059463F">
      <w:pPr>
        <w:pStyle w:val="Caption"/>
      </w:pPr>
    </w:p>
    <w:p w:rsidR="0059463F" w:rsidRDefault="005051D2" w:rsidP="0059463F">
      <w:pPr>
        <w:pStyle w:val="Caption"/>
      </w:pPr>
      <w:r>
        <w:rPr>
          <w:noProof/>
          <w:lang w:eastAsia="en-GB"/>
        </w:rPr>
        <w:drawing>
          <wp:anchor distT="0" distB="0" distL="114300" distR="114300" simplePos="0" relativeHeight="252011007" behindDoc="1" locked="0" layoutInCell="1" allowOverlap="1">
            <wp:simplePos x="0" y="0"/>
            <wp:positionH relativeFrom="margin">
              <wp:posOffset>76200</wp:posOffset>
            </wp:positionH>
            <wp:positionV relativeFrom="paragraph">
              <wp:posOffset>398145</wp:posOffset>
            </wp:positionV>
            <wp:extent cx="3581400" cy="2266950"/>
            <wp:effectExtent l="0" t="0" r="0" b="0"/>
            <wp:wrapTight wrapText="bothSides">
              <wp:wrapPolygon edited="0">
                <wp:start x="0" y="0"/>
                <wp:lineTo x="0" y="21418"/>
                <wp:lineTo x="21485" y="21418"/>
                <wp:lineTo x="21485"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lide1.PNG"/>
                    <pic:cNvPicPr/>
                  </pic:nvPicPr>
                  <pic:blipFill rotWithShape="1">
                    <a:blip r:embed="rId89">
                      <a:extLst>
                        <a:ext uri="{28A0092B-C50C-407E-A947-70E740481C1C}">
                          <a14:useLocalDpi xmlns:a14="http://schemas.microsoft.com/office/drawing/2010/main" val="0"/>
                        </a:ext>
                      </a:extLst>
                    </a:blip>
                    <a:srcRect l="11632" t="17136" r="25880" b="14024"/>
                    <a:stretch/>
                  </pic:blipFill>
                  <pic:spPr bwMode="auto">
                    <a:xfrm>
                      <a:off x="0" y="0"/>
                      <a:ext cx="3581400" cy="226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PlainTable1"/>
        <w:tblpPr w:leftFromText="180" w:rightFromText="180" w:vertAnchor="text" w:horzAnchor="margin" w:tblpXSpec="right" w:tblpY="275"/>
        <w:tblW w:w="0" w:type="auto"/>
        <w:tblLook w:val="04A0" w:firstRow="1" w:lastRow="0" w:firstColumn="1" w:lastColumn="0" w:noHBand="0" w:noVBand="1"/>
      </w:tblPr>
      <w:tblGrid>
        <w:gridCol w:w="1651"/>
        <w:gridCol w:w="1436"/>
      </w:tblGrid>
      <w:tr w:rsidR="005051D2" w:rsidRPr="005051D2" w:rsidTr="005051D2">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651" w:type="dxa"/>
          </w:tcPr>
          <w:p w:rsidR="005051D2" w:rsidRPr="005051D2" w:rsidRDefault="005051D2" w:rsidP="005051D2">
            <w:pPr>
              <w:pStyle w:val="Figurelegend"/>
              <w:jc w:val="center"/>
              <w:rPr>
                <w:sz w:val="28"/>
              </w:rPr>
            </w:pPr>
            <w:r w:rsidRPr="005051D2">
              <w:rPr>
                <w:sz w:val="28"/>
              </w:rPr>
              <w:t>Peroxisomal</w:t>
            </w:r>
          </w:p>
        </w:tc>
        <w:tc>
          <w:tcPr>
            <w:tcW w:w="1436" w:type="dxa"/>
          </w:tcPr>
          <w:p w:rsidR="005051D2" w:rsidRPr="005051D2" w:rsidRDefault="005051D2" w:rsidP="005051D2">
            <w:pPr>
              <w:pStyle w:val="Figurelegend"/>
              <w:jc w:val="center"/>
              <w:cnfStyle w:val="100000000000" w:firstRow="1" w:lastRow="0" w:firstColumn="0" w:lastColumn="0" w:oddVBand="0" w:evenVBand="0" w:oddHBand="0" w:evenHBand="0" w:firstRowFirstColumn="0" w:firstRowLastColumn="0" w:lastRowFirstColumn="0" w:lastRowLastColumn="0"/>
              <w:rPr>
                <w:sz w:val="28"/>
              </w:rPr>
            </w:pPr>
            <w:r w:rsidRPr="005051D2">
              <w:rPr>
                <w:sz w:val="28"/>
              </w:rPr>
              <w:t>Functional</w:t>
            </w:r>
          </w:p>
        </w:tc>
      </w:tr>
      <w:tr w:rsidR="005051D2" w:rsidRPr="005051D2" w:rsidTr="005051D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51" w:type="dxa"/>
          </w:tcPr>
          <w:p w:rsidR="005051D2" w:rsidRDefault="005051D2" w:rsidP="005051D2">
            <w:pPr>
              <w:pStyle w:val="Figurelegend"/>
              <w:jc w:val="center"/>
              <w:rPr>
                <w:sz w:val="30"/>
              </w:rPr>
            </w:pPr>
            <w:r w:rsidRPr="005051D2">
              <w:rPr>
                <w:sz w:val="30"/>
              </w:rPr>
              <w:t>+</w:t>
            </w:r>
          </w:p>
          <w:p w:rsidR="005051D2" w:rsidRPr="005051D2" w:rsidRDefault="005051D2" w:rsidP="005051D2">
            <w:pPr>
              <w:pStyle w:val="Figurelegend"/>
              <w:jc w:val="center"/>
              <w:rPr>
                <w:sz w:val="2"/>
              </w:rPr>
            </w:pPr>
          </w:p>
        </w:tc>
        <w:tc>
          <w:tcPr>
            <w:tcW w:w="1436" w:type="dxa"/>
          </w:tcPr>
          <w:p w:rsidR="005051D2" w:rsidRPr="005051D2" w:rsidRDefault="005051D2" w:rsidP="005051D2">
            <w:pPr>
              <w:pStyle w:val="Figurelegend"/>
              <w:jc w:val="center"/>
              <w:cnfStyle w:val="000000100000" w:firstRow="0" w:lastRow="0" w:firstColumn="0" w:lastColumn="0" w:oddVBand="0" w:evenVBand="0" w:oddHBand="1" w:evenHBand="0" w:firstRowFirstColumn="0" w:firstRowLastColumn="0" w:lastRowFirstColumn="0" w:lastRowLastColumn="0"/>
              <w:rPr>
                <w:b/>
                <w:sz w:val="30"/>
              </w:rPr>
            </w:pPr>
            <w:r w:rsidRPr="005051D2">
              <w:rPr>
                <w:b/>
                <w:sz w:val="30"/>
              </w:rPr>
              <w:t>+</w:t>
            </w:r>
          </w:p>
        </w:tc>
      </w:tr>
      <w:tr w:rsidR="005051D2" w:rsidRPr="005051D2" w:rsidTr="005051D2">
        <w:trPr>
          <w:trHeight w:val="288"/>
        </w:trPr>
        <w:tc>
          <w:tcPr>
            <w:cnfStyle w:val="001000000000" w:firstRow="0" w:lastRow="0" w:firstColumn="1" w:lastColumn="0" w:oddVBand="0" w:evenVBand="0" w:oddHBand="0" w:evenHBand="0" w:firstRowFirstColumn="0" w:firstRowLastColumn="0" w:lastRowFirstColumn="0" w:lastRowLastColumn="0"/>
            <w:tcW w:w="1651" w:type="dxa"/>
          </w:tcPr>
          <w:p w:rsidR="005051D2" w:rsidRPr="005051D2" w:rsidRDefault="005051D2" w:rsidP="005051D2">
            <w:pPr>
              <w:pStyle w:val="Figurelegend"/>
              <w:jc w:val="center"/>
              <w:rPr>
                <w:sz w:val="30"/>
              </w:rPr>
            </w:pPr>
            <w:r w:rsidRPr="005051D2">
              <w:rPr>
                <w:sz w:val="30"/>
              </w:rPr>
              <w:t>+</w:t>
            </w:r>
          </w:p>
        </w:tc>
        <w:tc>
          <w:tcPr>
            <w:tcW w:w="1436" w:type="dxa"/>
          </w:tcPr>
          <w:p w:rsidR="005051D2" w:rsidRPr="005051D2" w:rsidRDefault="005051D2" w:rsidP="005051D2">
            <w:pPr>
              <w:pStyle w:val="Figurelegend"/>
              <w:jc w:val="center"/>
              <w:cnfStyle w:val="000000000000" w:firstRow="0" w:lastRow="0" w:firstColumn="0" w:lastColumn="0" w:oddVBand="0" w:evenVBand="0" w:oddHBand="0" w:evenHBand="0" w:firstRowFirstColumn="0" w:firstRowLastColumn="0" w:lastRowFirstColumn="0" w:lastRowLastColumn="0"/>
              <w:rPr>
                <w:b/>
                <w:sz w:val="30"/>
              </w:rPr>
            </w:pPr>
            <w:r w:rsidRPr="005051D2">
              <w:rPr>
                <w:b/>
                <w:sz w:val="30"/>
              </w:rPr>
              <w:t>-</w:t>
            </w:r>
          </w:p>
        </w:tc>
      </w:tr>
      <w:tr w:rsidR="005051D2" w:rsidRPr="005051D2" w:rsidTr="005051D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51" w:type="dxa"/>
          </w:tcPr>
          <w:p w:rsidR="005051D2" w:rsidRPr="005051D2" w:rsidRDefault="005051D2" w:rsidP="005051D2">
            <w:pPr>
              <w:pStyle w:val="Figurelegend"/>
              <w:jc w:val="center"/>
              <w:rPr>
                <w:sz w:val="30"/>
              </w:rPr>
            </w:pPr>
            <w:r w:rsidRPr="005051D2">
              <w:rPr>
                <w:sz w:val="30"/>
              </w:rPr>
              <w:t>-</w:t>
            </w:r>
          </w:p>
        </w:tc>
        <w:tc>
          <w:tcPr>
            <w:tcW w:w="1436" w:type="dxa"/>
          </w:tcPr>
          <w:p w:rsidR="005051D2" w:rsidRPr="005051D2" w:rsidRDefault="005051D2" w:rsidP="005051D2">
            <w:pPr>
              <w:pStyle w:val="Figurelegend"/>
              <w:jc w:val="center"/>
              <w:cnfStyle w:val="000000100000" w:firstRow="0" w:lastRow="0" w:firstColumn="0" w:lastColumn="0" w:oddVBand="0" w:evenVBand="0" w:oddHBand="1" w:evenHBand="0" w:firstRowFirstColumn="0" w:firstRowLastColumn="0" w:lastRowFirstColumn="0" w:lastRowLastColumn="0"/>
              <w:rPr>
                <w:b/>
                <w:sz w:val="30"/>
              </w:rPr>
            </w:pPr>
            <w:r w:rsidRPr="005051D2">
              <w:rPr>
                <w:b/>
                <w:sz w:val="30"/>
              </w:rPr>
              <w:t>-</w:t>
            </w:r>
          </w:p>
        </w:tc>
      </w:tr>
      <w:tr w:rsidR="005051D2" w:rsidRPr="005051D2" w:rsidTr="005051D2">
        <w:trPr>
          <w:trHeight w:val="288"/>
        </w:trPr>
        <w:tc>
          <w:tcPr>
            <w:cnfStyle w:val="001000000000" w:firstRow="0" w:lastRow="0" w:firstColumn="1" w:lastColumn="0" w:oddVBand="0" w:evenVBand="0" w:oddHBand="0" w:evenHBand="0" w:firstRowFirstColumn="0" w:firstRowLastColumn="0" w:lastRowFirstColumn="0" w:lastRowLastColumn="0"/>
            <w:tcW w:w="1651" w:type="dxa"/>
          </w:tcPr>
          <w:p w:rsidR="005051D2" w:rsidRPr="005051D2" w:rsidRDefault="005051D2" w:rsidP="005051D2">
            <w:pPr>
              <w:pStyle w:val="Figurelegend"/>
              <w:jc w:val="center"/>
              <w:rPr>
                <w:sz w:val="30"/>
              </w:rPr>
            </w:pPr>
            <w:r w:rsidRPr="005051D2">
              <w:rPr>
                <w:sz w:val="30"/>
              </w:rPr>
              <w:t>+</w:t>
            </w:r>
          </w:p>
        </w:tc>
        <w:tc>
          <w:tcPr>
            <w:tcW w:w="1436" w:type="dxa"/>
          </w:tcPr>
          <w:p w:rsidR="005051D2" w:rsidRPr="005051D2" w:rsidRDefault="005051D2" w:rsidP="005051D2">
            <w:pPr>
              <w:pStyle w:val="Figurelegend"/>
              <w:jc w:val="center"/>
              <w:cnfStyle w:val="000000000000" w:firstRow="0" w:lastRow="0" w:firstColumn="0" w:lastColumn="0" w:oddVBand="0" w:evenVBand="0" w:oddHBand="0" w:evenHBand="0" w:firstRowFirstColumn="0" w:firstRowLastColumn="0" w:lastRowFirstColumn="0" w:lastRowLastColumn="0"/>
              <w:rPr>
                <w:b/>
                <w:sz w:val="30"/>
              </w:rPr>
            </w:pPr>
            <w:r w:rsidRPr="005051D2">
              <w:rPr>
                <w:b/>
                <w:sz w:val="30"/>
              </w:rPr>
              <w:t>+</w:t>
            </w:r>
          </w:p>
        </w:tc>
      </w:tr>
      <w:tr w:rsidR="005051D2" w:rsidRPr="005051D2" w:rsidTr="005051D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51" w:type="dxa"/>
          </w:tcPr>
          <w:p w:rsidR="005051D2" w:rsidRPr="005051D2" w:rsidRDefault="005051D2" w:rsidP="005051D2">
            <w:pPr>
              <w:pStyle w:val="Figurelegend"/>
              <w:jc w:val="center"/>
              <w:rPr>
                <w:sz w:val="30"/>
              </w:rPr>
            </w:pPr>
            <w:r w:rsidRPr="005051D2">
              <w:rPr>
                <w:sz w:val="30"/>
              </w:rPr>
              <w:t>+</w:t>
            </w:r>
          </w:p>
        </w:tc>
        <w:tc>
          <w:tcPr>
            <w:tcW w:w="1436" w:type="dxa"/>
          </w:tcPr>
          <w:p w:rsidR="005051D2" w:rsidRPr="005051D2" w:rsidRDefault="005051D2" w:rsidP="005051D2">
            <w:pPr>
              <w:pStyle w:val="Figurelegend"/>
              <w:jc w:val="center"/>
              <w:cnfStyle w:val="000000100000" w:firstRow="0" w:lastRow="0" w:firstColumn="0" w:lastColumn="0" w:oddVBand="0" w:evenVBand="0" w:oddHBand="1" w:evenHBand="0" w:firstRowFirstColumn="0" w:firstRowLastColumn="0" w:lastRowFirstColumn="0" w:lastRowLastColumn="0"/>
              <w:rPr>
                <w:b/>
                <w:sz w:val="30"/>
              </w:rPr>
            </w:pPr>
            <w:r w:rsidRPr="005051D2">
              <w:rPr>
                <w:b/>
                <w:sz w:val="30"/>
              </w:rPr>
              <w:t>+</w:t>
            </w:r>
          </w:p>
        </w:tc>
      </w:tr>
      <w:tr w:rsidR="005051D2" w:rsidRPr="005051D2" w:rsidTr="005051D2">
        <w:trPr>
          <w:trHeight w:val="288"/>
        </w:trPr>
        <w:tc>
          <w:tcPr>
            <w:cnfStyle w:val="001000000000" w:firstRow="0" w:lastRow="0" w:firstColumn="1" w:lastColumn="0" w:oddVBand="0" w:evenVBand="0" w:oddHBand="0" w:evenHBand="0" w:firstRowFirstColumn="0" w:firstRowLastColumn="0" w:lastRowFirstColumn="0" w:lastRowLastColumn="0"/>
            <w:tcW w:w="1651" w:type="dxa"/>
          </w:tcPr>
          <w:p w:rsidR="005051D2" w:rsidRPr="005051D2" w:rsidRDefault="005051D2" w:rsidP="005051D2">
            <w:pPr>
              <w:pStyle w:val="Figurelegend"/>
              <w:jc w:val="center"/>
              <w:rPr>
                <w:sz w:val="30"/>
              </w:rPr>
            </w:pPr>
            <w:r w:rsidRPr="005051D2">
              <w:rPr>
                <w:sz w:val="30"/>
              </w:rPr>
              <w:t>-</w:t>
            </w:r>
          </w:p>
        </w:tc>
        <w:tc>
          <w:tcPr>
            <w:tcW w:w="1436" w:type="dxa"/>
          </w:tcPr>
          <w:p w:rsidR="005051D2" w:rsidRPr="005051D2" w:rsidRDefault="005051D2" w:rsidP="005051D2">
            <w:pPr>
              <w:pStyle w:val="Figurelegend"/>
              <w:jc w:val="center"/>
              <w:cnfStyle w:val="000000000000" w:firstRow="0" w:lastRow="0" w:firstColumn="0" w:lastColumn="0" w:oddVBand="0" w:evenVBand="0" w:oddHBand="0" w:evenHBand="0" w:firstRowFirstColumn="0" w:firstRowLastColumn="0" w:lastRowFirstColumn="0" w:lastRowLastColumn="0"/>
              <w:rPr>
                <w:b/>
                <w:sz w:val="30"/>
              </w:rPr>
            </w:pPr>
            <w:r w:rsidRPr="005051D2">
              <w:rPr>
                <w:b/>
                <w:sz w:val="30"/>
              </w:rPr>
              <w:t>-</w:t>
            </w:r>
          </w:p>
        </w:tc>
      </w:tr>
      <w:tr w:rsidR="005051D2" w:rsidRPr="005051D2" w:rsidTr="005051D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51" w:type="dxa"/>
          </w:tcPr>
          <w:p w:rsidR="005051D2" w:rsidRPr="005051D2" w:rsidRDefault="005051D2" w:rsidP="005051D2">
            <w:pPr>
              <w:pStyle w:val="Figurelegend"/>
              <w:jc w:val="center"/>
              <w:rPr>
                <w:sz w:val="30"/>
              </w:rPr>
            </w:pPr>
            <w:r w:rsidRPr="005051D2">
              <w:rPr>
                <w:sz w:val="30"/>
              </w:rPr>
              <w:t>+</w:t>
            </w:r>
          </w:p>
        </w:tc>
        <w:tc>
          <w:tcPr>
            <w:tcW w:w="1436" w:type="dxa"/>
          </w:tcPr>
          <w:p w:rsidR="005051D2" w:rsidRPr="005051D2" w:rsidRDefault="005051D2" w:rsidP="005051D2">
            <w:pPr>
              <w:pStyle w:val="Figurelegend"/>
              <w:jc w:val="center"/>
              <w:cnfStyle w:val="000000100000" w:firstRow="0" w:lastRow="0" w:firstColumn="0" w:lastColumn="0" w:oddVBand="0" w:evenVBand="0" w:oddHBand="1" w:evenHBand="0" w:firstRowFirstColumn="0" w:firstRowLastColumn="0" w:lastRowFirstColumn="0" w:lastRowLastColumn="0"/>
              <w:rPr>
                <w:b/>
                <w:sz w:val="30"/>
              </w:rPr>
            </w:pPr>
            <w:r w:rsidRPr="005051D2">
              <w:rPr>
                <w:b/>
                <w:sz w:val="30"/>
              </w:rPr>
              <w:t>-</w:t>
            </w:r>
          </w:p>
        </w:tc>
      </w:tr>
    </w:tbl>
    <w:p w:rsidR="0059463F" w:rsidRDefault="0059463F" w:rsidP="00AB4396">
      <w:pPr>
        <w:pStyle w:val="Caption"/>
        <w:jc w:val="both"/>
      </w:pPr>
    </w:p>
    <w:p w:rsidR="002F19F0" w:rsidRDefault="002F19F0" w:rsidP="00BA53C3">
      <w:pPr>
        <w:pStyle w:val="Heading4"/>
        <w:rPr>
          <w:rFonts w:eastAsia="Cambria" w:cs="Cambria"/>
          <w:b/>
          <w:color w:val="8EAADB" w:themeColor="accent5" w:themeTint="99"/>
          <w:sz w:val="24"/>
        </w:rPr>
      </w:pPr>
      <w:r>
        <w:rPr>
          <w:noProof/>
        </w:rPr>
        <mc:AlternateContent>
          <mc:Choice Requires="wps">
            <w:drawing>
              <wp:anchor distT="0" distB="0" distL="114300" distR="114300" simplePos="0" relativeHeight="251675648" behindDoc="0" locked="0" layoutInCell="1" allowOverlap="1" wp14:anchorId="6297146E" wp14:editId="58F7A9E9">
                <wp:simplePos x="0" y="0"/>
                <wp:positionH relativeFrom="column">
                  <wp:posOffset>3483066</wp:posOffset>
                </wp:positionH>
                <wp:positionV relativeFrom="paragraph">
                  <wp:posOffset>1623060</wp:posOffset>
                </wp:positionV>
                <wp:extent cx="496570" cy="0"/>
                <wp:effectExtent l="0" t="0" r="36830" b="19050"/>
                <wp:wrapNone/>
                <wp:docPr id="203" name="Straight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57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AC12FF" id="Straight Connector 203"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25pt,127.8pt" to="313.3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" strokecolor="white"/>
            </w:pict>
          </mc:Fallback>
        </mc:AlternateContent>
      </w:r>
      <w:r>
        <w:rPr>
          <w:noProof/>
        </w:rPr>
        <mc:AlternateContent>
          <mc:Choice Requires="wps">
            <w:drawing>
              <wp:anchor distT="0" distB="0" distL="114300" distR="114300" simplePos="0" relativeHeight="251674624" behindDoc="0" locked="0" layoutInCell="1" allowOverlap="1" wp14:anchorId="303E2357" wp14:editId="5ADE9652">
                <wp:simplePos x="0" y="0"/>
                <wp:positionH relativeFrom="column">
                  <wp:posOffset>2068286</wp:posOffset>
                </wp:positionH>
                <wp:positionV relativeFrom="paragraph">
                  <wp:posOffset>1616437</wp:posOffset>
                </wp:positionV>
                <wp:extent cx="497114" cy="0"/>
                <wp:effectExtent l="0" t="0" r="36830" b="19050"/>
                <wp:wrapNone/>
                <wp:docPr id="204" name="Straight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114"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CE6171" id="Straight Connector 204"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85pt,127.3pt" to="202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" strokecolor="white"/>
            </w:pict>
          </mc:Fallback>
        </mc:AlternateContent>
      </w:r>
      <w:r>
        <w:rPr>
          <w:noProof/>
        </w:rPr>
        <mc:AlternateContent>
          <mc:Choice Requires="wps">
            <w:drawing>
              <wp:anchor distT="0" distB="0" distL="114300" distR="114300" simplePos="0" relativeHeight="251673600" behindDoc="0" locked="0" layoutInCell="1" allowOverlap="1" wp14:anchorId="2839C033" wp14:editId="4A8F3A65">
                <wp:simplePos x="0" y="0"/>
                <wp:positionH relativeFrom="column">
                  <wp:posOffset>4496979</wp:posOffset>
                </wp:positionH>
                <wp:positionV relativeFrom="paragraph">
                  <wp:posOffset>6059079</wp:posOffset>
                </wp:positionV>
                <wp:extent cx="355600" cy="0"/>
                <wp:effectExtent l="12700" t="6350" r="12700" b="12700"/>
                <wp:wrapNone/>
                <wp:docPr id="205" name="Straight Connector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126186" id="Straight Connector 205"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1pt,477.1pt" to="382.1pt,4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" strokecolor="white"/>
            </w:pict>
          </mc:Fallback>
        </mc:AlternateContent>
      </w:r>
      <w:r w:rsidR="0059463F">
        <w:t>Figure 3.4A</w:t>
      </w:r>
      <w:r>
        <w:t>: Summary of Inp1p-GFP truncation screen</w:t>
      </w:r>
      <w:bookmarkEnd w:id="258"/>
    </w:p>
    <w:p w:rsidR="00DB3294" w:rsidRDefault="00DB3294">
      <w:pPr>
        <w:spacing w:after="160" w:line="259" w:lineRule="auto"/>
        <w:jc w:val="left"/>
      </w:pPr>
      <w:bookmarkStart w:id="259" w:name="_Toc462709659"/>
      <w:bookmarkStart w:id="260" w:name="_Toc462711681"/>
      <w:r>
        <w:t>Microscopy images of Key truncations showing loss of localisation to peroxisomes requires region 311-370 are shown in the top panel.</w:t>
      </w:r>
    </w:p>
    <w:p w:rsidR="0059463F" w:rsidRDefault="00DB3294">
      <w:pPr>
        <w:spacing w:after="160" w:line="259" w:lineRule="auto"/>
        <w:jc w:val="left"/>
        <w:rPr>
          <w:rFonts w:asciiTheme="majorHAnsi" w:eastAsia="Cambria" w:hAnsiTheme="majorHAnsi" w:cs="Cambria"/>
          <w:b/>
          <w:color w:val="8EAADB" w:themeColor="accent5" w:themeTint="99"/>
          <w:sz w:val="24"/>
          <w:lang w:eastAsia="en-GB"/>
        </w:rPr>
      </w:pPr>
      <w:r>
        <w:t>Line diagram and corresponding table show key truncations in Inp1p-GFP from Fig 3.3 and 3.4. The minimal region required for Inp1-GFP localisation to peroxisomes is indicated by the 2 red lines shown. The corresponding table highlights their localisation (peroxisomal [+] or cytosolic [-]) and functionality (able to retain peroxisomes in mother [+] or the majority of peroxisomes are transported to bud [-]).</w:t>
      </w:r>
      <w:r w:rsidR="0059463F">
        <w:br w:type="page"/>
      </w:r>
    </w:p>
    <w:p w:rsidR="002F19F0" w:rsidRDefault="002F19F0" w:rsidP="002F19F0">
      <w:pPr>
        <w:pStyle w:val="Heading3"/>
      </w:pPr>
      <w:r>
        <w:lastRenderedPageBreak/>
        <w:t>3.2.3.3 Areas required for Pex3p binding</w:t>
      </w:r>
      <w:bookmarkEnd w:id="259"/>
      <w:bookmarkEnd w:id="260"/>
    </w:p>
    <w:p w:rsidR="002F19F0" w:rsidRDefault="002F19F0" w:rsidP="002F19F0"/>
    <w:p w:rsidR="002F19F0" w:rsidRDefault="004235EB" w:rsidP="002F19F0">
      <w:r>
        <w:t>To i</w:t>
      </w:r>
      <w:r w:rsidR="00283466">
        <w:t>nvestigate areas required for Inp1p binding to Pe</w:t>
      </w:r>
      <w:r>
        <w:t xml:space="preserve">x3p, a </w:t>
      </w:r>
      <w:r w:rsidR="002F19F0">
        <w:t>co-immunoprecipitation of the Inp1p-GFP truncation library with endogenously present Pex3p was performed (Fig 3.5). The Inp1p-GFP truncation library was transformed into C13-ABYS-86 cells, and grown on galactose media. Spheroplasts were created (section 2.5.3.2), lysed, and total soluble fracti</w:t>
      </w:r>
      <w:r w:rsidR="0063122C">
        <w:t>ons incubated with GFP-Trap agar</w:t>
      </w:r>
      <w:r w:rsidR="002F19F0">
        <w:t xml:space="preserve">ose beads (Chromotek) (section 2.5.4). Columns were washed, boiled in 1xPLB and loaded onto a 10% polyacrylamide gel (section 2.5.5). After </w:t>
      </w:r>
      <w:r w:rsidR="00482ACD">
        <w:t>electrophoresis</w:t>
      </w:r>
      <w:r w:rsidR="002F19F0">
        <w:t>, western blots were performed (section 2.5.7). Anti-GFP (Roche) antibody was used to detect Inp1p-GFP trunc</w:t>
      </w:r>
      <w:r w:rsidR="00482ACD">
        <w:t>ations that bound to the column and a custom made</w:t>
      </w:r>
      <w:r w:rsidR="002F19F0">
        <w:t xml:space="preserve"> Anti-Pex3p antibody was used to detect endogenous Pex3p </w:t>
      </w:r>
      <w:r w:rsidR="00482ACD">
        <w:t>co-purified with In</w:t>
      </w:r>
      <w:r w:rsidR="002F19F0">
        <w:t>p1p-GFP.</w:t>
      </w:r>
    </w:p>
    <w:p w:rsidR="002F19F0" w:rsidRDefault="002F19F0" w:rsidP="002F19F0">
      <w:r>
        <w:t>From this data, Inp1p-GFP is shown to be able to co-immunoprecipitate Pex3p. Co-purification is lost, or at least severely reduced, in several truncations investigated. However, loss of co-immunoprecipitation with a truncation itself is not concrete evidence of loss of binding within t</w:t>
      </w:r>
      <w:r w:rsidR="00283466">
        <w:t>hose regions removed. From the a</w:t>
      </w:r>
      <w:r>
        <w:t xml:space="preserve">nti-GFP blot, we can see that truncations 315-420 and 311-370 are not stably present on the GFP-Trap column. These truncations, therefore, may not be stable themselves, and that could explain the lack of ability to co-immunoprecipitate Pex3p. While truncation 1-340 appears stable and on the GFP-Trap column in concentrations comparable to that of </w:t>
      </w:r>
      <w:r w:rsidR="00A8774F">
        <w:t>the full length Inp1p-GFP</w:t>
      </w:r>
      <w:r>
        <w:t>, this truncated form itself may be structurally altered, and so again, loss of co-immunoprecipitation is not indicative that regions from 340-420 are required for binding to Pex3p.</w:t>
      </w:r>
    </w:p>
    <w:p w:rsidR="002F19F0" w:rsidRDefault="002F19F0" w:rsidP="002F19F0">
      <w:r>
        <w:t xml:space="preserve">It can be concluded with clarity, however, that region 282-400 is able to co-immunoprecipitate and therefore assumed to bind to Pex3p. </w:t>
      </w:r>
    </w:p>
    <w:p w:rsidR="002F19F0" w:rsidRPr="004260AB" w:rsidRDefault="002F19F0" w:rsidP="002F19F0">
      <w:r>
        <w:t>The limitations of this assay are apparent. As with using fluorescent microscopy to detect these samples, it appears as if the limits of the technique are being reached in their usefulness for determining interactions between truncations of Inp1p-GFP and Pex3p.</w:t>
      </w:r>
      <w:r>
        <w:br w:type="page"/>
      </w:r>
    </w:p>
    <w:p w:rsidR="002F19F0" w:rsidRDefault="003D21FE" w:rsidP="002F19F0">
      <w:r>
        <w:rPr>
          <w:noProof/>
          <w:lang w:eastAsia="en-GB"/>
        </w:rPr>
        <w:lastRenderedPageBreak/>
        <mc:AlternateContent>
          <mc:Choice Requires="wps">
            <w:drawing>
              <wp:anchor distT="45720" distB="45720" distL="114300" distR="114300" simplePos="0" relativeHeight="252037120" behindDoc="0" locked="0" layoutInCell="1" allowOverlap="1" wp14:anchorId="5EFF6BAC" wp14:editId="07D29F06">
                <wp:simplePos x="0" y="0"/>
                <wp:positionH relativeFrom="column">
                  <wp:posOffset>4981575</wp:posOffset>
                </wp:positionH>
                <wp:positionV relativeFrom="paragraph">
                  <wp:posOffset>2733675</wp:posOffset>
                </wp:positionV>
                <wp:extent cx="609600" cy="295275"/>
                <wp:effectExtent l="0" t="0" r="19050" b="28575"/>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95275"/>
                        </a:xfrm>
                        <a:prstGeom prst="rect">
                          <a:avLst/>
                        </a:prstGeom>
                        <a:solidFill>
                          <a:srgbClr val="FFFFFF"/>
                        </a:solidFill>
                        <a:ln w="9525">
                          <a:solidFill>
                            <a:srgbClr val="000000"/>
                          </a:solidFill>
                          <a:miter lim="800000"/>
                          <a:headEnd/>
                          <a:tailEnd/>
                        </a:ln>
                      </wps:spPr>
                      <wps:txbx>
                        <w:txbxContent>
                          <w:p w:rsidR="00A65133" w:rsidRDefault="00A65133" w:rsidP="003D21FE">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F6BAC" id="_x0000_s1131" type="#_x0000_t202" style="position:absolute;left:0;text-align:left;margin-left:392.25pt;margin-top:215.25pt;width:48pt;height:23.2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">
                <v:textbox>
                  <w:txbxContent>
                    <w:p w:rsidR="00A65133" w:rsidRDefault="00A65133" w:rsidP="003D21FE">
                      <w:pPr>
                        <w:jc w:val="center"/>
                      </w:pPr>
                      <w:r>
                        <w:t>αPex3</w:t>
                      </w:r>
                    </w:p>
                  </w:txbxContent>
                </v:textbox>
                <w10:wrap type="square"/>
              </v:shape>
            </w:pict>
          </mc:Fallback>
        </mc:AlternateContent>
      </w:r>
      <w:r>
        <w:rPr>
          <w:noProof/>
          <w:lang w:eastAsia="en-GB"/>
        </w:rPr>
        <mc:AlternateContent>
          <mc:Choice Requires="wps">
            <w:drawing>
              <wp:anchor distT="45720" distB="45720" distL="114300" distR="114300" simplePos="0" relativeHeight="252035072" behindDoc="0" locked="0" layoutInCell="1" allowOverlap="1">
                <wp:simplePos x="0" y="0"/>
                <wp:positionH relativeFrom="column">
                  <wp:posOffset>4972050</wp:posOffset>
                </wp:positionH>
                <wp:positionV relativeFrom="paragraph">
                  <wp:posOffset>1123950</wp:posOffset>
                </wp:positionV>
                <wp:extent cx="609600" cy="295275"/>
                <wp:effectExtent l="0" t="0" r="19050" b="28575"/>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95275"/>
                        </a:xfrm>
                        <a:prstGeom prst="rect">
                          <a:avLst/>
                        </a:prstGeom>
                        <a:solidFill>
                          <a:srgbClr val="FFFFFF"/>
                        </a:solidFill>
                        <a:ln w="9525">
                          <a:solidFill>
                            <a:srgbClr val="000000"/>
                          </a:solidFill>
                          <a:miter lim="800000"/>
                          <a:headEnd/>
                          <a:tailEnd/>
                        </a:ln>
                      </wps:spPr>
                      <wps:txbx>
                        <w:txbxContent>
                          <w:p w:rsidR="00A65133" w:rsidRDefault="00A65133" w:rsidP="003D21FE">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left:0;text-align:left;margin-left:391.5pt;margin-top:88.5pt;width:48pt;height:23.25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">
                <v:textbox>
                  <w:txbxContent>
                    <w:p w:rsidR="00A65133" w:rsidRDefault="00A65133" w:rsidP="003D21FE">
                      <w:pPr>
                        <w:jc w:val="center"/>
                      </w:pPr>
                      <w:r>
                        <w:t>αPex3</w:t>
                      </w:r>
                    </w:p>
                  </w:txbxContent>
                </v:textbox>
                <w10:wrap type="square"/>
              </v:shape>
            </w:pict>
          </mc:Fallback>
        </mc:AlternateContent>
      </w:r>
      <w:r w:rsidR="0006039D">
        <w:rPr>
          <w:noProof/>
          <w:lang w:eastAsia="en-GB"/>
        </w:rPr>
        <mc:AlternateContent>
          <mc:Choice Requires="wps">
            <w:drawing>
              <wp:anchor distT="0" distB="0" distL="114300" distR="114300" simplePos="0" relativeHeight="251816960" behindDoc="0" locked="0" layoutInCell="1" allowOverlap="1" wp14:anchorId="3EAB503B" wp14:editId="4D31AAA5">
                <wp:simplePos x="0" y="0"/>
                <wp:positionH relativeFrom="margin">
                  <wp:posOffset>2753330</wp:posOffset>
                </wp:positionH>
                <wp:positionV relativeFrom="paragraph">
                  <wp:posOffset>1046982</wp:posOffset>
                </wp:positionV>
                <wp:extent cx="236220" cy="251460"/>
                <wp:effectExtent l="0" t="0" r="0" b="0"/>
                <wp:wrapNone/>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51460"/>
                        </a:xfrm>
                        <a:prstGeom prst="rect">
                          <a:avLst/>
                        </a:prstGeom>
                        <a:noFill/>
                        <a:ln w="9525">
                          <a:noFill/>
                          <a:miter lim="800000"/>
                          <a:headEnd/>
                          <a:tailEnd/>
                        </a:ln>
                      </wps:spPr>
                      <wps:txbx>
                        <w:txbxContent>
                          <w:p w:rsidR="00A65133" w:rsidRPr="0006039D" w:rsidRDefault="00A65133" w:rsidP="0006039D">
                            <w:pPr>
                              <w:jc w:val="center"/>
                              <w:rPr>
                                <w:b/>
                                <w:sz w:val="30"/>
                              </w:rPr>
                            </w:pPr>
                            <w:r w:rsidRPr="0006039D">
                              <w:rPr>
                                <w:b/>
                                <w:sz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B503B" id="_x0000_s1133" type="#_x0000_t202" style="position:absolute;left:0;text-align:left;margin-left:216.8pt;margin-top:82.45pt;width:18.6pt;height:19.8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" filled="f" stroked="f">
                <v:textbox>
                  <w:txbxContent>
                    <w:p w:rsidR="00A65133" w:rsidRPr="0006039D" w:rsidRDefault="00A65133" w:rsidP="0006039D">
                      <w:pPr>
                        <w:jc w:val="center"/>
                        <w:rPr>
                          <w:b/>
                          <w:sz w:val="30"/>
                        </w:rPr>
                      </w:pPr>
                      <w:r w:rsidRPr="0006039D">
                        <w:rPr>
                          <w:b/>
                          <w:sz w:val="30"/>
                        </w:rPr>
                        <w:t>*</w:t>
                      </w:r>
                    </w:p>
                  </w:txbxContent>
                </v:textbox>
                <w10:wrap anchorx="margin"/>
              </v:shape>
            </w:pict>
          </mc:Fallback>
        </mc:AlternateContent>
      </w:r>
      <w:r w:rsidR="0006039D">
        <w:rPr>
          <w:noProof/>
          <w:lang w:eastAsia="en-GB"/>
        </w:rPr>
        <mc:AlternateContent>
          <mc:Choice Requires="wps">
            <w:drawing>
              <wp:anchor distT="0" distB="0" distL="114300" distR="114300" simplePos="0" relativeHeight="251814912" behindDoc="0" locked="0" layoutInCell="1" allowOverlap="1" wp14:anchorId="0E3C6CD2" wp14:editId="3F277A1F">
                <wp:simplePos x="0" y="0"/>
                <wp:positionH relativeFrom="margin">
                  <wp:posOffset>2668447</wp:posOffset>
                </wp:positionH>
                <wp:positionV relativeFrom="paragraph">
                  <wp:posOffset>1045225</wp:posOffset>
                </wp:positionV>
                <wp:extent cx="236220" cy="251460"/>
                <wp:effectExtent l="0" t="0" r="0" b="0"/>
                <wp:wrapNone/>
                <wp:docPr id="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51460"/>
                        </a:xfrm>
                        <a:prstGeom prst="rect">
                          <a:avLst/>
                        </a:prstGeom>
                        <a:noFill/>
                        <a:ln w="9525">
                          <a:noFill/>
                          <a:miter lim="800000"/>
                          <a:headEnd/>
                          <a:tailEnd/>
                        </a:ln>
                      </wps:spPr>
                      <wps:txbx>
                        <w:txbxContent>
                          <w:p w:rsidR="00A65133" w:rsidRPr="0006039D" w:rsidRDefault="00A65133" w:rsidP="0006039D">
                            <w:pPr>
                              <w:jc w:val="center"/>
                              <w:rPr>
                                <w:b/>
                                <w:sz w:val="30"/>
                              </w:rPr>
                            </w:pPr>
                            <w:r w:rsidRPr="0006039D">
                              <w:rPr>
                                <w:b/>
                                <w:sz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C6CD2" id="_x0000_s1134" type="#_x0000_t202" style="position:absolute;left:0;text-align:left;margin-left:210.1pt;margin-top:82.3pt;width:18.6pt;height:19.8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" filled="f" stroked="f">
                <v:textbox>
                  <w:txbxContent>
                    <w:p w:rsidR="00A65133" w:rsidRPr="0006039D" w:rsidRDefault="00A65133" w:rsidP="0006039D">
                      <w:pPr>
                        <w:jc w:val="center"/>
                        <w:rPr>
                          <w:b/>
                          <w:sz w:val="30"/>
                        </w:rPr>
                      </w:pPr>
                      <w:r w:rsidRPr="0006039D">
                        <w:rPr>
                          <w:b/>
                          <w:sz w:val="30"/>
                        </w:rPr>
                        <w:t>*</w:t>
                      </w:r>
                    </w:p>
                  </w:txbxContent>
                </v:textbox>
                <w10:wrap anchorx="margin"/>
              </v:shape>
            </w:pict>
          </mc:Fallback>
        </mc:AlternateContent>
      </w:r>
      <w:r w:rsidR="0006039D">
        <w:rPr>
          <w:noProof/>
          <w:lang w:eastAsia="en-GB"/>
        </w:rPr>
        <mc:AlternateContent>
          <mc:Choice Requires="wps">
            <w:drawing>
              <wp:anchor distT="0" distB="0" distL="114300" distR="114300" simplePos="0" relativeHeight="251812864" behindDoc="0" locked="0" layoutInCell="1" allowOverlap="1" wp14:anchorId="0E3C6CD2" wp14:editId="3F277A1F">
                <wp:simplePos x="0" y="0"/>
                <wp:positionH relativeFrom="margin">
                  <wp:posOffset>4017113</wp:posOffset>
                </wp:positionH>
                <wp:positionV relativeFrom="paragraph">
                  <wp:posOffset>1011555</wp:posOffset>
                </wp:positionV>
                <wp:extent cx="236220" cy="251460"/>
                <wp:effectExtent l="0" t="0" r="0" b="0"/>
                <wp:wrapNone/>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51460"/>
                        </a:xfrm>
                        <a:prstGeom prst="rect">
                          <a:avLst/>
                        </a:prstGeom>
                        <a:noFill/>
                        <a:ln w="9525">
                          <a:noFill/>
                          <a:miter lim="800000"/>
                          <a:headEnd/>
                          <a:tailEnd/>
                        </a:ln>
                      </wps:spPr>
                      <wps:txbx>
                        <w:txbxContent>
                          <w:p w:rsidR="00A65133" w:rsidRPr="0006039D" w:rsidRDefault="00A65133" w:rsidP="0006039D">
                            <w:pPr>
                              <w:jc w:val="center"/>
                              <w:rPr>
                                <w:b/>
                                <w:sz w:val="30"/>
                              </w:rPr>
                            </w:pPr>
                            <w:r w:rsidRPr="0006039D">
                              <w:rPr>
                                <w:b/>
                                <w:sz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C6CD2" id="_x0000_s1135" type="#_x0000_t202" style="position:absolute;left:0;text-align:left;margin-left:316.3pt;margin-top:79.65pt;width:18.6pt;height:19.8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" filled="f" stroked="f">
                <v:textbox>
                  <w:txbxContent>
                    <w:p w:rsidR="00A65133" w:rsidRPr="0006039D" w:rsidRDefault="00A65133" w:rsidP="0006039D">
                      <w:pPr>
                        <w:jc w:val="center"/>
                        <w:rPr>
                          <w:b/>
                          <w:sz w:val="30"/>
                        </w:rPr>
                      </w:pPr>
                      <w:r w:rsidRPr="0006039D">
                        <w:rPr>
                          <w:b/>
                          <w:sz w:val="30"/>
                        </w:rPr>
                        <w:t>*</w:t>
                      </w:r>
                    </w:p>
                  </w:txbxContent>
                </v:textbox>
                <w10:wrap anchorx="margin"/>
              </v:shape>
            </w:pict>
          </mc:Fallback>
        </mc:AlternateContent>
      </w:r>
      <w:r w:rsidR="0006039D">
        <w:rPr>
          <w:noProof/>
          <w:lang w:eastAsia="en-GB"/>
        </w:rPr>
        <mc:AlternateContent>
          <mc:Choice Requires="wps">
            <w:drawing>
              <wp:anchor distT="0" distB="0" distL="114300" distR="114300" simplePos="0" relativeHeight="251810816" behindDoc="0" locked="0" layoutInCell="1" allowOverlap="1" wp14:anchorId="3DCFCED7" wp14:editId="683ED762">
                <wp:simplePos x="0" y="0"/>
                <wp:positionH relativeFrom="margin">
                  <wp:posOffset>2028751</wp:posOffset>
                </wp:positionH>
                <wp:positionV relativeFrom="paragraph">
                  <wp:posOffset>1011673</wp:posOffset>
                </wp:positionV>
                <wp:extent cx="236220" cy="251460"/>
                <wp:effectExtent l="0" t="0" r="0" b="0"/>
                <wp:wrapNone/>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51460"/>
                        </a:xfrm>
                        <a:prstGeom prst="rect">
                          <a:avLst/>
                        </a:prstGeom>
                        <a:noFill/>
                        <a:ln w="9525">
                          <a:noFill/>
                          <a:miter lim="800000"/>
                          <a:headEnd/>
                          <a:tailEnd/>
                        </a:ln>
                      </wps:spPr>
                      <wps:txbx>
                        <w:txbxContent>
                          <w:p w:rsidR="00A65133" w:rsidRPr="0006039D" w:rsidRDefault="00A65133" w:rsidP="0006039D">
                            <w:pPr>
                              <w:jc w:val="center"/>
                              <w:rPr>
                                <w:b/>
                                <w:sz w:val="30"/>
                              </w:rPr>
                            </w:pPr>
                            <w:r w:rsidRPr="0006039D">
                              <w:rPr>
                                <w:b/>
                                <w:sz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FCED7" id="_x0000_s1136" type="#_x0000_t202" style="position:absolute;left:0;text-align:left;margin-left:159.75pt;margin-top:79.65pt;width:18.6pt;height:19.8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" filled="f" stroked="f">
                <v:textbox>
                  <w:txbxContent>
                    <w:p w:rsidR="00A65133" w:rsidRPr="0006039D" w:rsidRDefault="00A65133" w:rsidP="0006039D">
                      <w:pPr>
                        <w:jc w:val="center"/>
                        <w:rPr>
                          <w:b/>
                          <w:sz w:val="30"/>
                        </w:rPr>
                      </w:pPr>
                      <w:r w:rsidRPr="0006039D">
                        <w:rPr>
                          <w:b/>
                          <w:sz w:val="30"/>
                        </w:rPr>
                        <w:t>*</w:t>
                      </w:r>
                    </w:p>
                  </w:txbxContent>
                </v:textbox>
                <w10:wrap anchorx="margin"/>
              </v:shape>
            </w:pict>
          </mc:Fallback>
        </mc:AlternateContent>
      </w:r>
      <w:r w:rsidR="0006039D">
        <w:rPr>
          <w:noProof/>
          <w:lang w:eastAsia="en-GB"/>
        </w:rPr>
        <mc:AlternateContent>
          <mc:Choice Requires="wps">
            <w:drawing>
              <wp:anchor distT="0" distB="0" distL="114300" distR="114300" simplePos="0" relativeHeight="251806720" behindDoc="0" locked="0" layoutInCell="1" allowOverlap="1" wp14:anchorId="17047949" wp14:editId="21AD9061">
                <wp:simplePos x="0" y="0"/>
                <wp:positionH relativeFrom="margin">
                  <wp:posOffset>1358900</wp:posOffset>
                </wp:positionH>
                <wp:positionV relativeFrom="paragraph">
                  <wp:posOffset>1047617</wp:posOffset>
                </wp:positionV>
                <wp:extent cx="236220" cy="25146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51460"/>
                        </a:xfrm>
                        <a:prstGeom prst="rect">
                          <a:avLst/>
                        </a:prstGeom>
                        <a:noFill/>
                        <a:ln w="9525">
                          <a:noFill/>
                          <a:miter lim="800000"/>
                          <a:headEnd/>
                          <a:tailEnd/>
                        </a:ln>
                      </wps:spPr>
                      <wps:txbx>
                        <w:txbxContent>
                          <w:p w:rsidR="00A65133" w:rsidRPr="0006039D" w:rsidRDefault="00A65133" w:rsidP="0006039D">
                            <w:pPr>
                              <w:jc w:val="center"/>
                              <w:rPr>
                                <w:b/>
                                <w:sz w:val="30"/>
                              </w:rPr>
                            </w:pPr>
                            <w:r w:rsidRPr="0006039D">
                              <w:rPr>
                                <w:b/>
                                <w:sz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47949" id="_x0000_s1137" type="#_x0000_t202" style="position:absolute;left:0;text-align:left;margin-left:107pt;margin-top:82.5pt;width:18.6pt;height:19.8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" filled="f" stroked="f">
                <v:textbox>
                  <w:txbxContent>
                    <w:p w:rsidR="00A65133" w:rsidRPr="0006039D" w:rsidRDefault="00A65133" w:rsidP="0006039D">
                      <w:pPr>
                        <w:jc w:val="center"/>
                        <w:rPr>
                          <w:b/>
                          <w:sz w:val="30"/>
                        </w:rPr>
                      </w:pPr>
                      <w:r w:rsidRPr="0006039D">
                        <w:rPr>
                          <w:b/>
                          <w:sz w:val="30"/>
                        </w:rPr>
                        <w:t>*</w:t>
                      </w:r>
                    </w:p>
                  </w:txbxContent>
                </v:textbox>
                <w10:wrap anchorx="margin"/>
              </v:shape>
            </w:pict>
          </mc:Fallback>
        </mc:AlternateContent>
      </w:r>
      <w:r w:rsidR="0006039D">
        <w:rPr>
          <w:noProof/>
          <w:lang w:eastAsia="en-GB"/>
        </w:rPr>
        <mc:AlternateContent>
          <mc:Choice Requires="wps">
            <w:drawing>
              <wp:anchor distT="0" distB="0" distL="114300" distR="114300" simplePos="0" relativeHeight="251808768" behindDoc="0" locked="0" layoutInCell="1" allowOverlap="1" wp14:anchorId="0BF951EB" wp14:editId="76C858E5">
                <wp:simplePos x="0" y="0"/>
                <wp:positionH relativeFrom="margin">
                  <wp:posOffset>1446397</wp:posOffset>
                </wp:positionH>
                <wp:positionV relativeFrom="paragraph">
                  <wp:posOffset>1046480</wp:posOffset>
                </wp:positionV>
                <wp:extent cx="236220" cy="25146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51460"/>
                        </a:xfrm>
                        <a:prstGeom prst="rect">
                          <a:avLst/>
                        </a:prstGeom>
                        <a:noFill/>
                        <a:ln w="9525">
                          <a:noFill/>
                          <a:miter lim="800000"/>
                          <a:headEnd/>
                          <a:tailEnd/>
                        </a:ln>
                      </wps:spPr>
                      <wps:txbx>
                        <w:txbxContent>
                          <w:p w:rsidR="00A65133" w:rsidRPr="0006039D" w:rsidRDefault="00A65133" w:rsidP="0006039D">
                            <w:pPr>
                              <w:jc w:val="center"/>
                              <w:rPr>
                                <w:b/>
                                <w:sz w:val="30"/>
                              </w:rPr>
                            </w:pPr>
                            <w:r w:rsidRPr="0006039D">
                              <w:rPr>
                                <w:b/>
                                <w:sz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951EB" id="_x0000_s1138" type="#_x0000_t202" style="position:absolute;left:0;text-align:left;margin-left:113.9pt;margin-top:82.4pt;width:18.6pt;height:19.8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" filled="f" stroked="f">
                <v:textbox>
                  <w:txbxContent>
                    <w:p w:rsidR="00A65133" w:rsidRPr="0006039D" w:rsidRDefault="00A65133" w:rsidP="0006039D">
                      <w:pPr>
                        <w:jc w:val="center"/>
                        <w:rPr>
                          <w:b/>
                          <w:sz w:val="30"/>
                        </w:rPr>
                      </w:pPr>
                      <w:r w:rsidRPr="0006039D">
                        <w:rPr>
                          <w:b/>
                          <w:sz w:val="30"/>
                        </w:rPr>
                        <w:t>*</w:t>
                      </w:r>
                    </w:p>
                  </w:txbxContent>
                </v:textbox>
                <w10:wrap anchorx="margin"/>
              </v:shape>
            </w:pict>
          </mc:Fallback>
        </mc:AlternateContent>
      </w:r>
      <w:r w:rsidR="00BB49FC">
        <w:rPr>
          <w:noProof/>
          <w:lang w:eastAsia="en-GB"/>
        </w:rPr>
        <w:drawing>
          <wp:anchor distT="0" distB="0" distL="114300" distR="114300" simplePos="0" relativeHeight="251800576" behindDoc="0" locked="0" layoutInCell="1" allowOverlap="1" wp14:anchorId="10A5F49F" wp14:editId="49A639C6">
            <wp:simplePos x="0" y="0"/>
            <wp:positionH relativeFrom="margin">
              <wp:posOffset>391886</wp:posOffset>
            </wp:positionH>
            <wp:positionV relativeFrom="paragraph">
              <wp:posOffset>413385</wp:posOffset>
            </wp:positionV>
            <wp:extent cx="4851400" cy="3625850"/>
            <wp:effectExtent l="0" t="0" r="635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1.PNG"/>
                    <pic:cNvPicPr/>
                  </pic:nvPicPr>
                  <pic:blipFill rotWithShape="1">
                    <a:blip r:embed="rId90">
                      <a:extLst>
                        <a:ext uri="{28A0092B-C50C-407E-A947-70E740481C1C}">
                          <a14:useLocalDpi xmlns:a14="http://schemas.microsoft.com/office/drawing/2010/main" val="0"/>
                        </a:ext>
                      </a:extLst>
                    </a:blip>
                    <a:srcRect l="24883" t="22961" r="21751" b="6123"/>
                    <a:stretch/>
                  </pic:blipFill>
                  <pic:spPr bwMode="auto">
                    <a:xfrm>
                      <a:off x="0" y="0"/>
                      <a:ext cx="4851400" cy="362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19F0" w:rsidRDefault="002F19F0" w:rsidP="002F19F0"/>
    <w:p w:rsidR="002F19F0" w:rsidRDefault="002F19F0" w:rsidP="002F19F0"/>
    <w:bookmarkStart w:id="261" w:name="_Toc462711682"/>
    <w:p w:rsidR="002F19F0" w:rsidRDefault="002F19F0" w:rsidP="00BA53C3">
      <w:pPr>
        <w:pStyle w:val="Heading4"/>
      </w:pPr>
      <w:r>
        <w:rPr>
          <w:noProof/>
        </w:rPr>
        <mc:AlternateContent>
          <mc:Choice Requires="wps">
            <w:drawing>
              <wp:anchor distT="0" distB="0" distL="114300" distR="114300" simplePos="0" relativeHeight="251666432" behindDoc="0" locked="0" layoutInCell="1" allowOverlap="1" wp14:anchorId="5226E813" wp14:editId="39A1F306">
                <wp:simplePos x="0" y="0"/>
                <wp:positionH relativeFrom="column">
                  <wp:posOffset>3483066</wp:posOffset>
                </wp:positionH>
                <wp:positionV relativeFrom="paragraph">
                  <wp:posOffset>1623060</wp:posOffset>
                </wp:positionV>
                <wp:extent cx="496570" cy="0"/>
                <wp:effectExtent l="0" t="0" r="36830" b="19050"/>
                <wp:wrapNone/>
                <wp:docPr id="159" name="Straight Connector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57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9BB160" id="Straight Connector 159"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25pt,127.8pt" to="313.3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" strokecolor="white"/>
            </w:pict>
          </mc:Fallback>
        </mc:AlternateContent>
      </w:r>
      <w:r>
        <w:rPr>
          <w:noProof/>
        </w:rPr>
        <mc:AlternateContent>
          <mc:Choice Requires="wps">
            <w:drawing>
              <wp:anchor distT="0" distB="0" distL="114300" distR="114300" simplePos="0" relativeHeight="251665408" behindDoc="0" locked="0" layoutInCell="1" allowOverlap="1" wp14:anchorId="14F50A05" wp14:editId="178E1751">
                <wp:simplePos x="0" y="0"/>
                <wp:positionH relativeFrom="column">
                  <wp:posOffset>2068286</wp:posOffset>
                </wp:positionH>
                <wp:positionV relativeFrom="paragraph">
                  <wp:posOffset>1616437</wp:posOffset>
                </wp:positionV>
                <wp:extent cx="497114" cy="0"/>
                <wp:effectExtent l="0" t="0" r="36830" b="19050"/>
                <wp:wrapNone/>
                <wp:docPr id="192" name="Straight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114"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3838F5" id="Straight Connector 19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85pt,127.3pt" to="202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" strokecolor="white"/>
            </w:pict>
          </mc:Fallback>
        </mc:AlternateContent>
      </w:r>
      <w:r>
        <w:rPr>
          <w:noProof/>
        </w:rPr>
        <mc:AlternateContent>
          <mc:Choice Requires="wps">
            <w:drawing>
              <wp:anchor distT="0" distB="0" distL="114300" distR="114300" simplePos="0" relativeHeight="251664384" behindDoc="0" locked="0" layoutInCell="1" allowOverlap="1" wp14:anchorId="41214C6D" wp14:editId="357DCECF">
                <wp:simplePos x="0" y="0"/>
                <wp:positionH relativeFrom="column">
                  <wp:posOffset>4496979</wp:posOffset>
                </wp:positionH>
                <wp:positionV relativeFrom="paragraph">
                  <wp:posOffset>6059079</wp:posOffset>
                </wp:positionV>
                <wp:extent cx="355600" cy="0"/>
                <wp:effectExtent l="12700" t="6350" r="12700" b="12700"/>
                <wp:wrapNone/>
                <wp:docPr id="193" name="Straight Connector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7860A5" id="Straight Connector 19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1pt,477.1pt" to="382.1pt,4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" strokecolor="white"/>
            </w:pict>
          </mc:Fallback>
        </mc:AlternateContent>
      </w:r>
      <w:r>
        <w:t>Fig 3.5</w:t>
      </w:r>
      <w:r w:rsidRPr="009D1581">
        <w:t xml:space="preserve">: </w:t>
      </w:r>
      <w:r>
        <w:t>Western Blot analysis of Inp1p-GFP truncation binding of Pex3p</w:t>
      </w:r>
      <w:bookmarkEnd w:id="261"/>
    </w:p>
    <w:p w:rsidR="002F19F0" w:rsidRDefault="002F19F0" w:rsidP="002F19F0">
      <w:pPr>
        <w:pStyle w:val="Figurelegend"/>
      </w:pPr>
      <w:r>
        <w:t>Spheroplasts of C13-ABYS-86 cells expressing Inp1p-GFP truncations were lysed and soluble extr</w:t>
      </w:r>
      <w:r w:rsidR="00CD448E">
        <w:t>acts incubated with GFP-Trap agar</w:t>
      </w:r>
      <w:r>
        <w:t xml:space="preserve">ose beads. Columns were washed and resuspended in 1x PLB before analysis by SDS-PAGE and Western Blotting. Separate membranes were probed with Anti-GFP and Anti-Pex3p. AntiPex3p blot shown above. </w:t>
      </w:r>
    </w:p>
    <w:p w:rsidR="002F19F0" w:rsidRDefault="002F19F0" w:rsidP="002F19F0">
      <w:pPr>
        <w:pStyle w:val="Figurelegend"/>
      </w:pPr>
      <w:r>
        <w:t>TLs represent 1/150 of total soluble fractions which were incubated with GFP-Trap columns. IP represents 1/10 of boiled beads in 1xPLB.</w:t>
      </w:r>
    </w:p>
    <w:p w:rsidR="002F19F0" w:rsidRPr="00F96CB7" w:rsidRDefault="002F19F0" w:rsidP="002F19F0">
      <w:pPr>
        <w:pStyle w:val="Figurelegend"/>
        <w:rPr>
          <w:i/>
        </w:rPr>
      </w:pPr>
      <w:r>
        <w:t>Results indicated that Inp1p-GFP truncations are still capable of binding endogenous Pex3p, with binding undetectable at truncation aa315-420 and at a minimum for truncations aa1-370 and aa311-370 (single blue asterix).</w:t>
      </w:r>
    </w:p>
    <w:p w:rsidR="002F19F0" w:rsidRDefault="002F19F0" w:rsidP="002F19F0">
      <w:pPr>
        <w:spacing w:after="160" w:line="259" w:lineRule="auto"/>
        <w:rPr>
          <w:rFonts w:asciiTheme="majorHAnsi" w:eastAsia="Cambria" w:hAnsiTheme="majorHAnsi" w:cs="Cambria"/>
          <w:b/>
          <w:color w:val="00B0F0"/>
          <w:sz w:val="28"/>
          <w:lang w:eastAsia="en-GB"/>
        </w:rPr>
      </w:pPr>
      <w:r>
        <w:br w:type="page"/>
      </w:r>
    </w:p>
    <w:p w:rsidR="002F19F0" w:rsidRDefault="002F19F0" w:rsidP="002F19F0">
      <w:pPr>
        <w:pStyle w:val="Subheading"/>
      </w:pPr>
      <w:bookmarkStart w:id="262" w:name="_Toc462709660"/>
      <w:bookmarkStart w:id="263" w:name="_Toc462711683"/>
      <w:r>
        <w:lastRenderedPageBreak/>
        <w:t>3.2.4 A truncation screen for loss of Inp1p overexpression phenotype</w:t>
      </w:r>
      <w:bookmarkEnd w:id="262"/>
      <w:bookmarkEnd w:id="263"/>
    </w:p>
    <w:p w:rsidR="002F19F0" w:rsidRDefault="002F19F0" w:rsidP="002F19F0"/>
    <w:p w:rsidR="002F19F0" w:rsidRDefault="002F19F0" w:rsidP="002F19F0">
      <w:r>
        <w:t xml:space="preserve">To investigate areas of </w:t>
      </w:r>
      <w:r w:rsidRPr="00A128F6">
        <w:t>Inp1p</w:t>
      </w:r>
      <w:r>
        <w:rPr>
          <w:i/>
        </w:rPr>
        <w:t xml:space="preserve"> </w:t>
      </w:r>
      <w:r w:rsidRPr="00A128F6">
        <w:t>which may be responsible for the reported constitutive overexpression phe</w:t>
      </w:r>
      <w:r>
        <w:t>notype (lack of peroxisomes), two small libraries</w:t>
      </w:r>
      <w:r w:rsidRPr="00A128F6">
        <w:t xml:space="preserve"> of truncations of Inp1p-GFP under the control of the</w:t>
      </w:r>
      <w:r>
        <w:rPr>
          <w:i/>
        </w:rPr>
        <w:t xml:space="preserve"> TPI1 </w:t>
      </w:r>
      <w:r w:rsidRPr="00A128F6">
        <w:t>pr</w:t>
      </w:r>
      <w:r>
        <w:t xml:space="preserve">omoter, and Inp1p under the control of the </w:t>
      </w:r>
      <w:r>
        <w:rPr>
          <w:i/>
        </w:rPr>
        <w:t xml:space="preserve">CTA1 </w:t>
      </w:r>
      <w:r>
        <w:t>promoter were</w:t>
      </w:r>
      <w:r w:rsidRPr="00A128F6">
        <w:t xml:space="preserve"> created.</w:t>
      </w:r>
    </w:p>
    <w:p w:rsidR="009E4FB8" w:rsidRDefault="009E4FB8" w:rsidP="002F19F0"/>
    <w:p w:rsidR="002F19F0" w:rsidRDefault="002F19F0" w:rsidP="002F19F0"/>
    <w:p w:rsidR="002F19F0" w:rsidRPr="005108CC" w:rsidRDefault="002F19F0" w:rsidP="002F19F0">
      <w:pPr>
        <w:pStyle w:val="Heading3"/>
        <w:rPr>
          <w:i/>
        </w:rPr>
      </w:pPr>
      <w:bookmarkStart w:id="264" w:name="_Toc462709661"/>
      <w:bookmarkStart w:id="265" w:name="_Toc462711684"/>
      <w:r>
        <w:t xml:space="preserve">Truncations under the control of </w:t>
      </w:r>
      <w:r>
        <w:rPr>
          <w:i/>
        </w:rPr>
        <w:t>TPI1</w:t>
      </w:r>
      <w:bookmarkEnd w:id="264"/>
      <w:bookmarkEnd w:id="265"/>
    </w:p>
    <w:p w:rsidR="002F19F0" w:rsidRDefault="002F19F0" w:rsidP="002F19F0"/>
    <w:p w:rsidR="002F19F0" w:rsidRDefault="002F19F0" w:rsidP="002F19F0">
      <w:r>
        <w:t xml:space="preserve">The library of constructs under the control of the </w:t>
      </w:r>
      <w:r>
        <w:rPr>
          <w:i/>
        </w:rPr>
        <w:t xml:space="preserve">TPI1 </w:t>
      </w:r>
      <w:r>
        <w:t xml:space="preserve">promoter was co-transformed into </w:t>
      </w:r>
      <w:r>
        <w:rPr>
          <w:i/>
        </w:rPr>
        <w:t>inp1</w:t>
      </w:r>
      <w:r>
        <w:rPr>
          <w:rFonts w:cstheme="minorHAnsi"/>
          <w:i/>
        </w:rPr>
        <w:t>Δ</w:t>
      </w:r>
      <w:r>
        <w:rPr>
          <w:i/>
        </w:rPr>
        <w:t xml:space="preserve"> </w:t>
      </w:r>
      <w:r>
        <w:t xml:space="preserve">cells expressing </w:t>
      </w:r>
      <w:r w:rsidR="00F72AC1">
        <w:t>HcRed</w:t>
      </w:r>
      <w:r>
        <w:t>-PTS1. Cells were grown in glucose media and imaged whilst in log phase (Fig 3.6).</w:t>
      </w:r>
    </w:p>
    <w:p w:rsidR="002F19F0" w:rsidRDefault="002F19F0" w:rsidP="002F19F0">
      <w:r>
        <w:t>Results show that N-terminal truncations of Inp1p-GFP from amino acid 100 are not able to cause the INP1 constitutive overexpression phenotype. These truncated</w:t>
      </w:r>
      <w:r w:rsidR="0019612C">
        <w:t xml:space="preserve"> forms of Inp1p also appear non-</w:t>
      </w:r>
      <w:r>
        <w:t>functional, as peroxisomes are unable to be retained in the mother cell during division. However, these truncated forms of Inp1p are still seen to co-localise to peroxisomes.</w:t>
      </w:r>
    </w:p>
    <w:p w:rsidR="002F19F0" w:rsidRDefault="002F19F0" w:rsidP="002F19F0">
      <w:r>
        <w:t>Results also indicate that C-terminal truncations of Inp1p-GFP also appear</w:t>
      </w:r>
      <w:r w:rsidR="0019612C">
        <w:t xml:space="preserve"> unable to produce the constitutive overexpression phenotype, however, they do appear functional in peroxisomal retention</w:t>
      </w:r>
      <w:r w:rsidR="00A456F5">
        <w:t xml:space="preserve"> </w:t>
      </w:r>
      <w:r>
        <w:t>and co-localised to peroxisomes.</w:t>
      </w:r>
    </w:p>
    <w:p w:rsidR="002F19F0" w:rsidRDefault="002F19F0" w:rsidP="002F19F0">
      <w:r>
        <w:t xml:space="preserve">Truncations after amino acids 315 and before amino acids </w:t>
      </w:r>
      <w:r w:rsidR="0019612C">
        <w:t>282</w:t>
      </w:r>
      <w:r>
        <w:t xml:space="preserve"> appear unable to co-localise to peroxisomes.</w:t>
      </w:r>
    </w:p>
    <w:p w:rsidR="002F19F0" w:rsidRDefault="002F19F0" w:rsidP="002F19F0">
      <w:pPr>
        <w:spacing w:after="160" w:line="259" w:lineRule="auto"/>
        <w:jc w:val="left"/>
      </w:pPr>
    </w:p>
    <w:p w:rsidR="002F19F0" w:rsidRPr="005108CC" w:rsidRDefault="002F19F0" w:rsidP="002F19F0">
      <w:r>
        <w:br w:type="page"/>
      </w:r>
    </w:p>
    <w:p w:rsidR="0019612C" w:rsidRDefault="006A6C0B" w:rsidP="002F19F0">
      <w:r>
        <w:rPr>
          <w:noProof/>
          <w:lang w:eastAsia="en-GB"/>
        </w:rPr>
        <w:lastRenderedPageBreak/>
        <mc:AlternateContent>
          <mc:Choice Requires="wpg">
            <w:drawing>
              <wp:anchor distT="0" distB="0" distL="114300" distR="114300" simplePos="0" relativeHeight="252102656" behindDoc="0" locked="0" layoutInCell="1" allowOverlap="1" wp14:anchorId="43AE98EA" wp14:editId="1C2D1849">
                <wp:simplePos x="0" y="0"/>
                <wp:positionH relativeFrom="column">
                  <wp:posOffset>447675</wp:posOffset>
                </wp:positionH>
                <wp:positionV relativeFrom="paragraph">
                  <wp:posOffset>419100</wp:posOffset>
                </wp:positionV>
                <wp:extent cx="4378960" cy="5255895"/>
                <wp:effectExtent l="0" t="0" r="2540" b="1905"/>
                <wp:wrapTopAndBottom/>
                <wp:docPr id="4669" name="Group 4669"/>
                <wp:cNvGraphicFramePr/>
                <a:graphic xmlns:a="http://schemas.openxmlformats.org/drawingml/2006/main">
                  <a:graphicData uri="http://schemas.microsoft.com/office/word/2010/wordprocessingGroup">
                    <wpg:wgp>
                      <wpg:cNvGrpSpPr/>
                      <wpg:grpSpPr>
                        <a:xfrm>
                          <a:off x="0" y="0"/>
                          <a:ext cx="4378960" cy="5255895"/>
                          <a:chOff x="0" y="-111176"/>
                          <a:chExt cx="6390806" cy="7669257"/>
                        </a:xfrm>
                      </wpg:grpSpPr>
                      <wpg:grpSp>
                        <wpg:cNvPr id="4172" name="Group 4172"/>
                        <wpg:cNvGrpSpPr/>
                        <wpg:grpSpPr>
                          <a:xfrm>
                            <a:off x="0" y="-111176"/>
                            <a:ext cx="6390806" cy="7669257"/>
                            <a:chOff x="0" y="-111176"/>
                            <a:chExt cx="6390806" cy="7669257"/>
                          </a:xfrm>
                        </wpg:grpSpPr>
                        <wpg:grpSp>
                          <wpg:cNvPr id="4165" name="Group 4165"/>
                          <wpg:cNvGrpSpPr/>
                          <wpg:grpSpPr>
                            <a:xfrm>
                              <a:off x="0" y="-111176"/>
                              <a:ext cx="6355715" cy="7647991"/>
                              <a:chOff x="0" y="-111176"/>
                              <a:chExt cx="6355715" cy="7647991"/>
                            </a:xfrm>
                          </wpg:grpSpPr>
                          <wpg:grpSp>
                            <wpg:cNvPr id="4157" name="Group 4157"/>
                            <wpg:cNvGrpSpPr/>
                            <wpg:grpSpPr>
                              <a:xfrm>
                                <a:off x="0" y="-111176"/>
                                <a:ext cx="5909036" cy="7647991"/>
                                <a:chOff x="0" y="79324"/>
                                <a:chExt cx="5909036" cy="7647991"/>
                              </a:xfrm>
                            </wpg:grpSpPr>
                            <wps:wsp>
                              <wps:cNvPr id="4158" name="Text Box 2"/>
                              <wps:cNvSpPr txBox="1">
                                <a:spLocks noChangeArrowheads="1"/>
                              </wps:cNvSpPr>
                              <wps:spPr bwMode="auto">
                                <a:xfrm>
                                  <a:off x="28576" y="6417093"/>
                                  <a:ext cx="908050" cy="400267"/>
                                </a:xfrm>
                                <a:prstGeom prst="rect">
                                  <a:avLst/>
                                </a:prstGeom>
                                <a:solidFill>
                                  <a:srgbClr val="FFFFFF"/>
                                </a:solidFill>
                                <a:ln w="9525">
                                  <a:noFill/>
                                  <a:miter lim="800000"/>
                                  <a:headEnd/>
                                  <a:tailEnd/>
                                </a:ln>
                              </wps:spPr>
                              <wps:txbx>
                                <w:txbxContent>
                                  <w:p w:rsidR="006A6C0B" w:rsidRDefault="006A6C0B" w:rsidP="006A6C0B">
                                    <w:pPr>
                                      <w:jc w:val="center"/>
                                    </w:pPr>
                                    <w:r>
                                      <w:t>1-282</w:t>
                                    </w:r>
                                  </w:p>
                                </w:txbxContent>
                              </wps:txbx>
                              <wps:bodyPr rot="0" vert="horz" wrap="square" lIns="91440" tIns="45720" rIns="91440" bIns="45720" anchor="t" anchorCtr="0">
                                <a:noAutofit/>
                              </wps:bodyPr>
                            </wps:wsp>
                            <wps:wsp>
                              <wps:cNvPr id="4159" name="Text Box 2"/>
                              <wps:cNvSpPr txBox="1">
                                <a:spLocks noChangeArrowheads="1"/>
                              </wps:cNvSpPr>
                              <wps:spPr bwMode="auto">
                                <a:xfrm>
                                  <a:off x="0" y="1413591"/>
                                  <a:ext cx="908050" cy="374570"/>
                                </a:xfrm>
                                <a:prstGeom prst="rect">
                                  <a:avLst/>
                                </a:prstGeom>
                                <a:solidFill>
                                  <a:srgbClr val="FFFFFF"/>
                                </a:solidFill>
                                <a:ln w="9525">
                                  <a:noFill/>
                                  <a:miter lim="800000"/>
                                  <a:headEnd/>
                                  <a:tailEnd/>
                                </a:ln>
                              </wps:spPr>
                              <wps:txbx>
                                <w:txbxContent>
                                  <w:p w:rsidR="006A6C0B" w:rsidRDefault="006A6C0B" w:rsidP="006A6C0B">
                                    <w:pPr>
                                      <w:jc w:val="center"/>
                                    </w:pPr>
                                    <w:r>
                                      <w:t>1-420</w:t>
                                    </w:r>
                                  </w:p>
                                </w:txbxContent>
                              </wps:txbx>
                              <wps:bodyPr rot="0" vert="horz" wrap="square" lIns="91440" tIns="45720" rIns="91440" bIns="45720" anchor="t" anchorCtr="0">
                                <a:noAutofit/>
                              </wps:bodyPr>
                            </wps:wsp>
                            <wps:wsp>
                              <wps:cNvPr id="4179" name="Text Box 2"/>
                              <wps:cNvSpPr txBox="1">
                                <a:spLocks noChangeArrowheads="1"/>
                              </wps:cNvSpPr>
                              <wps:spPr bwMode="auto">
                                <a:xfrm>
                                  <a:off x="28576" y="3818052"/>
                                  <a:ext cx="908050" cy="445053"/>
                                </a:xfrm>
                                <a:prstGeom prst="rect">
                                  <a:avLst/>
                                </a:prstGeom>
                                <a:solidFill>
                                  <a:srgbClr val="FFFFFF"/>
                                </a:solidFill>
                                <a:ln w="9525">
                                  <a:noFill/>
                                  <a:miter lim="800000"/>
                                  <a:headEnd/>
                                  <a:tailEnd/>
                                </a:ln>
                              </wps:spPr>
                              <wps:txbx>
                                <w:txbxContent>
                                  <w:p w:rsidR="006A6C0B" w:rsidRDefault="006A6C0B" w:rsidP="006A6C0B">
                                    <w:pPr>
                                      <w:jc w:val="center"/>
                                    </w:pPr>
                                    <w:r>
                                      <w:t>1-400</w:t>
                                    </w:r>
                                  </w:p>
                                </w:txbxContent>
                              </wps:txbx>
                              <wps:bodyPr rot="0" vert="horz" wrap="square" lIns="91440" tIns="45720" rIns="91440" bIns="45720" anchor="t" anchorCtr="0">
                                <a:noAutofit/>
                              </wps:bodyPr>
                            </wps:wsp>
                            <wps:wsp>
                              <wps:cNvPr id="4181" name="Rectangle 4181"/>
                              <wps:cNvSpPr/>
                              <wps:spPr>
                                <a:xfrm rot="5400000">
                                  <a:off x="2371725" y="3181350"/>
                                  <a:ext cx="2372360" cy="18427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2" name="Rectangle 4182"/>
                              <wps:cNvSpPr/>
                              <wps:spPr>
                                <a:xfrm rot="5400000">
                                  <a:off x="476250" y="3181350"/>
                                  <a:ext cx="2372992" cy="184364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4" name="Rectangle 4184"/>
                              <wps:cNvSpPr/>
                              <wps:spPr>
                                <a:xfrm rot="5400000">
                                  <a:off x="2371725" y="5619750"/>
                                  <a:ext cx="2372360" cy="18415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5" name="Rectangle 4185"/>
                              <wps:cNvSpPr/>
                              <wps:spPr>
                                <a:xfrm rot="5400000">
                                  <a:off x="476250" y="5619750"/>
                                  <a:ext cx="2372360" cy="18427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6" name="Text Box 2"/>
                              <wps:cNvSpPr txBox="1">
                                <a:spLocks noChangeArrowheads="1"/>
                              </wps:cNvSpPr>
                              <wps:spPr bwMode="auto">
                                <a:xfrm>
                                  <a:off x="5000626" y="79324"/>
                                  <a:ext cx="908410" cy="394988"/>
                                </a:xfrm>
                                <a:prstGeom prst="rect">
                                  <a:avLst/>
                                </a:prstGeom>
                                <a:solidFill>
                                  <a:srgbClr val="FFFFFF"/>
                                </a:solidFill>
                                <a:ln w="9525">
                                  <a:noFill/>
                                  <a:miter lim="800000"/>
                                  <a:headEnd/>
                                  <a:tailEnd/>
                                </a:ln>
                              </wps:spPr>
                              <wps:txbx>
                                <w:txbxContent>
                                  <w:p w:rsidR="006A6C0B" w:rsidRDefault="006A6C0B" w:rsidP="006A6C0B">
                                    <w:pPr>
                                      <w:jc w:val="center"/>
                                    </w:pPr>
                                    <w:r>
                                      <w:t>Merged</w:t>
                                    </w:r>
                                  </w:p>
                                </w:txbxContent>
                              </wps:txbx>
                              <wps:bodyPr rot="0" vert="horz" wrap="square" lIns="91440" tIns="45720" rIns="91440" bIns="45720" anchor="t" anchorCtr="0">
                                <a:noAutofit/>
                              </wps:bodyPr>
                            </wps:wsp>
                            <wps:wsp>
                              <wps:cNvPr id="4187" name="Text Box 2"/>
                              <wps:cNvSpPr txBox="1">
                                <a:spLocks noChangeArrowheads="1"/>
                              </wps:cNvSpPr>
                              <wps:spPr bwMode="auto">
                                <a:xfrm>
                                  <a:off x="2696818" y="79330"/>
                                  <a:ext cx="1654231" cy="333527"/>
                                </a:xfrm>
                                <a:prstGeom prst="rect">
                                  <a:avLst/>
                                </a:prstGeom>
                                <a:solidFill>
                                  <a:srgbClr val="FFFFFF"/>
                                </a:solidFill>
                                <a:ln w="9525">
                                  <a:noFill/>
                                  <a:miter lim="800000"/>
                                  <a:headEnd/>
                                  <a:tailEnd/>
                                </a:ln>
                              </wps:spPr>
                              <wps:txbx>
                                <w:txbxContent>
                                  <w:p w:rsidR="006A6C0B" w:rsidRDefault="006A6C0B" w:rsidP="006A6C0B">
                                    <w:pPr>
                                      <w:jc w:val="center"/>
                                    </w:pPr>
                                    <w:r>
                                      <w:t>HcRed-PTS1</w:t>
                                    </w:r>
                                  </w:p>
                                </w:txbxContent>
                              </wps:txbx>
                              <wps:bodyPr rot="0" vert="horz" wrap="square" lIns="91440" tIns="45720" rIns="91440" bIns="45720" anchor="t" anchorCtr="0">
                                <a:noAutofit/>
                              </wps:bodyPr>
                            </wps:wsp>
                            <wps:wsp>
                              <wps:cNvPr id="169" name="Text Box 2"/>
                              <wps:cNvSpPr txBox="1">
                                <a:spLocks noChangeArrowheads="1"/>
                              </wps:cNvSpPr>
                              <wps:spPr bwMode="auto">
                                <a:xfrm>
                                  <a:off x="1037713" y="79324"/>
                                  <a:ext cx="1325476" cy="384860"/>
                                </a:xfrm>
                                <a:prstGeom prst="rect">
                                  <a:avLst/>
                                </a:prstGeom>
                                <a:solidFill>
                                  <a:srgbClr val="FFFFFF"/>
                                </a:solidFill>
                                <a:ln w="9525">
                                  <a:noFill/>
                                  <a:miter lim="800000"/>
                                  <a:headEnd/>
                                  <a:tailEnd/>
                                </a:ln>
                              </wps:spPr>
                              <wps:txbx>
                                <w:txbxContent>
                                  <w:p w:rsidR="006A6C0B" w:rsidRDefault="006A6C0B" w:rsidP="006A6C0B">
                                    <w:pPr>
                                      <w:jc w:val="center"/>
                                    </w:pPr>
                                    <w:r>
                                      <w:t>Inp1p-GFP</w:t>
                                    </w:r>
                                  </w:p>
                                </w:txbxContent>
                              </wps:txbx>
                              <wps:bodyPr rot="0" vert="horz" wrap="square" lIns="91440" tIns="45720" rIns="91440" bIns="45720" anchor="t" anchorCtr="0">
                                <a:noAutofit/>
                              </wps:bodyPr>
                            </wps:wsp>
                          </wpg:grpSp>
                          <wps:wsp>
                            <wps:cNvPr id="183" name="Rectangle 183"/>
                            <wps:cNvSpPr/>
                            <wps:spPr>
                              <a:xfrm rot="5400000">
                                <a:off x="4248150" y="552450"/>
                                <a:ext cx="2372360" cy="18427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angle 184"/>
                            <wps:cNvSpPr/>
                            <wps:spPr>
                              <a:xfrm rot="5400000">
                                <a:off x="2362200" y="552450"/>
                                <a:ext cx="2372360" cy="18427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ectangle 186"/>
                            <wps:cNvSpPr/>
                            <wps:spPr>
                              <a:xfrm rot="5400000">
                                <a:off x="466725" y="552450"/>
                                <a:ext cx="2372360" cy="18434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168" name="Picture 4168"/>
                            <pic:cNvPicPr>
                              <a:picLocks noChangeAspect="1"/>
                            </pic:cNvPicPr>
                          </pic:nvPicPr>
                          <pic:blipFill rotWithShape="1">
                            <a:blip r:embed="rId91">
                              <a:extLst>
                                <a:ext uri="{28A0092B-C50C-407E-A947-70E740481C1C}">
                                  <a14:useLocalDpi xmlns:a14="http://schemas.microsoft.com/office/drawing/2010/main" val="0"/>
                                </a:ext>
                              </a:extLst>
                            </a:blip>
                            <a:srcRect l="4807" t="10888" r="13148" b="25018"/>
                            <a:stretch/>
                          </pic:blipFill>
                          <pic:spPr bwMode="auto">
                            <a:xfrm rot="16200000">
                              <a:off x="2362517" y="5424691"/>
                              <a:ext cx="2385296" cy="186355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67" name="Picture 4167"/>
                            <pic:cNvPicPr>
                              <a:picLocks noChangeAspect="1"/>
                            </pic:cNvPicPr>
                          </pic:nvPicPr>
                          <pic:blipFill rotWithShape="1">
                            <a:blip r:embed="rId92">
                              <a:extLst>
                                <a:ext uri="{28A0092B-C50C-407E-A947-70E740481C1C}">
                                  <a14:useLocalDpi xmlns:a14="http://schemas.microsoft.com/office/drawing/2010/main" val="0"/>
                                </a:ext>
                              </a:extLst>
                            </a:blip>
                            <a:srcRect l="5141" t="11321" r="12632" b="24716"/>
                            <a:stretch/>
                          </pic:blipFill>
                          <pic:spPr bwMode="auto">
                            <a:xfrm rot="16200000">
                              <a:off x="4266153" y="5433428"/>
                              <a:ext cx="2390498" cy="185880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66" name="Picture 4166"/>
                            <pic:cNvPicPr>
                              <a:picLocks noChangeAspect="1"/>
                            </pic:cNvPicPr>
                          </pic:nvPicPr>
                          <pic:blipFill rotWithShape="1">
                            <a:blip r:embed="rId93">
                              <a:extLst>
                                <a:ext uri="{28A0092B-C50C-407E-A947-70E740481C1C}">
                                  <a14:useLocalDpi xmlns:a14="http://schemas.microsoft.com/office/drawing/2010/main" val="0"/>
                                </a:ext>
                              </a:extLst>
                            </a:blip>
                            <a:srcRect l="4766" t="12001" r="13622" b="24314"/>
                            <a:stretch/>
                          </pic:blipFill>
                          <pic:spPr bwMode="auto">
                            <a:xfrm rot="16200000">
                              <a:off x="480409" y="5424459"/>
                              <a:ext cx="2372993" cy="185171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69" name="Picture 4169"/>
                            <pic:cNvPicPr>
                              <a:picLocks noChangeAspect="1"/>
                            </pic:cNvPicPr>
                          </pic:nvPicPr>
                          <pic:blipFill rotWithShape="1">
                            <a:blip r:embed="rId94">
                              <a:extLst>
                                <a:ext uri="{28A0092B-C50C-407E-A947-70E740481C1C}">
                                  <a14:useLocalDpi xmlns:a14="http://schemas.microsoft.com/office/drawing/2010/main" val="0"/>
                                </a:ext>
                              </a:extLst>
                            </a:blip>
                            <a:srcRect l="10374" t="17721" r="25968"/>
                            <a:stretch/>
                          </pic:blipFill>
                          <pic:spPr bwMode="auto">
                            <a:xfrm flipV="1">
                              <a:off x="750627" y="2743199"/>
                              <a:ext cx="1842135" cy="238169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71" name="Picture 4171"/>
                            <pic:cNvPicPr>
                              <a:picLocks noChangeAspect="1"/>
                            </pic:cNvPicPr>
                          </pic:nvPicPr>
                          <pic:blipFill rotWithShape="1">
                            <a:blip r:embed="rId95">
                              <a:extLst>
                                <a:ext uri="{28A0092B-C50C-407E-A947-70E740481C1C}">
                                  <a14:useLocalDpi xmlns:a14="http://schemas.microsoft.com/office/drawing/2010/main" val="0"/>
                                </a:ext>
                              </a:extLst>
                            </a:blip>
                            <a:srcRect l="10843" t="17350" r="24742"/>
                            <a:stretch/>
                          </pic:blipFill>
                          <pic:spPr bwMode="auto">
                            <a:xfrm flipV="1">
                              <a:off x="2623385" y="2732567"/>
                              <a:ext cx="1863554" cy="239232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70" name="Picture 4170"/>
                            <pic:cNvPicPr>
                              <a:picLocks noChangeAspect="1"/>
                            </pic:cNvPicPr>
                          </pic:nvPicPr>
                          <pic:blipFill rotWithShape="1">
                            <a:blip r:embed="rId96">
                              <a:extLst>
                                <a:ext uri="{28A0092B-C50C-407E-A947-70E740481C1C}">
                                  <a14:useLocalDpi xmlns:a14="http://schemas.microsoft.com/office/drawing/2010/main" val="0"/>
                                </a:ext>
                              </a:extLst>
                            </a:blip>
                            <a:srcRect l="12257" t="17705" r="24053" b="-1"/>
                            <a:stretch/>
                          </pic:blipFill>
                          <pic:spPr bwMode="auto">
                            <a:xfrm flipV="1">
                              <a:off x="4531055" y="2732567"/>
                              <a:ext cx="1843710" cy="2381692"/>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175" name="Picture 4175"/>
                          <pic:cNvPicPr>
                            <a:picLocks noChangeAspect="1"/>
                          </pic:cNvPicPr>
                        </pic:nvPicPr>
                        <pic:blipFill rotWithShape="1">
                          <a:blip r:embed="rId97">
                            <a:extLst>
                              <a:ext uri="{28A0092B-C50C-407E-A947-70E740481C1C}">
                                <a14:useLocalDpi xmlns:a14="http://schemas.microsoft.com/office/drawing/2010/main" val="0"/>
                              </a:ext>
                            </a:extLst>
                          </a:blip>
                          <a:srcRect l="16560" t="8184" r="19698" b="9725"/>
                          <a:stretch/>
                        </pic:blipFill>
                        <pic:spPr bwMode="auto">
                          <a:xfrm>
                            <a:off x="2626996" y="273685"/>
                            <a:ext cx="1852014" cy="238664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73" name="Picture 4173"/>
                          <pic:cNvPicPr>
                            <a:picLocks noChangeAspect="1"/>
                          </pic:cNvPicPr>
                        </pic:nvPicPr>
                        <pic:blipFill rotWithShape="1">
                          <a:blip r:embed="rId98">
                            <a:extLst>
                              <a:ext uri="{28A0092B-C50C-407E-A947-70E740481C1C}">
                                <a14:useLocalDpi xmlns:a14="http://schemas.microsoft.com/office/drawing/2010/main" val="0"/>
                              </a:ext>
                            </a:extLst>
                          </a:blip>
                          <a:srcRect l="17836" t="7522" r="19263" b="10860"/>
                          <a:stretch/>
                        </pic:blipFill>
                        <pic:spPr bwMode="auto">
                          <a:xfrm>
                            <a:off x="754911" y="287973"/>
                            <a:ext cx="1828800" cy="237204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74" name="Picture 4174"/>
                          <pic:cNvPicPr>
                            <a:picLocks noChangeAspect="1"/>
                          </pic:cNvPicPr>
                        </pic:nvPicPr>
                        <pic:blipFill rotWithShape="1">
                          <a:blip r:embed="rId99">
                            <a:extLst>
                              <a:ext uri="{28A0092B-C50C-407E-A947-70E740481C1C}">
                                <a14:useLocalDpi xmlns:a14="http://schemas.microsoft.com/office/drawing/2010/main" val="0"/>
                              </a:ext>
                            </a:extLst>
                          </a:blip>
                          <a:srcRect l="17271" t="8547" r="19007" b="9344"/>
                          <a:stretch/>
                        </pic:blipFill>
                        <pic:spPr bwMode="auto">
                          <a:xfrm>
                            <a:off x="4512945" y="273685"/>
                            <a:ext cx="1852295" cy="23863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3AE98EA" id="Group 4669" o:spid="_x0000_s1139" style="position:absolute;left:0;text-align:left;margin-left:35.25pt;margin-top:33pt;width:344.8pt;height:413.85pt;z-index:252102656;mso-width-relative:margin;mso-height-relative:margin" coordorigin=",-1111" coordsize="63908,76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">
                <v:group id="Group 4172" o:spid="_x0000_s1140" style="position:absolute;top:-1111;width:63908;height:76691" coordorigin=",-1111" coordsize="63908,7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">
                  <v:group id="Group 4165" o:spid="_x0000_s1141" style="position:absolute;top:-1111;width:63557;height:76479" coordorigin=",-1111" coordsize="63557,7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">
                    <v:group id="Group 4157" o:spid="_x0000_s1142" style="position:absolute;top:-1111;width:59090;height:76479" coordorigin=",793" coordsize="59090,7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">
                      <v:shape id="_x0000_s1143" type="#_x0000_t202" style="position:absolute;left:285;top:64170;width:9081;height: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" stroked="f">
                        <v:textbox>
                          <w:txbxContent>
                            <w:p w:rsidR="006A6C0B" w:rsidRDefault="006A6C0B" w:rsidP="006A6C0B">
                              <w:pPr>
                                <w:jc w:val="center"/>
                              </w:pPr>
                              <w:r>
                                <w:t>1-282</w:t>
                              </w:r>
                            </w:p>
                          </w:txbxContent>
                        </v:textbox>
                      </v:shape>
                      <v:shape id="_x0000_s1144" type="#_x0000_t202" style="position:absolute;top:14135;width:9080;height: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" stroked="f">
                        <v:textbox>
                          <w:txbxContent>
                            <w:p w:rsidR="006A6C0B" w:rsidRDefault="006A6C0B" w:rsidP="006A6C0B">
                              <w:pPr>
                                <w:jc w:val="center"/>
                              </w:pPr>
                              <w:r>
                                <w:t>1-420</w:t>
                              </w:r>
                            </w:p>
                          </w:txbxContent>
                        </v:textbox>
                      </v:shape>
                      <v:shape id="_x0000_s1145" type="#_x0000_t202" style="position:absolute;left:285;top:38180;width:9081;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" stroked="f">
                        <v:textbox>
                          <w:txbxContent>
                            <w:p w:rsidR="006A6C0B" w:rsidRDefault="006A6C0B" w:rsidP="006A6C0B">
                              <w:pPr>
                                <w:jc w:val="center"/>
                              </w:pPr>
                              <w:r>
                                <w:t>1-400</w:t>
                              </w:r>
                            </w:p>
                          </w:txbxContent>
                        </v:textbox>
                      </v:shape>
                      <v:rect id="Rectangle 4181" o:spid="_x0000_s1146" style="position:absolute;left:23717;top:31813;width:23724;height:1842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" fillcolor="black [3200]" strokecolor="black [1600]" strokeweight="1pt"/>
                      <v:rect id="Rectangle 4182" o:spid="_x0000_s1147" style="position:absolute;left:4762;top:31813;width:23730;height:1843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" fillcolor="black [3200]" strokecolor="black [1600]" strokeweight="1pt"/>
                      <v:rect id="Rectangle 4184" o:spid="_x0000_s1148" style="position:absolute;left:23717;top:56197;width:23723;height:184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" fillcolor="black [3200]" strokecolor="black [1600]" strokeweight="1pt"/>
                      <v:rect id="Rectangle 4185" o:spid="_x0000_s1149" style="position:absolute;left:4762;top:56197;width:23724;height:184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" fillcolor="black [3200]" strokecolor="black [1600]" strokeweight="1pt"/>
                      <v:shape id="_x0000_s1150" type="#_x0000_t202" style="position:absolute;left:50006;top:793;width:9084;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" stroked="f">
                        <v:textbox>
                          <w:txbxContent>
                            <w:p w:rsidR="006A6C0B" w:rsidRDefault="006A6C0B" w:rsidP="006A6C0B">
                              <w:pPr>
                                <w:jc w:val="center"/>
                              </w:pPr>
                              <w:r>
                                <w:t>Merged</w:t>
                              </w:r>
                            </w:p>
                          </w:txbxContent>
                        </v:textbox>
                      </v:shape>
                      <v:shape id="_x0000_s1151" type="#_x0000_t202" style="position:absolute;left:26968;top:793;width:16542;height: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" stroked="f">
                        <v:textbox>
                          <w:txbxContent>
                            <w:p w:rsidR="006A6C0B" w:rsidRDefault="006A6C0B" w:rsidP="006A6C0B">
                              <w:pPr>
                                <w:jc w:val="center"/>
                              </w:pPr>
                              <w:r>
                                <w:t>HcRed-PTS1</w:t>
                              </w:r>
                            </w:p>
                          </w:txbxContent>
                        </v:textbox>
                      </v:shape>
                      <v:shape id="_x0000_s1152" type="#_x0000_t202" style="position:absolute;left:10377;top:793;width:13254;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" stroked="f">
                        <v:textbox>
                          <w:txbxContent>
                            <w:p w:rsidR="006A6C0B" w:rsidRDefault="006A6C0B" w:rsidP="006A6C0B">
                              <w:pPr>
                                <w:jc w:val="center"/>
                              </w:pPr>
                              <w:r>
                                <w:t>Inp1p-GFP</w:t>
                              </w:r>
                            </w:p>
                          </w:txbxContent>
                        </v:textbox>
                      </v:shape>
                    </v:group>
                    <v:rect id="Rectangle 183" o:spid="_x0000_s1153" style="position:absolute;left:42481;top:5524;width:23724;height:184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" fillcolor="black [3200]" strokecolor="black [1600]" strokeweight="1pt"/>
                    <v:rect id="Rectangle 184" o:spid="_x0000_s1154" style="position:absolute;left:23621;top:5524;width:23724;height:184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" fillcolor="black [3200]" strokecolor="black [1600]" strokeweight="1pt"/>
                    <v:rect id="Rectangle 186" o:spid="_x0000_s1155" style="position:absolute;left:4667;top:5524;width:23724;height:1843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" fillcolor="black [3200]" strokecolor="black [1600]" strokeweight="1pt"/>
                  </v:group>
                  <v:shape id="Picture 4168" o:spid="_x0000_s1156" type="#_x0000_t75" style="position:absolute;left:23624;top:54247;width:23853;height:1863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">
                    <v:imagedata r:id="rId100" o:title="" croptop="7136f" cropbottom="16396f" cropleft="3150f" cropright="8617f"/>
                    <v:path arrowok="t"/>
                  </v:shape>
                  <v:shape id="Picture 4167" o:spid="_x0000_s1157" type="#_x0000_t75" style="position:absolute;left:42661;top:54333;width:23905;height:185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">
                    <v:imagedata r:id="rId101" o:title="" croptop="7419f" cropbottom="16198f" cropleft="3369f" cropright="8279f"/>
                    <v:path arrowok="t"/>
                  </v:shape>
                  <v:shape id="Picture 4166" o:spid="_x0000_s1158" type="#_x0000_t75" style="position:absolute;left:4804;top:54244;width:23730;height:185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">
                    <v:imagedata r:id="rId102" o:title="" croptop="7865f" cropbottom="15934f" cropleft="3123f" cropright="8927f"/>
                    <v:path arrowok="t"/>
                  </v:shape>
                  <v:shape id="Picture 4169" o:spid="_x0000_s1159" type="#_x0000_t75" style="position:absolute;left:7506;top:27431;width:18421;height:2381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">
                    <v:imagedata r:id="rId103" o:title="" croptop="11614f" cropleft="6799f" cropright="17018f"/>
                    <v:path arrowok="t"/>
                  </v:shape>
                  <v:shape id="Picture 4171" o:spid="_x0000_s1160" type="#_x0000_t75" style="position:absolute;left:26233;top:27325;width:18636;height:23923;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">
                    <v:imagedata r:id="rId104" o:title="" croptop="11370f" cropleft="7106f" cropright="16215f"/>
                    <v:path arrowok="t"/>
                  </v:shape>
                  <v:shape id="Picture 4170" o:spid="_x0000_s1161" type="#_x0000_t75" style="position:absolute;left:45310;top:27325;width:18437;height:2381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">
                    <v:imagedata r:id="rId105" o:title="" croptop="11603f" cropbottom="-1f" cropleft="8033f" cropright="15763f"/>
                    <v:path arrowok="t"/>
                  </v:shape>
                </v:group>
                <v:shape id="Picture 4175" o:spid="_x0000_s1162" type="#_x0000_t75" style="position:absolute;left:26269;top:2736;width:18521;height:23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">
                  <v:imagedata r:id="rId106" o:title="" croptop="5363f" cropbottom="6373f" cropleft="10853f" cropright="12909f"/>
                  <v:path arrowok="t"/>
                </v:shape>
                <v:shape id="Picture 4173" o:spid="_x0000_s1163" type="#_x0000_t75" style="position:absolute;left:7549;top:2879;width:18288;height:2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">
                  <v:imagedata r:id="rId107" o:title="" croptop="4930f" cropbottom="7117f" cropleft="11689f" cropright="12624f"/>
                  <v:path arrowok="t"/>
                </v:shape>
                <v:shape id="Picture 4174" o:spid="_x0000_s1164" type="#_x0000_t75" style="position:absolute;left:45129;top:2736;width:18523;height:23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">
                  <v:imagedata r:id="rId108" o:title="" croptop="5601f" cropbottom="6124f" cropleft="11319f" cropright="12456f"/>
                  <v:path arrowok="t"/>
                </v:shape>
                <w10:wrap type="topAndBottom"/>
              </v:group>
            </w:pict>
          </mc:Fallback>
        </mc:AlternateContent>
      </w:r>
    </w:p>
    <w:p w:rsidR="0019612C" w:rsidRDefault="0019612C" w:rsidP="002F19F0"/>
    <w:p w:rsidR="0019612C" w:rsidRDefault="0019612C" w:rsidP="002F19F0"/>
    <w:p w:rsidR="002F19F0" w:rsidRDefault="002F19F0" w:rsidP="002F19F0">
      <w:r>
        <w:rPr>
          <w:noProof/>
          <w:lang w:eastAsia="en-GB"/>
        </w:rPr>
        <mc:AlternateContent>
          <mc:Choice Requires="wps">
            <w:drawing>
              <wp:anchor distT="0" distB="0" distL="114300" distR="114300" simplePos="0" relativeHeight="251749376" behindDoc="0" locked="0" layoutInCell="1" allowOverlap="1" wp14:anchorId="3FC82046" wp14:editId="7B8AFB29">
                <wp:simplePos x="0" y="0"/>
                <wp:positionH relativeFrom="column">
                  <wp:posOffset>4251960</wp:posOffset>
                </wp:positionH>
                <wp:positionV relativeFrom="paragraph">
                  <wp:posOffset>7475220</wp:posOffset>
                </wp:positionV>
                <wp:extent cx="619200" cy="0"/>
                <wp:effectExtent l="0" t="0" r="28575" b="19050"/>
                <wp:wrapNone/>
                <wp:docPr id="4244" name="Straight Connector 4244"/>
                <wp:cNvGraphicFramePr/>
                <a:graphic xmlns:a="http://schemas.openxmlformats.org/drawingml/2006/main">
                  <a:graphicData uri="http://schemas.microsoft.com/office/word/2010/wordprocessingShape">
                    <wps:wsp>
                      <wps:cNvCnPr/>
                      <wps:spPr>
                        <a:xfrm>
                          <a:off x="0" y="0"/>
                          <a:ext cx="619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8A5531F" id="Straight Connector 4244" o:spid="_x0000_s1026" style="position:absolute;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4.8pt,588.6pt" to="383.55pt,5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748352" behindDoc="0" locked="0" layoutInCell="1" allowOverlap="1" wp14:anchorId="1DD25D04" wp14:editId="2A472584">
                <wp:simplePos x="0" y="0"/>
                <wp:positionH relativeFrom="column">
                  <wp:posOffset>2354580</wp:posOffset>
                </wp:positionH>
                <wp:positionV relativeFrom="paragraph">
                  <wp:posOffset>7475220</wp:posOffset>
                </wp:positionV>
                <wp:extent cx="619200" cy="0"/>
                <wp:effectExtent l="0" t="0" r="28575" b="19050"/>
                <wp:wrapNone/>
                <wp:docPr id="4243" name="Straight Connector 4243"/>
                <wp:cNvGraphicFramePr/>
                <a:graphic xmlns:a="http://schemas.openxmlformats.org/drawingml/2006/main">
                  <a:graphicData uri="http://schemas.microsoft.com/office/word/2010/wordprocessingShape">
                    <wps:wsp>
                      <wps:cNvCnPr/>
                      <wps:spPr>
                        <a:xfrm>
                          <a:off x="0" y="0"/>
                          <a:ext cx="619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B27A84D" id="Straight Connector 4243" o:spid="_x0000_s1026" style="position:absolute;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5.4pt,588.6pt" to="234.15pt,5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747328" behindDoc="0" locked="0" layoutInCell="1" allowOverlap="1" wp14:anchorId="0677023D" wp14:editId="1E9D8400">
                <wp:simplePos x="0" y="0"/>
                <wp:positionH relativeFrom="column">
                  <wp:posOffset>458470</wp:posOffset>
                </wp:positionH>
                <wp:positionV relativeFrom="paragraph">
                  <wp:posOffset>7472018</wp:posOffset>
                </wp:positionV>
                <wp:extent cx="619200" cy="0"/>
                <wp:effectExtent l="0" t="0" r="28575" b="19050"/>
                <wp:wrapNone/>
                <wp:docPr id="4242" name="Straight Connector 4242"/>
                <wp:cNvGraphicFramePr/>
                <a:graphic xmlns:a="http://schemas.openxmlformats.org/drawingml/2006/main">
                  <a:graphicData uri="http://schemas.microsoft.com/office/word/2010/wordprocessingShape">
                    <wps:wsp>
                      <wps:cNvCnPr/>
                      <wps:spPr>
                        <a:xfrm>
                          <a:off x="0" y="0"/>
                          <a:ext cx="619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ECDC763" id="Straight Connector 4242" o:spid="_x0000_s1026" style="position:absolute;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1pt,588.35pt" to="84.85pt,5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" strokecolor="white [3212]" strokeweight=".5pt">
                <v:stroke joinstyle="miter"/>
              </v:line>
            </w:pict>
          </mc:Fallback>
        </mc:AlternateContent>
      </w:r>
    </w:p>
    <w:p w:rsidR="002F19F0" w:rsidRDefault="002F19F0" w:rsidP="00BA53C3">
      <w:pPr>
        <w:pStyle w:val="Heading4"/>
      </w:pPr>
      <w:bookmarkStart w:id="266" w:name="_Toc462711685"/>
      <w:r>
        <w:rPr>
          <w:noProof/>
        </w:rPr>
        <mc:AlternateContent>
          <mc:Choice Requires="wps">
            <w:drawing>
              <wp:anchor distT="0" distB="0" distL="114300" distR="114300" simplePos="0" relativeHeight="251669504" behindDoc="0" locked="0" layoutInCell="1" allowOverlap="1" wp14:anchorId="7884DABD" wp14:editId="1BC87894">
                <wp:simplePos x="0" y="0"/>
                <wp:positionH relativeFrom="column">
                  <wp:posOffset>3483066</wp:posOffset>
                </wp:positionH>
                <wp:positionV relativeFrom="paragraph">
                  <wp:posOffset>1623060</wp:posOffset>
                </wp:positionV>
                <wp:extent cx="496570" cy="0"/>
                <wp:effectExtent l="0" t="0" r="36830" b="19050"/>
                <wp:wrapNone/>
                <wp:docPr id="194" name="Straight Connector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57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6331B" id="Straight Connector 194"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25pt,127.8pt" to="313.3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" strokecolor="white"/>
            </w:pict>
          </mc:Fallback>
        </mc:AlternateContent>
      </w:r>
      <w:r>
        <w:rPr>
          <w:noProof/>
        </w:rPr>
        <mc:AlternateContent>
          <mc:Choice Requires="wps">
            <w:drawing>
              <wp:anchor distT="0" distB="0" distL="114300" distR="114300" simplePos="0" relativeHeight="251668480" behindDoc="0" locked="0" layoutInCell="1" allowOverlap="1" wp14:anchorId="74C6793D" wp14:editId="7D261131">
                <wp:simplePos x="0" y="0"/>
                <wp:positionH relativeFrom="column">
                  <wp:posOffset>2068286</wp:posOffset>
                </wp:positionH>
                <wp:positionV relativeFrom="paragraph">
                  <wp:posOffset>1616437</wp:posOffset>
                </wp:positionV>
                <wp:extent cx="497114" cy="0"/>
                <wp:effectExtent l="0" t="0" r="36830" b="19050"/>
                <wp:wrapNone/>
                <wp:docPr id="195" name="Straight Connector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114"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2565FC" id="Straight Connector 195"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85pt,127.3pt" to="202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" strokecolor="white"/>
            </w:pict>
          </mc:Fallback>
        </mc:AlternateContent>
      </w:r>
      <w:r>
        <w:rPr>
          <w:noProof/>
        </w:rPr>
        <mc:AlternateContent>
          <mc:Choice Requires="wps">
            <w:drawing>
              <wp:anchor distT="0" distB="0" distL="114300" distR="114300" simplePos="0" relativeHeight="251667456" behindDoc="0" locked="0" layoutInCell="1" allowOverlap="1" wp14:anchorId="386E84B4" wp14:editId="02E5C9A2">
                <wp:simplePos x="0" y="0"/>
                <wp:positionH relativeFrom="column">
                  <wp:posOffset>4496979</wp:posOffset>
                </wp:positionH>
                <wp:positionV relativeFrom="paragraph">
                  <wp:posOffset>6059079</wp:posOffset>
                </wp:positionV>
                <wp:extent cx="355600" cy="0"/>
                <wp:effectExtent l="12700" t="6350" r="12700" b="12700"/>
                <wp:wrapNone/>
                <wp:docPr id="196" name="Straight Connector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E3C4DE" id="Straight Connector 19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1pt,477.1pt" to="382.1pt,4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" strokecolor="white"/>
            </w:pict>
          </mc:Fallback>
        </mc:AlternateContent>
      </w:r>
      <w:r>
        <w:t>Fig 3.6i</w:t>
      </w:r>
      <w:r w:rsidRPr="009D1581">
        <w:t xml:space="preserve">: </w:t>
      </w:r>
      <w:r>
        <w:t>TPI1 C-terminal Truncations of Inp1p-GFP</w:t>
      </w:r>
      <w:bookmarkEnd w:id="266"/>
    </w:p>
    <w:p w:rsidR="002F19F0" w:rsidRDefault="002F19F0" w:rsidP="002F19F0">
      <w:pPr>
        <w:spacing w:after="160" w:line="259" w:lineRule="auto"/>
        <w:jc w:val="left"/>
        <w:rPr>
          <w:rFonts w:asciiTheme="majorHAnsi" w:eastAsia="Cambria" w:hAnsiTheme="majorHAnsi" w:cs="Cambria"/>
          <w:b/>
          <w:color w:val="00B0F0"/>
          <w:sz w:val="28"/>
          <w:lang w:eastAsia="en-GB"/>
        </w:rPr>
      </w:pPr>
      <w:r>
        <w:t xml:space="preserve">A library of truncated Inp1p-GFP under the control of the </w:t>
      </w:r>
      <w:r>
        <w:rPr>
          <w:i/>
        </w:rPr>
        <w:t xml:space="preserve">TPI1 </w:t>
      </w:r>
      <w:r>
        <w:t xml:space="preserve">promoter was co-transformed into </w:t>
      </w:r>
      <w:r>
        <w:rPr>
          <w:i/>
        </w:rPr>
        <w:t>inp1</w:t>
      </w:r>
      <w:r>
        <w:rPr>
          <w:rFonts w:cstheme="minorHAnsi"/>
          <w:i/>
        </w:rPr>
        <w:t>Δ</w:t>
      </w:r>
      <w:r>
        <w:rPr>
          <w:i/>
        </w:rPr>
        <w:t xml:space="preserve"> </w:t>
      </w:r>
      <w:r>
        <w:t xml:space="preserve">cells expressing </w:t>
      </w:r>
      <w:r w:rsidR="00F72AC1">
        <w:t>HcRed</w:t>
      </w:r>
      <w:r>
        <w:t xml:space="preserve">-PTS1. Analysis was performed by fluorescence microscopy (100x objective). Bar 5µm. </w:t>
      </w:r>
      <w:r>
        <w:br w:type="page"/>
      </w:r>
    </w:p>
    <w:p w:rsidR="002F19F0" w:rsidRDefault="00E27586" w:rsidP="009E4FB8">
      <w:r>
        <w:rPr>
          <w:noProof/>
          <w:lang w:eastAsia="en-GB"/>
        </w:rPr>
        <w:lastRenderedPageBreak/>
        <mc:AlternateContent>
          <mc:Choice Requires="wpg">
            <w:drawing>
              <wp:anchor distT="0" distB="0" distL="114300" distR="114300" simplePos="0" relativeHeight="252104704" behindDoc="0" locked="0" layoutInCell="1" allowOverlap="1" wp14:anchorId="75BB07B4" wp14:editId="232380B3">
                <wp:simplePos x="0" y="0"/>
                <wp:positionH relativeFrom="margin">
                  <wp:posOffset>514350</wp:posOffset>
                </wp:positionH>
                <wp:positionV relativeFrom="paragraph">
                  <wp:posOffset>352425</wp:posOffset>
                </wp:positionV>
                <wp:extent cx="4678680" cy="5532120"/>
                <wp:effectExtent l="0" t="0" r="26670" b="11430"/>
                <wp:wrapTopAndBottom/>
                <wp:docPr id="4164" name="Group 4164"/>
                <wp:cNvGraphicFramePr/>
                <a:graphic xmlns:a="http://schemas.openxmlformats.org/drawingml/2006/main">
                  <a:graphicData uri="http://schemas.microsoft.com/office/word/2010/wordprocessingGroup">
                    <wpg:wgp>
                      <wpg:cNvGrpSpPr/>
                      <wpg:grpSpPr>
                        <a:xfrm>
                          <a:off x="0" y="0"/>
                          <a:ext cx="4678680" cy="5532120"/>
                          <a:chOff x="0" y="781885"/>
                          <a:chExt cx="6361431" cy="7522962"/>
                        </a:xfrm>
                      </wpg:grpSpPr>
                      <wps:wsp>
                        <wps:cNvPr id="4123" name="Rectangle 4123"/>
                        <wps:cNvSpPr/>
                        <wps:spPr>
                          <a:xfrm rot="5400000">
                            <a:off x="4253552" y="1440323"/>
                            <a:ext cx="2335530" cy="184213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4" name="Rectangle 4124"/>
                        <wps:cNvSpPr/>
                        <wps:spPr>
                          <a:xfrm rot="5400000">
                            <a:off x="2377230" y="1440958"/>
                            <a:ext cx="2335530" cy="18408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5" name="Rectangle 4125"/>
                        <wps:cNvSpPr/>
                        <wps:spPr>
                          <a:xfrm rot="5400000">
                            <a:off x="506560" y="1440323"/>
                            <a:ext cx="2335530" cy="184213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60" name="Group 4160"/>
                        <wpg:cNvGrpSpPr/>
                        <wpg:grpSpPr>
                          <a:xfrm>
                            <a:off x="0" y="781885"/>
                            <a:ext cx="6361431" cy="7522962"/>
                            <a:chOff x="0" y="-103622"/>
                            <a:chExt cx="6361431" cy="7522962"/>
                          </a:xfrm>
                        </wpg:grpSpPr>
                        <wpg:grpSp>
                          <wpg:cNvPr id="4122" name="Group 4122"/>
                          <wpg:cNvGrpSpPr/>
                          <wpg:grpSpPr>
                            <a:xfrm>
                              <a:off x="0" y="-103622"/>
                              <a:ext cx="6361431" cy="7522962"/>
                              <a:chOff x="0" y="109729"/>
                              <a:chExt cx="6361972" cy="7640878"/>
                            </a:xfrm>
                          </wpg:grpSpPr>
                          <wps:wsp>
                            <wps:cNvPr id="4192" name="Text Box 2"/>
                            <wps:cNvSpPr txBox="1">
                              <a:spLocks noChangeArrowheads="1"/>
                            </wps:cNvSpPr>
                            <wps:spPr bwMode="auto">
                              <a:xfrm>
                                <a:off x="25401" y="1398995"/>
                                <a:ext cx="685801" cy="592010"/>
                              </a:xfrm>
                              <a:prstGeom prst="rect">
                                <a:avLst/>
                              </a:prstGeom>
                              <a:solidFill>
                                <a:srgbClr val="FFFFFF"/>
                              </a:solidFill>
                              <a:ln w="9525">
                                <a:noFill/>
                                <a:miter lim="800000"/>
                                <a:headEnd/>
                                <a:tailEnd/>
                              </a:ln>
                            </wps:spPr>
                            <wps:txbx>
                              <w:txbxContent>
                                <w:p w:rsidR="00E27586" w:rsidRDefault="00E27586" w:rsidP="00E27586">
                                  <w:pPr>
                                    <w:spacing w:line="240" w:lineRule="auto"/>
                                  </w:pPr>
                                  <w:r>
                                    <w:t>100-420</w:t>
                                  </w:r>
                                </w:p>
                              </w:txbxContent>
                            </wps:txbx>
                            <wps:bodyPr rot="0" vert="horz" wrap="square" lIns="91440" tIns="45720" rIns="91440" bIns="45720" anchor="t" anchorCtr="0">
                              <a:noAutofit/>
                            </wps:bodyPr>
                          </wps:wsp>
                          <wps:wsp>
                            <wps:cNvPr id="4121" name="Text Box 2"/>
                            <wps:cNvSpPr txBox="1">
                              <a:spLocks noChangeArrowheads="1"/>
                            </wps:cNvSpPr>
                            <wps:spPr bwMode="auto">
                              <a:xfrm>
                                <a:off x="0" y="6187700"/>
                                <a:ext cx="715816" cy="630696"/>
                              </a:xfrm>
                              <a:prstGeom prst="rect">
                                <a:avLst/>
                              </a:prstGeom>
                              <a:solidFill>
                                <a:srgbClr val="FFFFFF"/>
                              </a:solidFill>
                              <a:ln w="9525">
                                <a:noFill/>
                                <a:miter lim="800000"/>
                                <a:headEnd/>
                                <a:tailEnd/>
                              </a:ln>
                            </wps:spPr>
                            <wps:txbx>
                              <w:txbxContent>
                                <w:p w:rsidR="00E27586" w:rsidRDefault="00E27586" w:rsidP="00E27586">
                                  <w:pPr>
                                    <w:spacing w:line="240" w:lineRule="auto"/>
                                  </w:pPr>
                                  <w:r>
                                    <w:t>315-420</w:t>
                                  </w:r>
                                </w:p>
                              </w:txbxContent>
                            </wps:txbx>
                            <wps:bodyPr rot="0" vert="horz" wrap="square" lIns="91440" tIns="45720" rIns="91440" bIns="45720" anchor="t" anchorCtr="0">
                              <a:noAutofit/>
                            </wps:bodyPr>
                          </wps:wsp>
                          <wps:wsp>
                            <wps:cNvPr id="4193" name="Text Box 2"/>
                            <wps:cNvSpPr txBox="1">
                              <a:spLocks noChangeArrowheads="1"/>
                            </wps:cNvSpPr>
                            <wps:spPr bwMode="auto">
                              <a:xfrm>
                                <a:off x="0" y="3780192"/>
                                <a:ext cx="712349" cy="601496"/>
                              </a:xfrm>
                              <a:prstGeom prst="rect">
                                <a:avLst/>
                              </a:prstGeom>
                              <a:solidFill>
                                <a:srgbClr val="FFFFFF"/>
                              </a:solidFill>
                              <a:ln w="9525">
                                <a:noFill/>
                                <a:miter lim="800000"/>
                                <a:headEnd/>
                                <a:tailEnd/>
                              </a:ln>
                            </wps:spPr>
                            <wps:txbx>
                              <w:txbxContent>
                                <w:p w:rsidR="00E27586" w:rsidRDefault="00E27586" w:rsidP="00E27586">
                                  <w:pPr>
                                    <w:spacing w:line="240" w:lineRule="auto"/>
                                  </w:pPr>
                                  <w:r>
                                    <w:t>311-420</w:t>
                                  </w:r>
                                </w:p>
                              </w:txbxContent>
                            </wps:txbx>
                            <wps:bodyPr rot="0" vert="horz" wrap="square" lIns="91440" tIns="45720" rIns="91440" bIns="45720" anchor="t" anchorCtr="0">
                              <a:noAutofit/>
                            </wps:bodyPr>
                          </wps:wsp>
                          <wps:wsp>
                            <wps:cNvPr id="4141" name="Text Box 2"/>
                            <wps:cNvSpPr txBox="1">
                              <a:spLocks noChangeArrowheads="1"/>
                            </wps:cNvSpPr>
                            <wps:spPr bwMode="auto">
                              <a:xfrm>
                                <a:off x="4969933" y="136041"/>
                                <a:ext cx="908411" cy="353199"/>
                              </a:xfrm>
                              <a:prstGeom prst="rect">
                                <a:avLst/>
                              </a:prstGeom>
                              <a:solidFill>
                                <a:srgbClr val="FFFFFF"/>
                              </a:solidFill>
                              <a:ln w="9525">
                                <a:noFill/>
                                <a:miter lim="800000"/>
                                <a:headEnd/>
                                <a:tailEnd/>
                              </a:ln>
                            </wps:spPr>
                            <wps:txbx>
                              <w:txbxContent>
                                <w:p w:rsidR="00E27586" w:rsidRDefault="00E27586" w:rsidP="00E27586">
                                  <w:pPr>
                                    <w:jc w:val="center"/>
                                  </w:pPr>
                                  <w:r>
                                    <w:t>Merged</w:t>
                                  </w:r>
                                </w:p>
                              </w:txbxContent>
                            </wps:txbx>
                            <wps:bodyPr rot="0" vert="horz" wrap="square" lIns="91440" tIns="45720" rIns="91440" bIns="45720" anchor="t" anchorCtr="0">
                              <a:noAutofit/>
                            </wps:bodyPr>
                          </wps:wsp>
                          <wps:wsp>
                            <wps:cNvPr id="4142" name="Text Box 2"/>
                            <wps:cNvSpPr txBox="1">
                              <a:spLocks noChangeArrowheads="1"/>
                            </wps:cNvSpPr>
                            <wps:spPr bwMode="auto">
                              <a:xfrm>
                                <a:off x="2875321" y="109729"/>
                                <a:ext cx="1554228" cy="418376"/>
                              </a:xfrm>
                              <a:prstGeom prst="rect">
                                <a:avLst/>
                              </a:prstGeom>
                              <a:solidFill>
                                <a:srgbClr val="FFFFFF"/>
                              </a:solidFill>
                              <a:ln w="9525">
                                <a:noFill/>
                                <a:miter lim="800000"/>
                                <a:headEnd/>
                                <a:tailEnd/>
                              </a:ln>
                            </wps:spPr>
                            <wps:txbx>
                              <w:txbxContent>
                                <w:p w:rsidR="00E27586" w:rsidRDefault="00E27586" w:rsidP="00E27586">
                                  <w:pPr>
                                    <w:jc w:val="center"/>
                                  </w:pPr>
                                  <w:r>
                                    <w:t>HcRed-PTS1</w:t>
                                  </w:r>
                                </w:p>
                              </w:txbxContent>
                            </wps:txbx>
                            <wps:bodyPr rot="0" vert="horz" wrap="square" lIns="91440" tIns="45720" rIns="91440" bIns="45720" anchor="t" anchorCtr="0">
                              <a:noAutofit/>
                            </wps:bodyPr>
                          </wps:wsp>
                          <wps:wsp>
                            <wps:cNvPr id="4145" name="Text Box 2"/>
                            <wps:cNvSpPr txBox="1">
                              <a:spLocks noChangeArrowheads="1"/>
                            </wps:cNvSpPr>
                            <wps:spPr bwMode="auto">
                              <a:xfrm>
                                <a:off x="958440" y="109729"/>
                                <a:ext cx="1476516" cy="394673"/>
                              </a:xfrm>
                              <a:prstGeom prst="rect">
                                <a:avLst/>
                              </a:prstGeom>
                              <a:solidFill>
                                <a:srgbClr val="FFFFFF"/>
                              </a:solidFill>
                              <a:ln w="9525">
                                <a:noFill/>
                                <a:miter lim="800000"/>
                                <a:headEnd/>
                                <a:tailEnd/>
                              </a:ln>
                            </wps:spPr>
                            <wps:txbx>
                              <w:txbxContent>
                                <w:p w:rsidR="00E27586" w:rsidRDefault="00E27586" w:rsidP="00E27586">
                                  <w:pPr>
                                    <w:jc w:val="center"/>
                                  </w:pPr>
                                  <w:r>
                                    <w:t>Inp1p-GFP</w:t>
                                  </w:r>
                                </w:p>
                              </w:txbxContent>
                            </wps:txbx>
                            <wps:bodyPr rot="0" vert="horz" wrap="square" lIns="91440" tIns="45720" rIns="91440" bIns="45720" anchor="t" anchorCtr="0">
                              <a:noAutofit/>
                            </wps:bodyPr>
                          </wps:wsp>
                          <wpg:grpSp>
                            <wpg:cNvPr id="4119" name="Group 4119"/>
                            <wpg:cNvGrpSpPr/>
                            <wpg:grpSpPr>
                              <a:xfrm>
                                <a:off x="745066" y="527925"/>
                                <a:ext cx="5616906" cy="7222682"/>
                                <a:chOff x="0" y="-5475"/>
                                <a:chExt cx="5616906" cy="7222682"/>
                              </a:xfrm>
                            </wpg:grpSpPr>
                            <wps:wsp>
                              <wps:cNvPr id="4194" name="Rectangle 4194"/>
                              <wps:cNvSpPr/>
                              <wps:spPr>
                                <a:xfrm rot="5400000">
                                  <a:off x="3500971" y="2671340"/>
                                  <a:ext cx="2372165" cy="18427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5" name="Rectangle 4195"/>
                              <wps:cNvSpPr/>
                              <wps:spPr>
                                <a:xfrm rot="5400000">
                                  <a:off x="1615023" y="2671340"/>
                                  <a:ext cx="2372165" cy="18427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6" name="Rectangle 4196"/>
                              <wps:cNvSpPr/>
                              <wps:spPr>
                                <a:xfrm rot="5400000">
                                  <a:off x="-264577" y="2671340"/>
                                  <a:ext cx="2372797" cy="184364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5" name="Rectangle 4115"/>
                              <wps:cNvSpPr/>
                              <wps:spPr>
                                <a:xfrm rot="5400000">
                                  <a:off x="3509438" y="5109740"/>
                                  <a:ext cx="2372165" cy="18427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6" name="Rectangle 4116"/>
                              <wps:cNvSpPr/>
                              <wps:spPr>
                                <a:xfrm rot="5400000">
                                  <a:off x="1615023" y="5109740"/>
                                  <a:ext cx="2372165" cy="18415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8" name="Rectangle 4118"/>
                              <wps:cNvSpPr/>
                              <wps:spPr>
                                <a:xfrm rot="5400000">
                                  <a:off x="-264577" y="5109740"/>
                                  <a:ext cx="2372165" cy="18427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47" name="Picture 4147"/>
                                <pic:cNvPicPr>
                                  <a:picLocks noChangeAspect="1"/>
                                </pic:cNvPicPr>
                              </pic:nvPicPr>
                              <pic:blipFill rotWithShape="1">
                                <a:blip r:embed="rId109">
                                  <a:extLst>
                                    <a:ext uri="{28A0092B-C50C-407E-A947-70E740481C1C}">
                                      <a14:useLocalDpi xmlns:a14="http://schemas.microsoft.com/office/drawing/2010/main" val="0"/>
                                    </a:ext>
                                  </a:extLst>
                                </a:blip>
                                <a:srcRect l="-417" t="36691" r="18627" b="-88"/>
                                <a:stretch/>
                              </pic:blipFill>
                              <pic:spPr bwMode="auto">
                                <a:xfrm rot="5400000">
                                  <a:off x="3498345" y="261847"/>
                                  <a:ext cx="2377414" cy="184276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8" name="Picture 4148"/>
                                <pic:cNvPicPr>
                                  <a:picLocks noChangeAspect="1"/>
                                </pic:cNvPicPr>
                              </pic:nvPicPr>
                              <pic:blipFill rotWithShape="1">
                                <a:blip r:embed="rId110">
                                  <a:extLst>
                                    <a:ext uri="{28A0092B-C50C-407E-A947-70E740481C1C}">
                                      <a14:useLocalDpi xmlns:a14="http://schemas.microsoft.com/office/drawing/2010/main" val="0"/>
                                    </a:ext>
                                  </a:extLst>
                                </a:blip>
                                <a:srcRect t="36689" r="18465" b="-1"/>
                                <a:stretch/>
                              </pic:blipFill>
                              <pic:spPr bwMode="auto">
                                <a:xfrm rot="5400000">
                                  <a:off x="1615132" y="261365"/>
                                  <a:ext cx="2369820" cy="18408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6" name="Picture 4146"/>
                                <pic:cNvPicPr>
                                  <a:picLocks noChangeAspect="1"/>
                                </pic:cNvPicPr>
                              </pic:nvPicPr>
                              <pic:blipFill rotWithShape="1">
                                <a:blip r:embed="rId111">
                                  <a:extLst>
                                    <a:ext uri="{28A0092B-C50C-407E-A947-70E740481C1C}">
                                      <a14:useLocalDpi xmlns:a14="http://schemas.microsoft.com/office/drawing/2010/main" val="0"/>
                                    </a:ext>
                                  </a:extLst>
                                </a:blip>
                                <a:srcRect t="36973" r="18760" b="-328"/>
                                <a:stretch/>
                              </pic:blipFill>
                              <pic:spPr bwMode="auto">
                                <a:xfrm rot="5400000">
                                  <a:off x="-251459" y="266276"/>
                                  <a:ext cx="2361565" cy="184213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06" name="Picture 4206"/>
                                <pic:cNvPicPr>
                                  <a:picLocks noChangeAspect="1"/>
                                </pic:cNvPicPr>
                              </pic:nvPicPr>
                              <pic:blipFill rotWithShape="1">
                                <a:blip r:embed="rId112">
                                  <a:extLst>
                                    <a:ext uri="{28A0092B-C50C-407E-A947-70E740481C1C}">
                                      <a14:useLocalDpi xmlns:a14="http://schemas.microsoft.com/office/drawing/2010/main" val="0"/>
                                    </a:ext>
                                  </a:extLst>
                                </a:blip>
                                <a:srcRect l="20214" t="17798" r="17981" b="413"/>
                                <a:stretch/>
                              </pic:blipFill>
                              <pic:spPr bwMode="auto">
                                <a:xfrm>
                                  <a:off x="20543" y="2406764"/>
                                  <a:ext cx="1797055" cy="237743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05" name="Picture 4205"/>
                                <pic:cNvPicPr>
                                  <a:picLocks noChangeAspect="1"/>
                                </pic:cNvPicPr>
                              </pic:nvPicPr>
                              <pic:blipFill rotWithShape="1">
                                <a:blip r:embed="rId113">
                                  <a:extLst>
                                    <a:ext uri="{28A0092B-C50C-407E-A947-70E740481C1C}">
                                      <a14:useLocalDpi xmlns:a14="http://schemas.microsoft.com/office/drawing/2010/main" val="0"/>
                                    </a:ext>
                                  </a:extLst>
                                </a:blip>
                                <a:srcRect l="21194" t="18009" r="16071" b="367"/>
                                <a:stretch/>
                              </pic:blipFill>
                              <pic:spPr bwMode="auto">
                                <a:xfrm>
                                  <a:off x="3774135" y="2406764"/>
                                  <a:ext cx="1823724" cy="237204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04" name="Picture 4204"/>
                                <pic:cNvPicPr>
                                  <a:picLocks noChangeAspect="1"/>
                                </pic:cNvPicPr>
                              </pic:nvPicPr>
                              <pic:blipFill rotWithShape="1">
                                <a:blip r:embed="rId114">
                                  <a:extLst>
                                    <a:ext uri="{28A0092B-C50C-407E-A947-70E740481C1C}">
                                      <a14:useLocalDpi xmlns:a14="http://schemas.microsoft.com/office/drawing/2010/main" val="0"/>
                                    </a:ext>
                                  </a:extLst>
                                </a:blip>
                                <a:srcRect l="21621" t="19000" r="16466" b="743"/>
                                <a:stretch/>
                              </pic:blipFill>
                              <pic:spPr bwMode="auto">
                                <a:xfrm>
                                  <a:off x="1902889" y="2451207"/>
                                  <a:ext cx="1800225" cy="2332990"/>
                                </a:xfrm>
                                <a:prstGeom prst="rect">
                                  <a:avLst/>
                                </a:prstGeom>
                                <a:ln>
                                  <a:noFill/>
                                </a:ln>
                                <a:extLst>
                                  <a:ext uri="{53640926-AAD7-44D8-BBD7-CCE9431645EC}">
                                    <a14:shadowObscured xmlns:a14="http://schemas.microsoft.com/office/drawing/2010/main"/>
                                  </a:ext>
                                </a:extLst>
                              </pic:spPr>
                            </pic:pic>
                          </wpg:grpSp>
                        </wpg:grpSp>
                        <pic:pic xmlns:pic="http://schemas.openxmlformats.org/drawingml/2006/picture">
                          <pic:nvPicPr>
                            <pic:cNvPr id="4140" name="Picture 4140"/>
                            <pic:cNvPicPr>
                              <a:picLocks noChangeAspect="1"/>
                            </pic:cNvPicPr>
                          </pic:nvPicPr>
                          <pic:blipFill rotWithShape="1">
                            <a:blip r:embed="rId115">
                              <a:extLst>
                                <a:ext uri="{28A0092B-C50C-407E-A947-70E740481C1C}">
                                  <a14:useLocalDpi xmlns:a14="http://schemas.microsoft.com/office/drawing/2010/main" val="0"/>
                                </a:ext>
                              </a:extLst>
                            </a:blip>
                            <a:srcRect l="19076" t="4717" r="18744" b="15935"/>
                            <a:stretch/>
                          </pic:blipFill>
                          <pic:spPr bwMode="auto">
                            <a:xfrm flipV="1">
                              <a:off x="2647730" y="5104064"/>
                              <a:ext cx="1800071" cy="22968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39" name="Picture 4139"/>
                            <pic:cNvPicPr>
                              <a:picLocks noChangeAspect="1"/>
                            </pic:cNvPicPr>
                          </pic:nvPicPr>
                          <pic:blipFill rotWithShape="1">
                            <a:blip r:embed="rId116">
                              <a:extLst>
                                <a:ext uri="{28A0092B-C50C-407E-A947-70E740481C1C}">
                                  <a14:useLocalDpi xmlns:a14="http://schemas.microsoft.com/office/drawing/2010/main" val="0"/>
                                </a:ext>
                              </a:extLst>
                            </a:blip>
                            <a:srcRect l="18563" t="5285" r="18447" b="14760"/>
                            <a:stretch/>
                          </pic:blipFill>
                          <pic:spPr bwMode="auto">
                            <a:xfrm flipV="1">
                              <a:off x="4518817" y="5104062"/>
                              <a:ext cx="1823568" cy="23146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27" name="Picture 4127"/>
                            <pic:cNvPicPr>
                              <a:picLocks noChangeAspect="1"/>
                            </pic:cNvPicPr>
                          </pic:nvPicPr>
                          <pic:blipFill rotWithShape="1">
                            <a:blip r:embed="rId117">
                              <a:extLst>
                                <a:ext uri="{28A0092B-C50C-407E-A947-70E740481C1C}">
                                  <a14:useLocalDpi xmlns:a14="http://schemas.microsoft.com/office/drawing/2010/main" val="0"/>
                                </a:ext>
                              </a:extLst>
                            </a:blip>
                            <a:srcRect l="19438" t="3949" r="17701" b="15353"/>
                            <a:stretch/>
                          </pic:blipFill>
                          <pic:spPr bwMode="auto">
                            <a:xfrm flipV="1">
                              <a:off x="753257" y="5083158"/>
                              <a:ext cx="1819822" cy="2336182"/>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75BB07B4" id="Group 4164" o:spid="_x0000_s1165" style="position:absolute;left:0;text-align:left;margin-left:40.5pt;margin-top:27.75pt;width:368.4pt;height:435.6pt;z-index:252104704;mso-position-horizontal-relative:margin;mso-width-relative:margin;mso-height-relative:margin" coordorigin=",7818" coordsize="63614,75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">
                <v:rect id="Rectangle 4123" o:spid="_x0000_s1166" style="position:absolute;left:42535;top:14403;width:23355;height:1842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" fillcolor="black [3200]" strokecolor="black [1600]" strokeweight="1pt"/>
                <v:rect id="Rectangle 4124" o:spid="_x0000_s1167" style="position:absolute;left:23772;top:14409;width:23355;height:1840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" fillcolor="black [3200]" strokecolor="black [1600]" strokeweight="1pt"/>
                <v:rect id="Rectangle 4125" o:spid="_x0000_s1168" style="position:absolute;left:5065;top:14403;width:23355;height:1842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" fillcolor="black [3200]" strokecolor="black [1600]" strokeweight="1pt"/>
                <v:group id="Group 4160" o:spid="_x0000_s1169" style="position:absolute;top:7818;width:63614;height:75230" coordorigin=",-1036" coordsize="63614,7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">
                  <v:group id="Group 4122" o:spid="_x0000_s1170" style="position:absolute;top:-1036;width:63614;height:75229" coordorigin=",1097" coordsize="63619,7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">
                    <v:shape id="_x0000_s1171" type="#_x0000_t202" style="position:absolute;left:254;top:13989;width:6858;height:5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" stroked="f">
                      <v:textbox>
                        <w:txbxContent>
                          <w:p w:rsidR="00E27586" w:rsidRDefault="00E27586" w:rsidP="00E27586">
                            <w:pPr>
                              <w:spacing w:line="240" w:lineRule="auto"/>
                            </w:pPr>
                            <w:r>
                              <w:t>100-420</w:t>
                            </w:r>
                          </w:p>
                        </w:txbxContent>
                      </v:textbox>
                    </v:shape>
                    <v:shape id="_x0000_s1172" type="#_x0000_t202" style="position:absolute;top:61877;width:7158;height:6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" stroked="f">
                      <v:textbox>
                        <w:txbxContent>
                          <w:p w:rsidR="00E27586" w:rsidRDefault="00E27586" w:rsidP="00E27586">
                            <w:pPr>
                              <w:spacing w:line="240" w:lineRule="auto"/>
                            </w:pPr>
                            <w:r>
                              <w:t>315-420</w:t>
                            </w:r>
                          </w:p>
                        </w:txbxContent>
                      </v:textbox>
                    </v:shape>
                    <v:shape id="_x0000_s1173" type="#_x0000_t202" style="position:absolute;top:37801;width:7123;height:6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" stroked="f">
                      <v:textbox>
                        <w:txbxContent>
                          <w:p w:rsidR="00E27586" w:rsidRDefault="00E27586" w:rsidP="00E27586">
                            <w:pPr>
                              <w:spacing w:line="240" w:lineRule="auto"/>
                            </w:pPr>
                            <w:r>
                              <w:t>311-420</w:t>
                            </w:r>
                          </w:p>
                        </w:txbxContent>
                      </v:textbox>
                    </v:shape>
                    <v:shape id="_x0000_s1174" type="#_x0000_t202" style="position:absolute;left:49699;top:1360;width:9084;height:3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" stroked="f">
                      <v:textbox>
                        <w:txbxContent>
                          <w:p w:rsidR="00E27586" w:rsidRDefault="00E27586" w:rsidP="00E27586">
                            <w:pPr>
                              <w:jc w:val="center"/>
                            </w:pPr>
                            <w:r>
                              <w:t>Merged</w:t>
                            </w:r>
                          </w:p>
                        </w:txbxContent>
                      </v:textbox>
                    </v:shape>
                    <v:shape id="_x0000_s1175" type="#_x0000_t202" style="position:absolute;left:28753;top:1097;width:15542;height:4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" stroked="f">
                      <v:textbox>
                        <w:txbxContent>
                          <w:p w:rsidR="00E27586" w:rsidRDefault="00E27586" w:rsidP="00E27586">
                            <w:pPr>
                              <w:jc w:val="center"/>
                            </w:pPr>
                            <w:r>
                              <w:t>HcRed-PTS1</w:t>
                            </w:r>
                          </w:p>
                        </w:txbxContent>
                      </v:textbox>
                    </v:shape>
                    <v:shape id="_x0000_s1176" type="#_x0000_t202" style="position:absolute;left:9584;top:1097;width:14765;height:3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" stroked="f">
                      <v:textbox>
                        <w:txbxContent>
                          <w:p w:rsidR="00E27586" w:rsidRDefault="00E27586" w:rsidP="00E27586">
                            <w:pPr>
                              <w:jc w:val="center"/>
                            </w:pPr>
                            <w:r>
                              <w:t>Inp1p-GFP</w:t>
                            </w:r>
                          </w:p>
                        </w:txbxContent>
                      </v:textbox>
                    </v:shape>
                    <v:group id="Group 4119" o:spid="_x0000_s1177" style="position:absolute;left:7450;top:5279;width:56169;height:72227" coordorigin=",-54" coordsize="56169,7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">
                      <v:rect id="Rectangle 4194" o:spid="_x0000_s1178" style="position:absolute;left:35009;top:26713;width:23722;height:184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" fillcolor="black [3200]" strokecolor="black [1600]" strokeweight="1pt"/>
                      <v:rect id="Rectangle 4195" o:spid="_x0000_s1179" style="position:absolute;left:16150;top:26713;width:23722;height:1842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" fillcolor="black [3200]" strokecolor="black [1600]" strokeweight="1pt"/>
                      <v:rect id="Rectangle 4196" o:spid="_x0000_s1180" style="position:absolute;left:-2646;top:26713;width:23728;height:1843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" fillcolor="black [3200]" strokecolor="black [1600]" strokeweight="1pt"/>
                      <v:rect id="Rectangle 4115" o:spid="_x0000_s1181" style="position:absolute;left:35094;top:51097;width:23722;height:184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" fillcolor="black [3200]" strokecolor="black [1600]" strokeweight="1pt"/>
                      <v:rect id="Rectangle 4116" o:spid="_x0000_s1182" style="position:absolute;left:16150;top:51097;width:23721;height:184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" fillcolor="black [3200]" strokecolor="black [1600]" strokeweight="1pt"/>
                      <v:rect id="Rectangle 4118" o:spid="_x0000_s1183" style="position:absolute;left:-2646;top:51097;width:23722;height:1842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" fillcolor="black [3200]" strokecolor="black [1600]" strokeweight="1pt"/>
                      <v:shape id="Picture 4147" o:spid="_x0000_s1184" type="#_x0000_t75" style="position:absolute;left:34983;top:2619;width:23773;height:184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">
                        <v:imagedata r:id="rId118" o:title="" croptop="24046f" cropbottom="-58f" cropleft="-273f" cropright="12207f"/>
                        <v:path arrowok="t"/>
                      </v:shape>
                      <v:shape id="Picture 4148" o:spid="_x0000_s1185" type="#_x0000_t75" style="position:absolute;left:16151;top:2614;width:23698;height:1840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">
                        <v:imagedata r:id="rId119" o:title="" croptop="24045f" cropbottom="-1f" cropright="12101f"/>
                        <v:path arrowok="t"/>
                      </v:shape>
                      <v:shape id="Picture 4146" o:spid="_x0000_s1186" type="#_x0000_t75" style="position:absolute;left:-2515;top:2662;width:23616;height:184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">
                        <v:imagedata r:id="rId120" o:title="" croptop="24231f" cropbottom="-215f" cropright="12295f"/>
                        <v:path arrowok="t"/>
                      </v:shape>
                      <v:shape id="Picture 4206" o:spid="_x0000_s1187" type="#_x0000_t75" style="position:absolute;left:205;top:24067;width:17970;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">
                        <v:imagedata r:id="rId121" o:title="" croptop="11664f" cropbottom="271f" cropleft="13247f" cropright="11784f"/>
                        <v:path arrowok="t"/>
                      </v:shape>
                      <v:shape id="Picture 4205" o:spid="_x0000_s1188" type="#_x0000_t75" style="position:absolute;left:37741;top:24067;width:18237;height:2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">
                        <v:imagedata r:id="rId122" o:title="" croptop="11802f" cropbottom="241f" cropleft="13890f" cropright="10532f"/>
                        <v:path arrowok="t"/>
                      </v:shape>
                      <v:shape id="Picture 4204" o:spid="_x0000_s1189" type="#_x0000_t75" style="position:absolute;left:19028;top:24512;width:18003;height:2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">
                        <v:imagedata r:id="rId123" o:title="" croptop="12452f" cropbottom="487f" cropleft="14170f" cropright="10791f"/>
                        <v:path arrowok="t"/>
                      </v:shape>
                    </v:group>
                  </v:group>
                  <v:shape id="Picture 4140" o:spid="_x0000_s1190" type="#_x0000_t75" style="position:absolute;left:26477;top:51040;width:18001;height:22968;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">
                    <v:imagedata r:id="rId124" o:title="" croptop="3091f" cropbottom="10443f" cropleft="12502f" cropright="12284f"/>
                    <v:path arrowok="t"/>
                  </v:shape>
                  <v:shape id="Picture 4139" o:spid="_x0000_s1191" type="#_x0000_t75" style="position:absolute;left:45188;top:51040;width:18235;height:2314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">
                    <v:imagedata r:id="rId125" o:title="" croptop="3464f" cropbottom="9673f" cropleft="12165f" cropright="12089f"/>
                    <v:path arrowok="t"/>
                  </v:shape>
                  <v:shape id="Picture 4127" o:spid="_x0000_s1192" type="#_x0000_t75" style="position:absolute;left:7532;top:50831;width:18198;height:2336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">
                    <v:imagedata r:id="rId126" o:title="" croptop="2588f" cropbottom="10062f" cropleft="12739f" cropright="11601f"/>
                    <v:path arrowok="t"/>
                  </v:shape>
                </v:group>
                <w10:wrap type="topAndBottom" anchorx="margin"/>
              </v:group>
            </w:pict>
          </mc:Fallback>
        </mc:AlternateContent>
      </w:r>
    </w:p>
    <w:p w:rsidR="0019612C" w:rsidRDefault="0019612C" w:rsidP="009E4FB8"/>
    <w:p w:rsidR="0019612C" w:rsidRDefault="0019612C" w:rsidP="009E4FB8"/>
    <w:p w:rsidR="0019612C" w:rsidRDefault="0019612C" w:rsidP="009E4FB8"/>
    <w:p w:rsidR="002F19F0" w:rsidRDefault="002F19F0" w:rsidP="00BA53C3">
      <w:pPr>
        <w:pStyle w:val="Heading4"/>
      </w:pPr>
      <w:bookmarkStart w:id="267" w:name="_Toc462711686"/>
      <w:r>
        <w:t>Fig 3.6ii</w:t>
      </w:r>
      <w:r w:rsidRPr="009D1581">
        <w:t>:</w:t>
      </w:r>
      <w:r>
        <w:t xml:space="preserve"> TPI1 N-terminal Truncations of Inp1p-GFP</w:t>
      </w:r>
      <w:bookmarkEnd w:id="267"/>
    </w:p>
    <w:p w:rsidR="002F19F0" w:rsidRPr="00AB121B" w:rsidRDefault="002F19F0" w:rsidP="002F19F0">
      <w:pPr>
        <w:spacing w:after="160" w:line="259" w:lineRule="auto"/>
        <w:jc w:val="left"/>
      </w:pPr>
      <w:r>
        <w:t xml:space="preserve">A library of truncated Inp1p-GFP under the control of the </w:t>
      </w:r>
      <w:r>
        <w:rPr>
          <w:i/>
        </w:rPr>
        <w:t xml:space="preserve">TPI1 </w:t>
      </w:r>
      <w:r>
        <w:t xml:space="preserve">promoter was co-transformed into </w:t>
      </w:r>
      <w:r>
        <w:rPr>
          <w:i/>
        </w:rPr>
        <w:t>inp1</w:t>
      </w:r>
      <w:r>
        <w:rPr>
          <w:rFonts w:cstheme="minorHAnsi"/>
          <w:i/>
        </w:rPr>
        <w:t>Δ</w:t>
      </w:r>
      <w:r>
        <w:rPr>
          <w:i/>
        </w:rPr>
        <w:t xml:space="preserve"> </w:t>
      </w:r>
      <w:r>
        <w:t xml:space="preserve">cells expressing </w:t>
      </w:r>
      <w:r w:rsidR="00F72AC1">
        <w:t>HcRed</w:t>
      </w:r>
      <w:r>
        <w:t>-PTS1. Analysis was performed by fluorescence microscopy (100x objective). Bar 5µm.</w:t>
      </w:r>
      <w:r w:rsidRPr="00DC73E3">
        <w:rPr>
          <w:noProof/>
          <w:lang w:eastAsia="en-GB"/>
        </w:rPr>
        <w:t xml:space="preserve"> </w:t>
      </w:r>
    </w:p>
    <w:p w:rsidR="002F19F0" w:rsidRDefault="002F19F0" w:rsidP="002F19F0">
      <w:pPr>
        <w:pStyle w:val="Subheading"/>
        <w:sectPr w:rsidR="002F19F0">
          <w:pgSz w:w="11906" w:h="16838"/>
          <w:pgMar w:top="1440" w:right="1440" w:bottom="1440" w:left="1440" w:header="708" w:footer="708" w:gutter="0"/>
          <w:cols w:space="708"/>
          <w:docGrid w:linePitch="360"/>
        </w:sectPr>
      </w:pPr>
    </w:p>
    <w:tbl>
      <w:tblPr>
        <w:tblpPr w:leftFromText="180" w:rightFromText="180" w:vertAnchor="page" w:horzAnchor="margin" w:tblpXSpec="center" w:tblpY="3261"/>
        <w:tblW w:w="4001" w:type="pct"/>
        <w:tblLook w:val="0420" w:firstRow="1" w:lastRow="0" w:firstColumn="0" w:lastColumn="0" w:noHBand="0" w:noVBand="1"/>
      </w:tblPr>
      <w:tblGrid>
        <w:gridCol w:w="1207"/>
        <w:gridCol w:w="2004"/>
        <w:gridCol w:w="2007"/>
        <w:gridCol w:w="2005"/>
      </w:tblGrid>
      <w:tr w:rsidR="002F19F0" w:rsidRPr="00496168" w:rsidTr="00EF4324">
        <w:trPr>
          <w:trHeight w:val="651"/>
        </w:trPr>
        <w:tc>
          <w:tcPr>
            <w:tcW w:w="836" w:type="pct"/>
            <w:vAlign w:val="center"/>
            <w:hideMark/>
          </w:tcPr>
          <w:p w:rsidR="002F19F0" w:rsidRPr="00496168" w:rsidRDefault="002F19F0" w:rsidP="00A8774F">
            <w:pPr>
              <w:jc w:val="center"/>
            </w:pPr>
            <w:r w:rsidRPr="00496168">
              <w:lastRenderedPageBreak/>
              <w:t>Truncation</w:t>
            </w:r>
          </w:p>
        </w:tc>
        <w:tc>
          <w:tcPr>
            <w:tcW w:w="4164" w:type="pct"/>
            <w:gridSpan w:val="3"/>
            <w:vAlign w:val="center"/>
            <w:hideMark/>
          </w:tcPr>
          <w:p w:rsidR="002F19F0" w:rsidRPr="002F19F0" w:rsidRDefault="002F19F0" w:rsidP="00A8774F">
            <w:pPr>
              <w:jc w:val="center"/>
              <w:rPr>
                <w:b/>
                <w:bCs/>
              </w:rPr>
            </w:pPr>
            <w:r>
              <w:rPr>
                <w:i/>
              </w:rPr>
              <w:t xml:space="preserve">TPI1 </w:t>
            </w:r>
            <w:r>
              <w:t>expression</w:t>
            </w:r>
          </w:p>
        </w:tc>
      </w:tr>
      <w:tr w:rsidR="003B1A0B" w:rsidRPr="00496168" w:rsidTr="00EF4324">
        <w:trPr>
          <w:trHeight w:val="310"/>
        </w:trPr>
        <w:tc>
          <w:tcPr>
            <w:tcW w:w="836" w:type="pct"/>
            <w:shd w:val="clear" w:color="auto" w:fill="E7E6E6" w:themeFill="background2"/>
            <w:vAlign w:val="center"/>
            <w:hideMark/>
          </w:tcPr>
          <w:p w:rsidR="002F19F0" w:rsidRPr="00496168" w:rsidRDefault="002F19F0" w:rsidP="00A8774F">
            <w:pPr>
              <w:jc w:val="center"/>
              <w:rPr>
                <w:b/>
              </w:rPr>
            </w:pPr>
          </w:p>
        </w:tc>
        <w:tc>
          <w:tcPr>
            <w:tcW w:w="1387" w:type="pct"/>
            <w:shd w:val="clear" w:color="auto" w:fill="E7E6E6" w:themeFill="background2"/>
            <w:vAlign w:val="center"/>
            <w:hideMark/>
          </w:tcPr>
          <w:p w:rsidR="002F19F0" w:rsidRPr="00496168" w:rsidRDefault="002F19F0" w:rsidP="00A8774F">
            <w:pPr>
              <w:jc w:val="center"/>
              <w:rPr>
                <w:b/>
              </w:rPr>
            </w:pPr>
            <w:r>
              <w:rPr>
                <w:b/>
                <w:bCs/>
              </w:rPr>
              <w:t>Presence of peroxisomes</w:t>
            </w:r>
          </w:p>
        </w:tc>
        <w:tc>
          <w:tcPr>
            <w:tcW w:w="1389" w:type="pct"/>
            <w:shd w:val="clear" w:color="auto" w:fill="E7E6E6" w:themeFill="background2"/>
            <w:vAlign w:val="center"/>
            <w:hideMark/>
          </w:tcPr>
          <w:p w:rsidR="002F19F0" w:rsidRPr="00496168" w:rsidRDefault="002F19F0" w:rsidP="00A8774F">
            <w:pPr>
              <w:jc w:val="center"/>
              <w:rPr>
                <w:b/>
              </w:rPr>
            </w:pPr>
            <w:r w:rsidRPr="00496168">
              <w:rPr>
                <w:b/>
                <w:bCs/>
              </w:rPr>
              <w:t>Retention in Mother</w:t>
            </w:r>
          </w:p>
        </w:tc>
        <w:tc>
          <w:tcPr>
            <w:tcW w:w="1388" w:type="pct"/>
            <w:shd w:val="clear" w:color="auto" w:fill="E7E6E6" w:themeFill="background2"/>
            <w:vAlign w:val="center"/>
            <w:hideMark/>
          </w:tcPr>
          <w:p w:rsidR="002F19F0" w:rsidRPr="00496168" w:rsidRDefault="002F19F0" w:rsidP="00A8774F">
            <w:pPr>
              <w:jc w:val="center"/>
              <w:rPr>
                <w:b/>
              </w:rPr>
            </w:pPr>
            <w:r w:rsidRPr="00496168">
              <w:rPr>
                <w:b/>
                <w:bCs/>
              </w:rPr>
              <w:t>Colocalisation to Peroxisomes</w:t>
            </w:r>
          </w:p>
        </w:tc>
      </w:tr>
      <w:tr w:rsidR="003B1A0B" w:rsidRPr="00496168" w:rsidTr="00EF4324">
        <w:trPr>
          <w:trHeight w:val="420"/>
        </w:trPr>
        <w:tc>
          <w:tcPr>
            <w:tcW w:w="836" w:type="pct"/>
            <w:vAlign w:val="center"/>
            <w:hideMark/>
          </w:tcPr>
          <w:p w:rsidR="002F19F0" w:rsidRPr="00496168" w:rsidRDefault="002F19F0" w:rsidP="00A8774F">
            <w:pPr>
              <w:jc w:val="center"/>
            </w:pPr>
            <w:r w:rsidRPr="00496168">
              <w:rPr>
                <w:b/>
                <w:bCs/>
              </w:rPr>
              <w:t>WT</w:t>
            </w:r>
          </w:p>
        </w:tc>
        <w:tc>
          <w:tcPr>
            <w:tcW w:w="1387" w:type="pct"/>
            <w:vAlign w:val="center"/>
            <w:hideMark/>
          </w:tcPr>
          <w:p w:rsidR="002F19F0" w:rsidRPr="00496168" w:rsidRDefault="002F19F0" w:rsidP="00A8774F">
            <w:pPr>
              <w:jc w:val="center"/>
            </w:pPr>
            <w:r>
              <w:rPr>
                <w:bCs/>
              </w:rPr>
              <w:t>0</w:t>
            </w:r>
            <w:r>
              <w:t xml:space="preserve"> (no peroxisomes)</w:t>
            </w:r>
          </w:p>
        </w:tc>
        <w:tc>
          <w:tcPr>
            <w:tcW w:w="1389" w:type="pct"/>
            <w:vAlign w:val="center"/>
            <w:hideMark/>
          </w:tcPr>
          <w:p w:rsidR="002F19F0" w:rsidRPr="00496168" w:rsidRDefault="003B1A0B" w:rsidP="00A8774F">
            <w:pPr>
              <w:jc w:val="center"/>
            </w:pPr>
            <w:r>
              <w:rPr>
                <w:bCs/>
              </w:rPr>
              <w:t>0 (no peroxisomes)</w:t>
            </w:r>
          </w:p>
        </w:tc>
        <w:tc>
          <w:tcPr>
            <w:tcW w:w="1388" w:type="pct"/>
            <w:vAlign w:val="center"/>
            <w:hideMark/>
          </w:tcPr>
          <w:p w:rsidR="002F19F0" w:rsidRPr="00496168" w:rsidRDefault="003B1A0B" w:rsidP="00A8774F">
            <w:pPr>
              <w:jc w:val="center"/>
            </w:pPr>
            <w:r>
              <w:rPr>
                <w:bCs/>
              </w:rPr>
              <w:t>0 (no peroxisomes)</w:t>
            </w:r>
          </w:p>
        </w:tc>
      </w:tr>
      <w:tr w:rsidR="00EF4324" w:rsidRPr="00496168" w:rsidTr="00EF4324">
        <w:trPr>
          <w:trHeight w:val="437"/>
        </w:trPr>
        <w:tc>
          <w:tcPr>
            <w:tcW w:w="836" w:type="pct"/>
            <w:shd w:val="clear" w:color="auto" w:fill="E7E6E6" w:themeFill="background2"/>
            <w:vAlign w:val="center"/>
            <w:hideMark/>
          </w:tcPr>
          <w:p w:rsidR="00EF4324" w:rsidRPr="00496168" w:rsidRDefault="00EF4324" w:rsidP="00A8774F">
            <w:pPr>
              <w:jc w:val="center"/>
            </w:pPr>
          </w:p>
        </w:tc>
        <w:tc>
          <w:tcPr>
            <w:tcW w:w="1387" w:type="pct"/>
            <w:shd w:val="clear" w:color="auto" w:fill="E7E6E6" w:themeFill="background2"/>
            <w:vAlign w:val="center"/>
            <w:hideMark/>
          </w:tcPr>
          <w:p w:rsidR="00EF4324" w:rsidRPr="00496168" w:rsidRDefault="00EF4324" w:rsidP="00A8774F">
            <w:pPr>
              <w:jc w:val="center"/>
            </w:pPr>
          </w:p>
        </w:tc>
        <w:tc>
          <w:tcPr>
            <w:tcW w:w="1389" w:type="pct"/>
            <w:shd w:val="clear" w:color="auto" w:fill="E7E6E6" w:themeFill="background2"/>
            <w:vAlign w:val="center"/>
            <w:hideMark/>
          </w:tcPr>
          <w:p w:rsidR="00EF4324" w:rsidRPr="00496168" w:rsidRDefault="00EF4324" w:rsidP="00A8774F">
            <w:pPr>
              <w:jc w:val="center"/>
            </w:pPr>
          </w:p>
        </w:tc>
        <w:tc>
          <w:tcPr>
            <w:tcW w:w="1388" w:type="pct"/>
            <w:shd w:val="clear" w:color="auto" w:fill="E7E6E6" w:themeFill="background2"/>
            <w:vAlign w:val="center"/>
            <w:hideMark/>
          </w:tcPr>
          <w:p w:rsidR="00EF4324" w:rsidRPr="00496168" w:rsidRDefault="00EF4324" w:rsidP="00A8774F">
            <w:pPr>
              <w:jc w:val="center"/>
            </w:pPr>
          </w:p>
        </w:tc>
      </w:tr>
      <w:tr w:rsidR="00EF4324" w:rsidRPr="00496168" w:rsidTr="00EF4324">
        <w:trPr>
          <w:trHeight w:val="420"/>
        </w:trPr>
        <w:tc>
          <w:tcPr>
            <w:tcW w:w="836" w:type="pct"/>
            <w:shd w:val="clear" w:color="auto" w:fill="auto"/>
            <w:vAlign w:val="center"/>
            <w:hideMark/>
          </w:tcPr>
          <w:p w:rsidR="00EF4324" w:rsidRPr="00496168" w:rsidRDefault="00EF4324" w:rsidP="00A8774F">
            <w:pPr>
              <w:jc w:val="center"/>
            </w:pPr>
            <w:r w:rsidRPr="00496168">
              <w:rPr>
                <w:b/>
                <w:bCs/>
              </w:rPr>
              <w:t>1-400</w:t>
            </w:r>
          </w:p>
        </w:tc>
        <w:tc>
          <w:tcPr>
            <w:tcW w:w="1387" w:type="pct"/>
            <w:shd w:val="clear" w:color="auto" w:fill="auto"/>
            <w:vAlign w:val="center"/>
            <w:hideMark/>
          </w:tcPr>
          <w:p w:rsidR="00EF4324" w:rsidRPr="00496168" w:rsidRDefault="00EF4324" w:rsidP="00A8774F">
            <w:pPr>
              <w:jc w:val="center"/>
            </w:pPr>
            <w:r>
              <w:rPr>
                <w:bCs/>
              </w:rPr>
              <w:t>0</w:t>
            </w:r>
            <w:r>
              <w:t xml:space="preserve"> (no peroxisomes)</w:t>
            </w:r>
          </w:p>
        </w:tc>
        <w:tc>
          <w:tcPr>
            <w:tcW w:w="1389" w:type="pct"/>
            <w:shd w:val="clear" w:color="auto" w:fill="auto"/>
            <w:vAlign w:val="center"/>
            <w:hideMark/>
          </w:tcPr>
          <w:p w:rsidR="00EF4324" w:rsidRPr="00496168" w:rsidRDefault="00EF4324" w:rsidP="00A8774F">
            <w:pPr>
              <w:jc w:val="center"/>
            </w:pPr>
            <w:r>
              <w:rPr>
                <w:bCs/>
              </w:rPr>
              <w:t>0 (no peroxisomes)</w:t>
            </w:r>
          </w:p>
        </w:tc>
        <w:tc>
          <w:tcPr>
            <w:tcW w:w="1388" w:type="pct"/>
            <w:shd w:val="clear" w:color="auto" w:fill="auto"/>
            <w:vAlign w:val="center"/>
            <w:hideMark/>
          </w:tcPr>
          <w:p w:rsidR="00EF4324" w:rsidRPr="00496168" w:rsidRDefault="00EF4324" w:rsidP="00A8774F">
            <w:pPr>
              <w:jc w:val="center"/>
            </w:pPr>
            <w:r>
              <w:rPr>
                <w:bCs/>
              </w:rPr>
              <w:t>0 (no peroxisomes)</w:t>
            </w:r>
          </w:p>
        </w:tc>
      </w:tr>
      <w:tr w:rsidR="00EF4324" w:rsidRPr="00496168" w:rsidTr="00EF68F4">
        <w:trPr>
          <w:trHeight w:val="420"/>
        </w:trPr>
        <w:tc>
          <w:tcPr>
            <w:tcW w:w="836" w:type="pct"/>
            <w:shd w:val="clear" w:color="auto" w:fill="DEEAF6" w:themeFill="accent1" w:themeFillTint="33"/>
            <w:vAlign w:val="center"/>
            <w:hideMark/>
          </w:tcPr>
          <w:p w:rsidR="00EF4324" w:rsidRPr="00496168" w:rsidRDefault="00EF4324" w:rsidP="00A8774F">
            <w:pPr>
              <w:jc w:val="center"/>
            </w:pPr>
            <w:r w:rsidRPr="00496168">
              <w:rPr>
                <w:b/>
                <w:bCs/>
              </w:rPr>
              <w:t>1-370</w:t>
            </w:r>
          </w:p>
        </w:tc>
        <w:tc>
          <w:tcPr>
            <w:tcW w:w="1387" w:type="pct"/>
            <w:shd w:val="clear" w:color="auto" w:fill="DEEAF6" w:themeFill="accent1" w:themeFillTint="33"/>
            <w:vAlign w:val="center"/>
            <w:hideMark/>
          </w:tcPr>
          <w:p w:rsidR="00EF4324" w:rsidRPr="00496168" w:rsidRDefault="00EF4324" w:rsidP="00A8774F">
            <w:pPr>
              <w:jc w:val="center"/>
            </w:pPr>
            <w:r>
              <w:rPr>
                <w:bCs/>
              </w:rPr>
              <w:t>0</w:t>
            </w:r>
            <w:r>
              <w:t xml:space="preserve"> (no peroxisomes)</w:t>
            </w:r>
          </w:p>
        </w:tc>
        <w:tc>
          <w:tcPr>
            <w:tcW w:w="1389" w:type="pct"/>
            <w:shd w:val="clear" w:color="auto" w:fill="DEEAF6" w:themeFill="accent1" w:themeFillTint="33"/>
            <w:vAlign w:val="center"/>
            <w:hideMark/>
          </w:tcPr>
          <w:p w:rsidR="00EF4324" w:rsidRPr="00496168" w:rsidRDefault="00EF4324" w:rsidP="00A8774F">
            <w:pPr>
              <w:jc w:val="center"/>
            </w:pPr>
            <w:r>
              <w:rPr>
                <w:bCs/>
              </w:rPr>
              <w:t>0 (no peroxisomes)</w:t>
            </w:r>
          </w:p>
        </w:tc>
        <w:tc>
          <w:tcPr>
            <w:tcW w:w="1388" w:type="pct"/>
            <w:shd w:val="clear" w:color="auto" w:fill="DEEAF6" w:themeFill="accent1" w:themeFillTint="33"/>
            <w:vAlign w:val="center"/>
            <w:hideMark/>
          </w:tcPr>
          <w:p w:rsidR="00EF4324" w:rsidRPr="00496168" w:rsidRDefault="00EF4324" w:rsidP="00A8774F">
            <w:pPr>
              <w:jc w:val="center"/>
            </w:pPr>
            <w:r>
              <w:rPr>
                <w:bCs/>
              </w:rPr>
              <w:t>0 (no peroxisomes)</w:t>
            </w:r>
          </w:p>
        </w:tc>
      </w:tr>
      <w:tr w:rsidR="00EF4324" w:rsidRPr="00496168" w:rsidTr="0019612C">
        <w:trPr>
          <w:trHeight w:val="420"/>
        </w:trPr>
        <w:tc>
          <w:tcPr>
            <w:tcW w:w="836" w:type="pct"/>
            <w:shd w:val="clear" w:color="auto" w:fill="auto"/>
            <w:vAlign w:val="center"/>
            <w:hideMark/>
          </w:tcPr>
          <w:p w:rsidR="00EF4324" w:rsidRPr="00496168" w:rsidRDefault="00EF4324" w:rsidP="00A8774F">
            <w:pPr>
              <w:jc w:val="center"/>
            </w:pPr>
            <w:r>
              <w:rPr>
                <w:b/>
                <w:bCs/>
              </w:rPr>
              <w:t>1-282</w:t>
            </w:r>
          </w:p>
        </w:tc>
        <w:tc>
          <w:tcPr>
            <w:tcW w:w="1387" w:type="pct"/>
            <w:shd w:val="clear" w:color="auto" w:fill="auto"/>
            <w:vAlign w:val="center"/>
            <w:hideMark/>
          </w:tcPr>
          <w:p w:rsidR="00EF4324" w:rsidRPr="00496168" w:rsidRDefault="00EF4324" w:rsidP="00A8774F">
            <w:pPr>
              <w:jc w:val="center"/>
            </w:pPr>
            <w:r>
              <w:rPr>
                <w:bCs/>
              </w:rPr>
              <w:t>+</w:t>
            </w:r>
          </w:p>
        </w:tc>
        <w:tc>
          <w:tcPr>
            <w:tcW w:w="1389" w:type="pct"/>
            <w:shd w:val="clear" w:color="auto" w:fill="auto"/>
            <w:vAlign w:val="center"/>
            <w:hideMark/>
          </w:tcPr>
          <w:p w:rsidR="00EF4324" w:rsidRPr="00496168" w:rsidRDefault="00EF4324" w:rsidP="00A8774F">
            <w:pPr>
              <w:jc w:val="center"/>
            </w:pPr>
            <w:r>
              <w:rPr>
                <w:bCs/>
              </w:rPr>
              <w:t>-</w:t>
            </w:r>
          </w:p>
        </w:tc>
        <w:tc>
          <w:tcPr>
            <w:tcW w:w="1388" w:type="pct"/>
            <w:shd w:val="clear" w:color="auto" w:fill="auto"/>
            <w:vAlign w:val="center"/>
            <w:hideMark/>
          </w:tcPr>
          <w:p w:rsidR="00EF4324" w:rsidRPr="00496168" w:rsidRDefault="0019612C" w:rsidP="00A8774F">
            <w:pPr>
              <w:jc w:val="center"/>
            </w:pPr>
            <w:r>
              <w:rPr>
                <w:bCs/>
              </w:rPr>
              <w:t>-</w:t>
            </w:r>
          </w:p>
        </w:tc>
      </w:tr>
      <w:tr w:rsidR="00EF4324" w:rsidRPr="00496168" w:rsidTr="00EF4324">
        <w:trPr>
          <w:trHeight w:val="437"/>
        </w:trPr>
        <w:tc>
          <w:tcPr>
            <w:tcW w:w="836" w:type="pct"/>
            <w:shd w:val="clear" w:color="auto" w:fill="E7E6E6" w:themeFill="background2"/>
            <w:vAlign w:val="center"/>
          </w:tcPr>
          <w:p w:rsidR="00EF4324" w:rsidRPr="00496168" w:rsidRDefault="00EF4324" w:rsidP="00A8774F">
            <w:pPr>
              <w:jc w:val="center"/>
              <w:rPr>
                <w:b/>
                <w:bCs/>
              </w:rPr>
            </w:pPr>
          </w:p>
        </w:tc>
        <w:tc>
          <w:tcPr>
            <w:tcW w:w="1387" w:type="pct"/>
            <w:shd w:val="clear" w:color="auto" w:fill="E7E6E6" w:themeFill="background2"/>
            <w:vAlign w:val="center"/>
          </w:tcPr>
          <w:p w:rsidR="00EF4324" w:rsidRDefault="00EF4324" w:rsidP="00A8774F">
            <w:pPr>
              <w:jc w:val="center"/>
              <w:rPr>
                <w:bCs/>
              </w:rPr>
            </w:pPr>
          </w:p>
        </w:tc>
        <w:tc>
          <w:tcPr>
            <w:tcW w:w="1389" w:type="pct"/>
            <w:shd w:val="clear" w:color="auto" w:fill="E7E6E6" w:themeFill="background2"/>
            <w:vAlign w:val="center"/>
          </w:tcPr>
          <w:p w:rsidR="00EF4324" w:rsidRPr="00496168" w:rsidRDefault="00EF4324" w:rsidP="00A8774F">
            <w:pPr>
              <w:jc w:val="center"/>
              <w:rPr>
                <w:bCs/>
              </w:rPr>
            </w:pPr>
          </w:p>
        </w:tc>
        <w:tc>
          <w:tcPr>
            <w:tcW w:w="1388" w:type="pct"/>
            <w:shd w:val="clear" w:color="auto" w:fill="E7E6E6" w:themeFill="background2"/>
            <w:vAlign w:val="center"/>
          </w:tcPr>
          <w:p w:rsidR="00EF4324" w:rsidRPr="00496168" w:rsidRDefault="00EF4324" w:rsidP="00A8774F">
            <w:pPr>
              <w:jc w:val="center"/>
              <w:rPr>
                <w:bCs/>
              </w:rPr>
            </w:pPr>
          </w:p>
        </w:tc>
      </w:tr>
      <w:tr w:rsidR="00EF4324" w:rsidRPr="00496168" w:rsidTr="00EF4324">
        <w:trPr>
          <w:trHeight w:val="420"/>
        </w:trPr>
        <w:tc>
          <w:tcPr>
            <w:tcW w:w="836" w:type="pct"/>
            <w:vAlign w:val="center"/>
            <w:hideMark/>
          </w:tcPr>
          <w:p w:rsidR="00EF4324" w:rsidRPr="00496168" w:rsidRDefault="00EF4324" w:rsidP="00A8774F">
            <w:pPr>
              <w:jc w:val="center"/>
            </w:pPr>
            <w:r w:rsidRPr="00496168">
              <w:rPr>
                <w:b/>
                <w:bCs/>
              </w:rPr>
              <w:t>100-420</w:t>
            </w:r>
          </w:p>
        </w:tc>
        <w:tc>
          <w:tcPr>
            <w:tcW w:w="1387" w:type="pct"/>
            <w:vAlign w:val="center"/>
            <w:hideMark/>
          </w:tcPr>
          <w:p w:rsidR="00EF4324" w:rsidRPr="00496168" w:rsidRDefault="00EF4324" w:rsidP="00A8774F">
            <w:pPr>
              <w:jc w:val="center"/>
            </w:pPr>
            <w:r w:rsidRPr="00496168">
              <w:rPr>
                <w:bCs/>
              </w:rPr>
              <w:t>+</w:t>
            </w:r>
          </w:p>
        </w:tc>
        <w:tc>
          <w:tcPr>
            <w:tcW w:w="1389" w:type="pct"/>
            <w:vAlign w:val="center"/>
            <w:hideMark/>
          </w:tcPr>
          <w:p w:rsidR="00EF4324" w:rsidRPr="00496168" w:rsidRDefault="00EF4324" w:rsidP="00A8774F">
            <w:pPr>
              <w:jc w:val="center"/>
            </w:pPr>
            <w:r>
              <w:rPr>
                <w:bCs/>
              </w:rPr>
              <w:t>+/</w:t>
            </w:r>
            <w:r w:rsidR="0019612C">
              <w:rPr>
                <w:bCs/>
              </w:rPr>
              <w:t>-</w:t>
            </w:r>
          </w:p>
        </w:tc>
        <w:tc>
          <w:tcPr>
            <w:tcW w:w="1388" w:type="pct"/>
            <w:vAlign w:val="center"/>
            <w:hideMark/>
          </w:tcPr>
          <w:p w:rsidR="00EF4324" w:rsidRPr="00496168" w:rsidRDefault="0019612C" w:rsidP="00A8774F">
            <w:pPr>
              <w:jc w:val="center"/>
            </w:pPr>
            <w:r>
              <w:rPr>
                <w:bCs/>
              </w:rPr>
              <w:t>+</w:t>
            </w:r>
          </w:p>
        </w:tc>
      </w:tr>
      <w:tr w:rsidR="00EF4324" w:rsidRPr="00496168" w:rsidTr="00EF68F4">
        <w:trPr>
          <w:trHeight w:val="420"/>
        </w:trPr>
        <w:tc>
          <w:tcPr>
            <w:tcW w:w="836" w:type="pct"/>
            <w:shd w:val="clear" w:color="auto" w:fill="DEEAF6" w:themeFill="accent1" w:themeFillTint="33"/>
            <w:vAlign w:val="center"/>
            <w:hideMark/>
          </w:tcPr>
          <w:p w:rsidR="00EF4324" w:rsidRPr="00496168" w:rsidRDefault="00EF4324" w:rsidP="00A8774F">
            <w:pPr>
              <w:jc w:val="center"/>
            </w:pPr>
            <w:r w:rsidRPr="00496168">
              <w:rPr>
                <w:b/>
                <w:bCs/>
              </w:rPr>
              <w:t>311-420</w:t>
            </w:r>
          </w:p>
        </w:tc>
        <w:tc>
          <w:tcPr>
            <w:tcW w:w="1387" w:type="pct"/>
            <w:shd w:val="clear" w:color="auto" w:fill="DEEAF6" w:themeFill="accent1" w:themeFillTint="33"/>
            <w:vAlign w:val="center"/>
            <w:hideMark/>
          </w:tcPr>
          <w:p w:rsidR="00EF4324" w:rsidRPr="00496168" w:rsidRDefault="00EF4324" w:rsidP="00A8774F">
            <w:pPr>
              <w:jc w:val="center"/>
            </w:pPr>
            <w:r>
              <w:rPr>
                <w:bCs/>
              </w:rPr>
              <w:t>+</w:t>
            </w:r>
          </w:p>
        </w:tc>
        <w:tc>
          <w:tcPr>
            <w:tcW w:w="1389" w:type="pct"/>
            <w:shd w:val="clear" w:color="auto" w:fill="DEEAF6" w:themeFill="accent1" w:themeFillTint="33"/>
            <w:vAlign w:val="center"/>
            <w:hideMark/>
          </w:tcPr>
          <w:p w:rsidR="00EF4324" w:rsidRPr="00496168" w:rsidRDefault="00EF4324" w:rsidP="00A8774F">
            <w:pPr>
              <w:jc w:val="center"/>
            </w:pPr>
            <w:r>
              <w:rPr>
                <w:bCs/>
              </w:rPr>
              <w:t>+/</w:t>
            </w:r>
            <w:r w:rsidR="0019612C">
              <w:rPr>
                <w:bCs/>
              </w:rPr>
              <w:t>-</w:t>
            </w:r>
          </w:p>
        </w:tc>
        <w:tc>
          <w:tcPr>
            <w:tcW w:w="1388" w:type="pct"/>
            <w:shd w:val="clear" w:color="auto" w:fill="DEEAF6" w:themeFill="accent1" w:themeFillTint="33"/>
            <w:vAlign w:val="center"/>
            <w:hideMark/>
          </w:tcPr>
          <w:p w:rsidR="00EF4324" w:rsidRPr="00496168" w:rsidRDefault="0019612C" w:rsidP="00A8774F">
            <w:pPr>
              <w:jc w:val="center"/>
            </w:pPr>
            <w:r>
              <w:rPr>
                <w:bCs/>
              </w:rPr>
              <w:t>+</w:t>
            </w:r>
          </w:p>
        </w:tc>
      </w:tr>
      <w:tr w:rsidR="00EF4324" w:rsidRPr="00496168" w:rsidTr="00EF4324">
        <w:trPr>
          <w:trHeight w:val="420"/>
        </w:trPr>
        <w:tc>
          <w:tcPr>
            <w:tcW w:w="836" w:type="pct"/>
            <w:vAlign w:val="center"/>
            <w:hideMark/>
          </w:tcPr>
          <w:p w:rsidR="00EF4324" w:rsidRPr="00496168" w:rsidRDefault="00EF4324" w:rsidP="00A8774F">
            <w:pPr>
              <w:jc w:val="center"/>
            </w:pPr>
            <w:r w:rsidRPr="00496168">
              <w:rPr>
                <w:b/>
                <w:bCs/>
              </w:rPr>
              <w:t>315-420</w:t>
            </w:r>
          </w:p>
        </w:tc>
        <w:tc>
          <w:tcPr>
            <w:tcW w:w="1387" w:type="pct"/>
            <w:vAlign w:val="center"/>
            <w:hideMark/>
          </w:tcPr>
          <w:p w:rsidR="00EF4324" w:rsidRPr="00496168" w:rsidRDefault="00EF4324" w:rsidP="00A8774F">
            <w:pPr>
              <w:jc w:val="center"/>
            </w:pPr>
            <w:r>
              <w:rPr>
                <w:bCs/>
              </w:rPr>
              <w:t>+</w:t>
            </w:r>
          </w:p>
        </w:tc>
        <w:tc>
          <w:tcPr>
            <w:tcW w:w="1389" w:type="pct"/>
            <w:vAlign w:val="center"/>
            <w:hideMark/>
          </w:tcPr>
          <w:p w:rsidR="00EF4324" w:rsidRPr="00496168" w:rsidRDefault="0019612C" w:rsidP="00A8774F">
            <w:pPr>
              <w:jc w:val="center"/>
            </w:pPr>
            <w:r>
              <w:rPr>
                <w:bCs/>
              </w:rPr>
              <w:t>-</w:t>
            </w:r>
          </w:p>
        </w:tc>
        <w:tc>
          <w:tcPr>
            <w:tcW w:w="1388" w:type="pct"/>
            <w:vAlign w:val="center"/>
            <w:hideMark/>
          </w:tcPr>
          <w:p w:rsidR="00EF4324" w:rsidRPr="00496168" w:rsidRDefault="0019612C" w:rsidP="00A8774F">
            <w:pPr>
              <w:jc w:val="center"/>
            </w:pPr>
            <w:r>
              <w:rPr>
                <w:bCs/>
              </w:rPr>
              <w:t>-</w:t>
            </w:r>
          </w:p>
        </w:tc>
      </w:tr>
    </w:tbl>
    <w:p w:rsidR="009E4FB8" w:rsidRDefault="009E4FB8" w:rsidP="009E4FB8"/>
    <w:p w:rsidR="00A8774F" w:rsidRDefault="00A8774F" w:rsidP="009E4FB8"/>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9E4FB8" w:rsidP="009E4FB8">
      <w:pPr>
        <w:rPr>
          <w:lang w:eastAsia="en-GB"/>
        </w:rPr>
      </w:pPr>
    </w:p>
    <w:p w:rsidR="009E4FB8" w:rsidRPr="009E4FB8" w:rsidRDefault="0019612C" w:rsidP="00BA53C3">
      <w:pPr>
        <w:pStyle w:val="Heading4"/>
      </w:pPr>
      <w:bookmarkStart w:id="268" w:name="_Toc462711687"/>
      <w:r>
        <w:t>T</w:t>
      </w:r>
      <w:r w:rsidR="009E4FB8">
        <w:t>able 3.2: Summary of Inp1p-GFP truncation screen</w:t>
      </w:r>
      <w:bookmarkEnd w:id="268"/>
    </w:p>
    <w:p w:rsidR="00926E9F" w:rsidRDefault="00926E9F" w:rsidP="009E4FB8">
      <w:pPr>
        <w:tabs>
          <w:tab w:val="left" w:pos="2589"/>
        </w:tabs>
        <w:rPr>
          <w:lang w:eastAsia="en-GB"/>
        </w:rPr>
      </w:pPr>
      <w:r>
        <w:rPr>
          <w:lang w:eastAsia="en-GB"/>
        </w:rPr>
        <w:t>Table of Inp1p-GFP truncations:</w:t>
      </w:r>
    </w:p>
    <w:p w:rsidR="00926E9F" w:rsidRDefault="00926E9F" w:rsidP="009E4FB8">
      <w:pPr>
        <w:tabs>
          <w:tab w:val="left" w:pos="2589"/>
        </w:tabs>
        <w:rPr>
          <w:lang w:eastAsia="en-GB"/>
        </w:rPr>
      </w:pPr>
      <w:r>
        <w:rPr>
          <w:lang w:eastAsia="en-GB"/>
        </w:rPr>
        <w:t xml:space="preserve">Column 1 indicates whether truncations produce the constitutive overexpression phenotype (no peroxisomes) (0), or whether peroxisomes ar epresent (+). </w:t>
      </w:r>
    </w:p>
    <w:p w:rsidR="00926E9F" w:rsidRDefault="00926E9F" w:rsidP="009E4FB8">
      <w:pPr>
        <w:tabs>
          <w:tab w:val="left" w:pos="2589"/>
        </w:tabs>
        <w:rPr>
          <w:lang w:eastAsia="en-GB"/>
        </w:rPr>
      </w:pPr>
      <w:r>
        <w:rPr>
          <w:lang w:eastAsia="en-GB"/>
        </w:rPr>
        <w:t>Column 2 indicates functionality of Inp1p in retaining peroxisomes in mother (+) or not (-). +/- indicates partial colocalisation</w:t>
      </w:r>
    </w:p>
    <w:p w:rsidR="00926E9F" w:rsidRDefault="00926E9F" w:rsidP="009E4FB8">
      <w:pPr>
        <w:tabs>
          <w:tab w:val="left" w:pos="2589"/>
        </w:tabs>
        <w:rPr>
          <w:lang w:eastAsia="en-GB"/>
        </w:rPr>
      </w:pPr>
      <w:r>
        <w:rPr>
          <w:lang w:eastAsia="en-GB"/>
        </w:rPr>
        <w:t>Column 3 indicates colocalisation of truncations to peroxisomes (+) or not (-)</w:t>
      </w:r>
    </w:p>
    <w:p w:rsidR="00926E9F" w:rsidRDefault="00926E9F">
      <w:pPr>
        <w:spacing w:after="160" w:line="259" w:lineRule="auto"/>
        <w:jc w:val="left"/>
        <w:rPr>
          <w:rFonts w:asciiTheme="majorHAnsi" w:eastAsia="Cambria" w:hAnsiTheme="majorHAnsi" w:cs="Cambria"/>
          <w:b/>
          <w:color w:val="00B0F0"/>
          <w:sz w:val="28"/>
          <w:lang w:eastAsia="en-GB"/>
        </w:rPr>
      </w:pPr>
      <w:bookmarkStart w:id="269" w:name="_Toc462709662"/>
      <w:bookmarkStart w:id="270" w:name="_Toc462711688"/>
      <w:r>
        <w:br w:type="page"/>
      </w:r>
    </w:p>
    <w:p w:rsidR="002F19F0" w:rsidRDefault="002F19F0" w:rsidP="006A1BB2">
      <w:pPr>
        <w:pStyle w:val="Subheading"/>
      </w:pPr>
      <w:r>
        <w:lastRenderedPageBreak/>
        <w:t>3.2.5 Bioinformatics to elucidate potential sites of interest found in screens</w:t>
      </w:r>
      <w:bookmarkEnd w:id="269"/>
      <w:bookmarkEnd w:id="270"/>
    </w:p>
    <w:p w:rsidR="002F19F0" w:rsidRDefault="002F19F0" w:rsidP="002F19F0">
      <w:pPr>
        <w:spacing w:after="160" w:line="259" w:lineRule="auto"/>
        <w:jc w:val="left"/>
      </w:pPr>
    </w:p>
    <w:p w:rsidR="002F19F0" w:rsidRDefault="002F19F0" w:rsidP="00573D5E">
      <w:r>
        <w:t>To study regions of Inp1p required for its function, the amino acid sequence of Inp1p was analysed through</w:t>
      </w:r>
      <w:r w:rsidR="006A1BB2">
        <w:t xml:space="preserve"> numerous bioinformatics tools.</w:t>
      </w:r>
    </w:p>
    <w:p w:rsidR="00573D5E" w:rsidRDefault="00573D5E" w:rsidP="00573D5E">
      <w:r>
        <w:t xml:space="preserve">Previous results indicate that a region between amino acids 282-400 is required for Pex3p binding (Fig 3.5). </w:t>
      </w:r>
      <w:r w:rsidR="006A1BB2">
        <w:t>This area corroborates Yeast two Hybrid data (Hybrigenics) performed on Pex3p in which an area of Inp1p between amino acids 301-378 was highlighted as a minimal region required for Pe</w:t>
      </w:r>
      <w:r w:rsidR="00283466">
        <w:t>x</w:t>
      </w:r>
      <w:r w:rsidR="006A1BB2">
        <w:t>3p interaction. ClustalW alignments highlighted several regions of Inp1p that were conserved between budding yeast species (Fig 3.7i), however, only one area appears conserved in this region, the sequence between amino acids 310-317.</w:t>
      </w:r>
      <w:r w:rsidR="00283466">
        <w:t xml:space="preserve"> Interestingly, this is right at the boundary of where further N-terminal truncations strongly reduced association of Inp1p with peroxisomes (Table 3.1).</w:t>
      </w:r>
    </w:p>
    <w:p w:rsidR="002F19F0" w:rsidRDefault="002F19F0" w:rsidP="002F19F0">
      <w:pPr>
        <w:spacing w:after="160" w:line="259" w:lineRule="auto"/>
        <w:jc w:val="left"/>
      </w:pPr>
    </w:p>
    <w:p w:rsidR="002F19F0" w:rsidRDefault="004D5CBD" w:rsidP="002F19F0">
      <w:pPr>
        <w:pStyle w:val="Heading3"/>
      </w:pPr>
      <w:bookmarkStart w:id="271" w:name="_Toc462709663"/>
      <w:bookmarkStart w:id="272" w:name="_Toc462711689"/>
      <w:r>
        <w:t>Inp1p aa310</w:t>
      </w:r>
      <w:r w:rsidR="002F19F0">
        <w:t>-317 is a highly conserved region</w:t>
      </w:r>
      <w:bookmarkEnd w:id="271"/>
      <w:bookmarkEnd w:id="272"/>
    </w:p>
    <w:p w:rsidR="002F19F0" w:rsidRDefault="002F19F0" w:rsidP="002F19F0"/>
    <w:p w:rsidR="002F19F0" w:rsidRDefault="002F19F0" w:rsidP="002F19F0">
      <w:r>
        <w:t>ClustalW (</w:t>
      </w:r>
      <w:hyperlink r:id="rId127" w:history="1">
        <w:r w:rsidRPr="00B628C8">
          <w:rPr>
            <w:rStyle w:val="Hyperlink"/>
          </w:rPr>
          <w:t>http://www.ebi.ac.uk/Tools/msa/clustalw2/</w:t>
        </w:r>
      </w:hyperlink>
      <w:r>
        <w:t xml:space="preserve">) was used to align multiple sequences of Inp1p found in budding yeast species (Fig 3.7i and Fig3.7iiA). Results show that amino acid residues 311-317 are highly conserved, with a consensus sequence of ELNYLLE (Fig 3.7iiB). </w:t>
      </w:r>
    </w:p>
    <w:p w:rsidR="002F19F0" w:rsidRDefault="002F19F0" w:rsidP="002F19F0"/>
    <w:p w:rsidR="002F19F0" w:rsidRDefault="004D5CBD" w:rsidP="002F19F0">
      <w:pPr>
        <w:pStyle w:val="Heading3"/>
      </w:pPr>
      <w:bookmarkStart w:id="273" w:name="_Toc462709664"/>
      <w:bookmarkStart w:id="274" w:name="_Toc462711690"/>
      <w:r>
        <w:t>Inp1p aa308</w:t>
      </w:r>
      <w:r w:rsidR="002F19F0">
        <w:t>-317 is an amphipathic helix</w:t>
      </w:r>
      <w:bookmarkEnd w:id="273"/>
      <w:bookmarkEnd w:id="274"/>
    </w:p>
    <w:p w:rsidR="002F19F0" w:rsidRDefault="002F19F0" w:rsidP="002F19F0">
      <w:pPr>
        <w:rPr>
          <w:lang w:eastAsia="en-GB"/>
        </w:rPr>
      </w:pPr>
    </w:p>
    <w:p w:rsidR="002F19F0" w:rsidRPr="007F04F4" w:rsidRDefault="002F19F0" w:rsidP="002F19F0">
      <w:pPr>
        <w:rPr>
          <w:lang w:eastAsia="en-GB"/>
        </w:rPr>
      </w:pPr>
      <w:r>
        <w:rPr>
          <w:lang w:eastAsia="en-GB"/>
        </w:rPr>
        <w:t>Helical Wheel predictions (</w:t>
      </w:r>
      <w:hyperlink r:id="rId128" w:history="1">
        <w:r w:rsidRPr="00B628C8">
          <w:rPr>
            <w:rStyle w:val="Hyperlink"/>
            <w:lang w:eastAsia="en-GB"/>
          </w:rPr>
          <w:t>http://www.tcdb.org/progs/?tool=pepwheel</w:t>
        </w:r>
      </w:hyperlink>
      <w:r>
        <w:rPr>
          <w:lang w:eastAsia="en-GB"/>
        </w:rPr>
        <w:t>) were used to determine possible distribution of residues within the predicted helix containing the potential binding motif (Fig 3.7iiC). When viewed by helical wheel projections, hydrophobicity in this segment consists of three leucine residues. The acidic residues appear to form a surface on the opposing side to these hydrophobic residues.</w:t>
      </w:r>
    </w:p>
    <w:p w:rsidR="002F19F0" w:rsidRDefault="002F19F0" w:rsidP="002F19F0"/>
    <w:p w:rsidR="002F19F0" w:rsidRDefault="004D5CBD" w:rsidP="002F19F0">
      <w:pPr>
        <w:pStyle w:val="Heading3"/>
      </w:pPr>
      <w:bookmarkStart w:id="275" w:name="_Toc462709665"/>
      <w:bookmarkStart w:id="276" w:name="_Toc462711691"/>
      <w:r>
        <w:t>Inp1p aa312-316</w:t>
      </w:r>
      <w:r w:rsidR="002F19F0">
        <w:t xml:space="preserve"> is a solvent accessible region</w:t>
      </w:r>
      <w:bookmarkEnd w:id="275"/>
      <w:bookmarkEnd w:id="276"/>
    </w:p>
    <w:p w:rsidR="002F19F0" w:rsidRDefault="002F19F0" w:rsidP="002F19F0">
      <w:pPr>
        <w:rPr>
          <w:lang w:eastAsia="en-GB"/>
        </w:rPr>
      </w:pPr>
    </w:p>
    <w:p w:rsidR="002F19F0" w:rsidRDefault="002F19F0" w:rsidP="002F19F0">
      <w:pPr>
        <w:rPr>
          <w:lang w:eastAsia="en-GB"/>
        </w:rPr>
      </w:pPr>
      <w:r>
        <w:rPr>
          <w:lang w:eastAsia="en-GB"/>
        </w:rPr>
        <w:t>Solvent accessibility can be used to elucidate a relationship between protein sequence and its structure. As no crystal structure of Inp1p is known, however, accessibility of a region can be estimated through the use of a solvent accessibility predictor (Fig3.7iiD). Results show that the region of interest is predicted to be accessible.</w:t>
      </w:r>
    </w:p>
    <w:p w:rsidR="002F19F0" w:rsidRDefault="002F19F0" w:rsidP="002F19F0">
      <w:pPr>
        <w:rPr>
          <w:lang w:eastAsia="en-GB"/>
        </w:rPr>
      </w:pPr>
    </w:p>
    <w:p w:rsidR="002F19F0" w:rsidRDefault="002F19F0" w:rsidP="002F19F0">
      <w:pPr>
        <w:rPr>
          <w:lang w:eastAsia="en-GB"/>
        </w:rPr>
      </w:pPr>
    </w:p>
    <w:p w:rsidR="002F19F0" w:rsidRDefault="002F19F0" w:rsidP="002F19F0">
      <w:pPr>
        <w:pStyle w:val="Heading3"/>
        <w:ind w:left="0" w:firstLine="0"/>
        <w:rPr>
          <w:color w:val="00B0F0"/>
          <w:sz w:val="28"/>
        </w:rPr>
      </w:pPr>
      <w:r>
        <w:br w:type="page"/>
      </w:r>
    </w:p>
    <w:p w:rsidR="002F19F0" w:rsidRDefault="002F19F0" w:rsidP="002F19F0">
      <w:r>
        <w:rPr>
          <w:noProof/>
          <w:lang w:eastAsia="en-GB"/>
        </w:rPr>
        <w:lastRenderedPageBreak/>
        <w:drawing>
          <wp:inline distT="0" distB="0" distL="0" distR="0" wp14:anchorId="0DEFE130" wp14:editId="469EB0FA">
            <wp:extent cx="5720316" cy="7607300"/>
            <wp:effectExtent l="19050" t="19050" r="1397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41292" t="4578" r="31194" b="5652"/>
                    <a:stretch/>
                  </pic:blipFill>
                  <pic:spPr bwMode="auto">
                    <a:xfrm>
                      <a:off x="0" y="0"/>
                      <a:ext cx="5758240" cy="7657734"/>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bookmarkStart w:id="277" w:name="_Toc462711692"/>
    <w:p w:rsidR="002F19F0" w:rsidRDefault="002F19F0" w:rsidP="00BA53C3">
      <w:pPr>
        <w:pStyle w:val="Heading4"/>
      </w:pPr>
      <w:r>
        <w:rPr>
          <w:noProof/>
        </w:rPr>
        <mc:AlternateContent>
          <mc:Choice Requires="wps">
            <w:drawing>
              <wp:anchor distT="0" distB="0" distL="114300" distR="114300" simplePos="0" relativeHeight="251672576" behindDoc="0" locked="0" layoutInCell="1" allowOverlap="1" wp14:anchorId="50F83CB0" wp14:editId="5E3D0BEB">
                <wp:simplePos x="0" y="0"/>
                <wp:positionH relativeFrom="column">
                  <wp:posOffset>3483066</wp:posOffset>
                </wp:positionH>
                <wp:positionV relativeFrom="paragraph">
                  <wp:posOffset>1623060</wp:posOffset>
                </wp:positionV>
                <wp:extent cx="496570" cy="0"/>
                <wp:effectExtent l="0" t="0" r="36830" b="19050"/>
                <wp:wrapNone/>
                <wp:docPr id="197" name="Straight Connector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57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23078E" id="Straight Connector 197"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25pt,127.8pt" to="313.3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" strokecolor="white"/>
            </w:pict>
          </mc:Fallback>
        </mc:AlternateContent>
      </w:r>
      <w:r>
        <w:rPr>
          <w:noProof/>
        </w:rPr>
        <mc:AlternateContent>
          <mc:Choice Requires="wps">
            <w:drawing>
              <wp:anchor distT="0" distB="0" distL="114300" distR="114300" simplePos="0" relativeHeight="251671552" behindDoc="0" locked="0" layoutInCell="1" allowOverlap="1" wp14:anchorId="66FF2A5C" wp14:editId="6608EC27">
                <wp:simplePos x="0" y="0"/>
                <wp:positionH relativeFrom="column">
                  <wp:posOffset>2068286</wp:posOffset>
                </wp:positionH>
                <wp:positionV relativeFrom="paragraph">
                  <wp:posOffset>1616437</wp:posOffset>
                </wp:positionV>
                <wp:extent cx="497114" cy="0"/>
                <wp:effectExtent l="0" t="0" r="36830" b="19050"/>
                <wp:wrapNone/>
                <wp:docPr id="198" name="Straight Connector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114"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7ADE8C" id="Straight Connector 198"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85pt,127.3pt" to="202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" strokecolor="white"/>
            </w:pict>
          </mc:Fallback>
        </mc:AlternateContent>
      </w:r>
      <w:r>
        <w:rPr>
          <w:noProof/>
        </w:rPr>
        <mc:AlternateContent>
          <mc:Choice Requires="wps">
            <w:drawing>
              <wp:anchor distT="0" distB="0" distL="114300" distR="114300" simplePos="0" relativeHeight="251670528" behindDoc="0" locked="0" layoutInCell="1" allowOverlap="1" wp14:anchorId="7F58811C" wp14:editId="015E136D">
                <wp:simplePos x="0" y="0"/>
                <wp:positionH relativeFrom="column">
                  <wp:posOffset>4496979</wp:posOffset>
                </wp:positionH>
                <wp:positionV relativeFrom="paragraph">
                  <wp:posOffset>6059079</wp:posOffset>
                </wp:positionV>
                <wp:extent cx="355600" cy="0"/>
                <wp:effectExtent l="12700" t="6350" r="12700" b="12700"/>
                <wp:wrapNone/>
                <wp:docPr id="199" name="Straight Connector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642364" id="Straight Connector 199"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1pt,477.1pt" to="382.1pt,4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" strokecolor="white"/>
            </w:pict>
          </mc:Fallback>
        </mc:AlternateContent>
      </w:r>
      <w:r>
        <w:t>Fig 3.7i: Regions of conservation within Inp1p in species of budding yeast</w:t>
      </w:r>
      <w:bookmarkEnd w:id="277"/>
    </w:p>
    <w:p w:rsidR="002F19F0" w:rsidRDefault="002F19F0" w:rsidP="002F19F0">
      <w:pPr>
        <w:spacing w:after="160" w:line="259" w:lineRule="auto"/>
        <w:jc w:val="left"/>
        <w:rPr>
          <w:rFonts w:asciiTheme="majorHAnsi" w:eastAsiaTheme="majorEastAsia" w:hAnsiTheme="majorHAnsi" w:cstheme="majorBidi"/>
          <w:b/>
          <w:i/>
          <w:iCs/>
          <w:color w:val="2E74B5" w:themeColor="accent1" w:themeShade="BF"/>
        </w:rPr>
      </w:pPr>
      <w:r>
        <w:t>ClustalW of Inp1 Proteins from related yeast species highlight several conserved regions throughout the protein. The region of 311-317 is shown to be highly conserved.</w:t>
      </w:r>
      <w:r>
        <w:br w:type="page"/>
      </w:r>
    </w:p>
    <w:p w:rsidR="002F19F0" w:rsidRDefault="002F19F0" w:rsidP="002F19F0"/>
    <w:p w:rsidR="002F19F0" w:rsidRDefault="002F19F0" w:rsidP="002F19F0">
      <w:r>
        <w:rPr>
          <w:noProof/>
          <w:lang w:eastAsia="en-GB"/>
        </w:rPr>
        <w:drawing>
          <wp:anchor distT="0" distB="0" distL="114300" distR="114300" simplePos="0" relativeHeight="251688960" behindDoc="1" locked="0" layoutInCell="1" allowOverlap="1" wp14:anchorId="111BE0A4" wp14:editId="7585B537">
            <wp:simplePos x="0" y="0"/>
            <wp:positionH relativeFrom="column">
              <wp:posOffset>581792</wp:posOffset>
            </wp:positionH>
            <wp:positionV relativeFrom="paragraph">
              <wp:posOffset>2368229</wp:posOffset>
            </wp:positionV>
            <wp:extent cx="3051810" cy="1111885"/>
            <wp:effectExtent l="0" t="0" r="0" b="0"/>
            <wp:wrapTight wrapText="bothSides">
              <wp:wrapPolygon edited="0">
                <wp:start x="0" y="0"/>
                <wp:lineTo x="0" y="21094"/>
                <wp:lineTo x="21438" y="21094"/>
                <wp:lineTo x="21438" y="0"/>
                <wp:lineTo x="0" y="0"/>
              </wp:wrapPolygon>
            </wp:wrapTight>
            <wp:docPr id="7" name="Picture 7" descr="http://weblogo.berkeley.edu/cache/fileO8yan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blogo.berkeley.edu/cache/fileO8yanW.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51810" cy="1111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87936" behindDoc="0" locked="0" layoutInCell="1" allowOverlap="1" wp14:anchorId="2585E8D2" wp14:editId="1D417677">
                <wp:simplePos x="0" y="0"/>
                <wp:positionH relativeFrom="margin">
                  <wp:align>left</wp:align>
                </wp:positionH>
                <wp:positionV relativeFrom="paragraph">
                  <wp:posOffset>3939993</wp:posOffset>
                </wp:positionV>
                <wp:extent cx="947018" cy="402589"/>
                <wp:effectExtent l="0" t="0" r="5715" b="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Pr>
                                <w:b/>
                                <w:sz w:val="38"/>
                              </w:rPr>
                              <w:t>D</w:t>
                            </w:r>
                          </w:p>
                        </w:txbxContent>
                      </wps:txbx>
                      <wps:bodyPr rot="0" vert="horz" wrap="square" lIns="91440" tIns="45720" rIns="91440" bIns="45720" anchor="t" anchorCtr="0">
                        <a:noAutofit/>
                      </wps:bodyPr>
                    </wps:wsp>
                  </a:graphicData>
                </a:graphic>
              </wp:anchor>
            </w:drawing>
          </mc:Choice>
          <mc:Fallback>
            <w:pict>
              <v:shape w14:anchorId="2585E8D2" id="_x0000_s1193" type="#_x0000_t202" style="position:absolute;left:0;text-align:left;margin-left:0;margin-top:310.25pt;width:74.55pt;height:31.7pt;z-index:2516879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" stroked="f">
                <v:textbox>
                  <w:txbxContent>
                    <w:p w:rsidR="00A65133" w:rsidRPr="00CA42FC" w:rsidRDefault="00A65133" w:rsidP="002F19F0">
                      <w:pPr>
                        <w:jc w:val="center"/>
                        <w:rPr>
                          <w:b/>
                          <w:sz w:val="38"/>
                        </w:rPr>
                      </w:pPr>
                      <w:r>
                        <w:rPr>
                          <w:b/>
                          <w:sz w:val="38"/>
                        </w:rPr>
                        <w:t>D</w:t>
                      </w:r>
                    </w:p>
                  </w:txbxContent>
                </v:textbox>
                <w10:wrap anchorx="margin"/>
              </v:shape>
            </w:pict>
          </mc:Fallback>
        </mc:AlternateContent>
      </w:r>
      <w:r>
        <w:rPr>
          <w:noProof/>
          <w:lang w:eastAsia="en-GB"/>
        </w:rPr>
        <mc:AlternateContent>
          <mc:Choice Requires="wps">
            <w:drawing>
              <wp:anchor distT="0" distB="0" distL="114300" distR="114300" simplePos="0" relativeHeight="251686912" behindDoc="0" locked="0" layoutInCell="1" allowOverlap="1" wp14:anchorId="736A7337" wp14:editId="55D309D4">
                <wp:simplePos x="0" y="0"/>
                <wp:positionH relativeFrom="margin">
                  <wp:posOffset>3352800</wp:posOffset>
                </wp:positionH>
                <wp:positionV relativeFrom="paragraph">
                  <wp:posOffset>2056765</wp:posOffset>
                </wp:positionV>
                <wp:extent cx="947018" cy="402589"/>
                <wp:effectExtent l="0" t="0" r="5715"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Pr>
                                <w:b/>
                                <w:sz w:val="38"/>
                              </w:rPr>
                              <w:t>C</w:t>
                            </w:r>
                          </w:p>
                        </w:txbxContent>
                      </wps:txbx>
                      <wps:bodyPr rot="0" vert="horz" wrap="square" lIns="91440" tIns="45720" rIns="91440" bIns="45720" anchor="t" anchorCtr="0">
                        <a:noAutofit/>
                      </wps:bodyPr>
                    </wps:wsp>
                  </a:graphicData>
                </a:graphic>
              </wp:anchor>
            </w:drawing>
          </mc:Choice>
          <mc:Fallback>
            <w:pict>
              <v:shape w14:anchorId="736A7337" id="_x0000_s1194" type="#_x0000_t202" style="position:absolute;left:0;text-align:left;margin-left:264pt;margin-top:161.95pt;width:74.55pt;height:31.7pt;z-index:251686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" stroked="f">
                <v:textbox>
                  <w:txbxContent>
                    <w:p w:rsidR="00A65133" w:rsidRPr="00CA42FC" w:rsidRDefault="00A65133" w:rsidP="002F19F0">
                      <w:pPr>
                        <w:jc w:val="center"/>
                        <w:rPr>
                          <w:b/>
                          <w:sz w:val="38"/>
                        </w:rPr>
                      </w:pPr>
                      <w:r>
                        <w:rPr>
                          <w:b/>
                          <w:sz w:val="38"/>
                        </w:rPr>
                        <w:t>C</w:t>
                      </w:r>
                    </w:p>
                  </w:txbxContent>
                </v:textbox>
                <w10:wrap anchorx="margin"/>
              </v:shape>
            </w:pict>
          </mc:Fallback>
        </mc:AlternateContent>
      </w:r>
      <w:r>
        <w:rPr>
          <w:noProof/>
          <w:lang w:eastAsia="en-GB"/>
        </w:rPr>
        <mc:AlternateContent>
          <mc:Choice Requires="wps">
            <w:drawing>
              <wp:anchor distT="0" distB="0" distL="114300" distR="114300" simplePos="0" relativeHeight="251685888" behindDoc="0" locked="0" layoutInCell="1" allowOverlap="1" wp14:anchorId="1C2CE5CE" wp14:editId="0178D6DF">
                <wp:simplePos x="0" y="0"/>
                <wp:positionH relativeFrom="margin">
                  <wp:align>left</wp:align>
                </wp:positionH>
                <wp:positionV relativeFrom="paragraph">
                  <wp:posOffset>2019209</wp:posOffset>
                </wp:positionV>
                <wp:extent cx="947018" cy="402589"/>
                <wp:effectExtent l="0" t="0" r="5715"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Pr>
                                <w:b/>
                                <w:sz w:val="38"/>
                              </w:rPr>
                              <w:t>B</w:t>
                            </w:r>
                          </w:p>
                        </w:txbxContent>
                      </wps:txbx>
                      <wps:bodyPr rot="0" vert="horz" wrap="square" lIns="91440" tIns="45720" rIns="91440" bIns="45720" anchor="t" anchorCtr="0">
                        <a:noAutofit/>
                      </wps:bodyPr>
                    </wps:wsp>
                  </a:graphicData>
                </a:graphic>
              </wp:anchor>
            </w:drawing>
          </mc:Choice>
          <mc:Fallback>
            <w:pict>
              <v:shape w14:anchorId="1C2CE5CE" id="_x0000_s1195" type="#_x0000_t202" style="position:absolute;left:0;text-align:left;margin-left:0;margin-top:159pt;width:74.55pt;height:31.7pt;z-index:2516858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" stroked="f">
                <v:textbox>
                  <w:txbxContent>
                    <w:p w:rsidR="00A65133" w:rsidRPr="00CA42FC" w:rsidRDefault="00A65133" w:rsidP="002F19F0">
                      <w:pPr>
                        <w:jc w:val="center"/>
                        <w:rPr>
                          <w:b/>
                          <w:sz w:val="38"/>
                        </w:rPr>
                      </w:pPr>
                      <w:r>
                        <w:rPr>
                          <w:b/>
                          <w:sz w:val="38"/>
                        </w:rPr>
                        <w:t>B</w:t>
                      </w:r>
                    </w:p>
                  </w:txbxContent>
                </v:textbox>
                <w10:wrap anchorx="margin"/>
              </v:shape>
            </w:pict>
          </mc:Fallback>
        </mc:AlternateContent>
      </w:r>
      <w:r>
        <w:rPr>
          <w:noProof/>
          <w:lang w:eastAsia="en-GB"/>
        </w:rPr>
        <mc:AlternateContent>
          <mc:Choice Requires="wps">
            <w:drawing>
              <wp:anchor distT="0" distB="0" distL="114300" distR="114300" simplePos="0" relativeHeight="251684864" behindDoc="0" locked="0" layoutInCell="1" allowOverlap="1" wp14:anchorId="13D7E3FC" wp14:editId="5C51EC26">
                <wp:simplePos x="0" y="0"/>
                <wp:positionH relativeFrom="margin">
                  <wp:align>left</wp:align>
                </wp:positionH>
                <wp:positionV relativeFrom="paragraph">
                  <wp:posOffset>45629</wp:posOffset>
                </wp:positionV>
                <wp:extent cx="947018" cy="402589"/>
                <wp:effectExtent l="0" t="0" r="5715"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2F19F0">
                            <w:pPr>
                              <w:jc w:val="center"/>
                              <w:rPr>
                                <w:b/>
                                <w:sz w:val="38"/>
                              </w:rPr>
                            </w:pPr>
                            <w:r>
                              <w:rPr>
                                <w:b/>
                                <w:sz w:val="38"/>
                              </w:rPr>
                              <w:t>A</w:t>
                            </w:r>
                          </w:p>
                        </w:txbxContent>
                      </wps:txbx>
                      <wps:bodyPr rot="0" vert="horz" wrap="square" lIns="91440" tIns="45720" rIns="91440" bIns="45720" anchor="t" anchorCtr="0">
                        <a:noAutofit/>
                      </wps:bodyPr>
                    </wps:wsp>
                  </a:graphicData>
                </a:graphic>
              </wp:anchor>
            </w:drawing>
          </mc:Choice>
          <mc:Fallback>
            <w:pict>
              <v:shape w14:anchorId="13D7E3FC" id="_x0000_s1196" type="#_x0000_t202" style="position:absolute;left:0;text-align:left;margin-left:0;margin-top:3.6pt;width:74.55pt;height:31.7pt;z-index:2516848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" stroked="f">
                <v:textbox>
                  <w:txbxContent>
                    <w:p w:rsidR="00A65133" w:rsidRPr="00CA42FC" w:rsidRDefault="00A65133" w:rsidP="002F19F0">
                      <w:pPr>
                        <w:jc w:val="center"/>
                        <w:rPr>
                          <w:b/>
                          <w:sz w:val="38"/>
                        </w:rPr>
                      </w:pPr>
                      <w:r>
                        <w:rPr>
                          <w:b/>
                          <w:sz w:val="38"/>
                        </w:rPr>
                        <w:t>A</w:t>
                      </w:r>
                    </w:p>
                  </w:txbxContent>
                </v:textbox>
                <w10:wrap anchorx="margin"/>
              </v:shape>
            </w:pict>
          </mc:Fallback>
        </mc:AlternateContent>
      </w:r>
      <w:r>
        <w:rPr>
          <w:noProof/>
          <w:lang w:eastAsia="en-GB"/>
        </w:rPr>
        <w:drawing>
          <wp:anchor distT="0" distB="0" distL="114300" distR="114300" simplePos="0" relativeHeight="251677696" behindDoc="1" locked="0" layoutInCell="1" allowOverlap="1" wp14:anchorId="4DDD5C96" wp14:editId="4035C281">
            <wp:simplePos x="0" y="0"/>
            <wp:positionH relativeFrom="margin">
              <wp:align>right</wp:align>
            </wp:positionH>
            <wp:positionV relativeFrom="paragraph">
              <wp:posOffset>2125509</wp:posOffset>
            </wp:positionV>
            <wp:extent cx="2126615" cy="1633220"/>
            <wp:effectExtent l="0" t="0" r="6985" b="5080"/>
            <wp:wrapTight wrapText="bothSides">
              <wp:wrapPolygon edited="0">
                <wp:start x="0" y="0"/>
                <wp:lineTo x="0" y="21415"/>
                <wp:lineTo x="21477" y="21415"/>
                <wp:lineTo x="21477"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lide1.PNG"/>
                    <pic:cNvPicPr/>
                  </pic:nvPicPr>
                  <pic:blipFill rotWithShape="1">
                    <a:blip r:embed="rId131">
                      <a:extLst>
                        <a:ext uri="{28A0092B-C50C-407E-A947-70E740481C1C}">
                          <a14:useLocalDpi xmlns:a14="http://schemas.microsoft.com/office/drawing/2010/main" val="0"/>
                        </a:ext>
                      </a:extLst>
                    </a:blip>
                    <a:srcRect l="7888" t="13066" r="55006" b="36255"/>
                    <a:stretch/>
                  </pic:blipFill>
                  <pic:spPr bwMode="auto">
                    <a:xfrm>
                      <a:off x="0" y="0"/>
                      <a:ext cx="2126615" cy="1633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g">
            <w:drawing>
              <wp:anchor distT="0" distB="0" distL="114300" distR="114300" simplePos="0" relativeHeight="251676672" behindDoc="0" locked="0" layoutInCell="1" allowOverlap="1" wp14:anchorId="6973AACC" wp14:editId="156C4F72">
                <wp:simplePos x="0" y="0"/>
                <wp:positionH relativeFrom="margin">
                  <wp:posOffset>955040</wp:posOffset>
                </wp:positionH>
                <wp:positionV relativeFrom="paragraph">
                  <wp:posOffset>349885</wp:posOffset>
                </wp:positionV>
                <wp:extent cx="3819525" cy="5434965"/>
                <wp:effectExtent l="0" t="0" r="9525" b="0"/>
                <wp:wrapTopAndBottom/>
                <wp:docPr id="1" name="Group 1"/>
                <wp:cNvGraphicFramePr/>
                <a:graphic xmlns:a="http://schemas.openxmlformats.org/drawingml/2006/main">
                  <a:graphicData uri="http://schemas.microsoft.com/office/word/2010/wordprocessingGroup">
                    <wpg:wgp>
                      <wpg:cNvGrpSpPr/>
                      <wpg:grpSpPr>
                        <a:xfrm>
                          <a:off x="0" y="0"/>
                          <a:ext cx="3819525" cy="5434965"/>
                          <a:chOff x="893986" y="-1027578"/>
                          <a:chExt cx="3821373" cy="5435722"/>
                        </a:xfrm>
                      </wpg:grpSpPr>
                      <pic:pic xmlns:pic="http://schemas.openxmlformats.org/drawingml/2006/picture">
                        <pic:nvPicPr>
                          <pic:cNvPr id="2" name="Picture 2"/>
                          <pic:cNvPicPr>
                            <a:picLocks noChangeAspect="1"/>
                          </pic:cNvPicPr>
                        </pic:nvPicPr>
                        <pic:blipFill rotWithShape="1">
                          <a:blip r:embed="rId132">
                            <a:extLst>
                              <a:ext uri="{28A0092B-C50C-407E-A947-70E740481C1C}">
                                <a14:useLocalDpi xmlns:a14="http://schemas.microsoft.com/office/drawing/2010/main" val="0"/>
                              </a:ext>
                            </a:extLst>
                          </a:blip>
                          <a:srcRect l="8665" t="28686" r="7669" b="28685"/>
                          <a:stretch/>
                        </pic:blipFill>
                        <pic:spPr bwMode="auto">
                          <a:xfrm>
                            <a:off x="893986" y="-1027578"/>
                            <a:ext cx="3821373" cy="144666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133">
                            <a:extLst>
                              <a:ext uri="{28A0092B-C50C-407E-A947-70E740481C1C}">
                                <a14:useLocalDpi xmlns:a14="http://schemas.microsoft.com/office/drawing/2010/main" val="0"/>
                              </a:ext>
                            </a:extLst>
                          </a:blip>
                          <a:srcRect l="18817" t="34662" r="17964" b="17438"/>
                          <a:stretch/>
                        </pic:blipFill>
                        <pic:spPr bwMode="auto">
                          <a:xfrm>
                            <a:off x="1397493" y="2767240"/>
                            <a:ext cx="2887475" cy="164090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A0F5F41" id="Group 1" o:spid="_x0000_s1026" style="position:absolute;margin-left:75.2pt;margin-top:27.55pt;width:300.75pt;height:427.95pt;z-index:251676672;mso-position-horizontal-relative:margin;mso-width-relative:margin;mso-height-relative:margin" coordorigin="8939,-10275" coordsize="38213,54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">
                <v:shape id="Picture 2" o:spid="_x0000_s1027" type="#_x0000_t75" style="position:absolute;left:8939;top:-10275;width:38214;height:1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">
                  <v:imagedata r:id="rId134" o:title="" croptop="18800f" cropbottom="18799f" cropleft="5679f" cropright="5026f"/>
                  <v:path arrowok="t"/>
                </v:shape>
                <v:shape id="Picture 3" o:spid="_x0000_s1028" type="#_x0000_t75" style="position:absolute;left:13974;top:27672;width:28875;height:16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">
                  <v:imagedata r:id="rId135" o:title="" croptop="22716f" cropbottom="11428f" cropleft="12332f" cropright="11773f"/>
                  <v:path arrowok="t"/>
                </v:shape>
                <w10:wrap type="topAndBottom" anchorx="margin"/>
              </v:group>
            </w:pict>
          </mc:Fallback>
        </mc:AlternateContent>
      </w:r>
    </w:p>
    <w:p w:rsidR="002F19F0" w:rsidRDefault="002F19F0" w:rsidP="002F19F0"/>
    <w:p w:rsidR="002F19F0" w:rsidRPr="000B7884" w:rsidRDefault="002F19F0" w:rsidP="00BA53C3">
      <w:pPr>
        <w:pStyle w:val="Heading4"/>
      </w:pPr>
      <w:bookmarkStart w:id="278" w:name="_Toc462711693"/>
      <w:r>
        <w:t>Fig 3.7ii: Bio-informatic analyses of Inp1p region of interest</w:t>
      </w:r>
      <w:bookmarkEnd w:id="278"/>
    </w:p>
    <w:p w:rsidR="002F19F0" w:rsidRDefault="002F19F0" w:rsidP="002F19F0">
      <w:pPr>
        <w:pStyle w:val="Figurelegend"/>
      </w:pPr>
      <w:r w:rsidRPr="00EC6A73">
        <w:rPr>
          <w:b/>
        </w:rPr>
        <w:t>A)</w:t>
      </w:r>
      <w:r>
        <w:t xml:space="preserve"> ClustalW alignment (</w:t>
      </w:r>
      <w:hyperlink r:id="rId136" w:history="1">
        <w:r w:rsidRPr="00B628C8">
          <w:rPr>
            <w:rStyle w:val="Hyperlink"/>
          </w:rPr>
          <w:t>http://www.ebi.ac.uk/Tools/msa/clustalw2/</w:t>
        </w:r>
      </w:hyperlink>
      <w:r>
        <w:t xml:space="preserve">) of region of interest in species of budding yeast. </w:t>
      </w:r>
    </w:p>
    <w:p w:rsidR="002F19F0" w:rsidRDefault="002F19F0" w:rsidP="002F19F0">
      <w:pPr>
        <w:pStyle w:val="Figurelegend"/>
      </w:pPr>
      <w:r>
        <w:rPr>
          <w:b/>
        </w:rPr>
        <w:t xml:space="preserve">B) </w:t>
      </w:r>
      <w:r>
        <w:t>Consensus sequence of region of interest based on conservation in budding yeast.</w:t>
      </w:r>
    </w:p>
    <w:p w:rsidR="002F19F0" w:rsidRDefault="002F19F0" w:rsidP="002F19F0">
      <w:pPr>
        <w:pStyle w:val="Figurelegend"/>
      </w:pPr>
      <w:r>
        <w:rPr>
          <w:b/>
        </w:rPr>
        <w:t xml:space="preserve">C) </w:t>
      </w:r>
      <w:r>
        <w:t xml:space="preserve">Helical wheel projection of region of interest in </w:t>
      </w:r>
      <w:r>
        <w:rPr>
          <w:i/>
        </w:rPr>
        <w:t>S. cerevisiae</w:t>
      </w:r>
      <w:r>
        <w:t>, a potential amphipathic helix is apparent.</w:t>
      </w:r>
    </w:p>
    <w:p w:rsidR="002F19F0" w:rsidRDefault="002F19F0" w:rsidP="002F19F0">
      <w:pPr>
        <w:pStyle w:val="Figurelegend"/>
      </w:pPr>
      <w:r>
        <w:rPr>
          <w:b/>
        </w:rPr>
        <w:t xml:space="preserve">D) </w:t>
      </w:r>
      <w:r>
        <w:t xml:space="preserve">Solvent accessibility of region of interest in </w:t>
      </w:r>
      <w:r>
        <w:rPr>
          <w:i/>
        </w:rPr>
        <w:t>S. cerevisiae</w:t>
      </w:r>
      <w:r>
        <w:t>. T=Shows region of LNYLL as accessible to solvents.</w:t>
      </w:r>
    </w:p>
    <w:p w:rsidR="002F19F0" w:rsidRPr="00EC6A73" w:rsidRDefault="002F19F0" w:rsidP="002F19F0">
      <w:pPr>
        <w:spacing w:after="160" w:line="259" w:lineRule="auto"/>
        <w:jc w:val="left"/>
      </w:pPr>
    </w:p>
    <w:p w:rsidR="002F19F0" w:rsidRDefault="002F19F0" w:rsidP="002F19F0">
      <w:pPr>
        <w:spacing w:after="160" w:line="259" w:lineRule="auto"/>
        <w:jc w:val="left"/>
        <w:sectPr w:rsidR="002F19F0">
          <w:pgSz w:w="11906" w:h="16838"/>
          <w:pgMar w:top="1440" w:right="1440" w:bottom="1440" w:left="1440" w:header="708" w:footer="708" w:gutter="0"/>
          <w:cols w:space="708"/>
          <w:docGrid w:linePitch="360"/>
        </w:sectPr>
      </w:pPr>
      <w:r>
        <w:br w:type="page"/>
      </w:r>
    </w:p>
    <w:p w:rsidR="00786A91" w:rsidRDefault="00573D5E" w:rsidP="00786A91">
      <w:pPr>
        <w:pStyle w:val="Subheading"/>
      </w:pPr>
      <w:bookmarkStart w:id="279" w:name="_Toc462709666"/>
      <w:bookmarkStart w:id="280" w:name="_Toc462711694"/>
      <w:r>
        <w:lastRenderedPageBreak/>
        <w:t>3.2.6 Inp1p Leu31</w:t>
      </w:r>
      <w:r w:rsidR="00FE64CC">
        <w:t>5</w:t>
      </w:r>
      <w:r>
        <w:t>Pro can no longer co-immunoprecipitate Pex3p.</w:t>
      </w:r>
      <w:bookmarkEnd w:id="279"/>
      <w:bookmarkEnd w:id="280"/>
    </w:p>
    <w:p w:rsidR="00786A91" w:rsidRDefault="00786A91" w:rsidP="00786A91">
      <w:pPr>
        <w:pStyle w:val="Figurelegend"/>
      </w:pPr>
    </w:p>
    <w:p w:rsidR="004D5CBD" w:rsidRDefault="004D5CBD" w:rsidP="00786A91">
      <w:pPr>
        <w:pStyle w:val="Figurelegend"/>
      </w:pPr>
    </w:p>
    <w:p w:rsidR="00573D5E" w:rsidRDefault="004D5CBD" w:rsidP="00573D5E">
      <w:r>
        <w:t xml:space="preserve">Truncation and Bioinformatic analyses identify the sequence of DDLNYLLDEE between amino acids 310-319 as a possible site of </w:t>
      </w:r>
      <w:r w:rsidR="002626EB">
        <w:t>interest meriting e</w:t>
      </w:r>
      <w:r w:rsidR="0009726F">
        <w:t>x</w:t>
      </w:r>
      <w:r w:rsidR="002626EB">
        <w:t>ploration</w:t>
      </w:r>
      <w:r>
        <w:t>.</w:t>
      </w:r>
      <w:r w:rsidR="0046021D">
        <w:t xml:space="preserve"> To further this investigation, an attempt was made to disrupt this potential binding site</w:t>
      </w:r>
      <w:r w:rsidR="0009726F">
        <w:t xml:space="preserve"> through the introduction of a proline residue with the aim to locally disturb the predicted amphipathic helix</w:t>
      </w:r>
      <w:r w:rsidR="0046021D">
        <w:t>, and observe any effect on P</w:t>
      </w:r>
      <w:r w:rsidR="002626EB">
        <w:t>e</w:t>
      </w:r>
      <w:r w:rsidR="0046021D">
        <w:t>x3p binding. To achieve this, a binding assay involving co-immunoprecipitation on I</w:t>
      </w:r>
      <w:r w:rsidR="002626EB">
        <w:t>n</w:t>
      </w:r>
      <w:r w:rsidR="0046021D">
        <w:t>p1p-GFP and Pex3p was designed.</w:t>
      </w:r>
    </w:p>
    <w:p w:rsidR="0046021D" w:rsidRDefault="00573D5E" w:rsidP="00573D5E">
      <w:r>
        <w:t xml:space="preserve">Accordingly, </w:t>
      </w:r>
      <w:r w:rsidR="0046021D">
        <w:t>site directed mutagenesis was performed on a construct containing a galactose inducible Inp1p-GFP to create a galactose induc</w:t>
      </w:r>
      <w:r w:rsidR="0009726F">
        <w:t>ible Inp1p-L315</w:t>
      </w:r>
      <w:r w:rsidR="0046021D">
        <w:t xml:space="preserve">P-GFP construct. </w:t>
      </w:r>
      <w:r w:rsidR="004D5CBD">
        <w:t>Inp1p-GFP and an Inp1-L315P-GFP constructs</w:t>
      </w:r>
      <w:r>
        <w:t xml:space="preserve"> were transformed to and ex</w:t>
      </w:r>
      <w:r w:rsidR="0046021D">
        <w:t>pressed in C13-ABYS-86 cells.</w:t>
      </w:r>
      <w:r>
        <w:t xml:space="preserve"> </w:t>
      </w:r>
    </w:p>
    <w:p w:rsidR="00573D5E" w:rsidRDefault="0046021D" w:rsidP="00573D5E">
      <w:r>
        <w:t>A co-immunoprecipitation assay was executed t</w:t>
      </w:r>
      <w:r w:rsidR="00573D5E">
        <w:t>hrough creation of spheroplasts and</w:t>
      </w:r>
      <w:r>
        <w:t xml:space="preserve"> extraction of Inp1p-GFP through</w:t>
      </w:r>
      <w:r w:rsidR="00573D5E">
        <w:t xml:space="preserve"> their homogenisation. Soluble </w:t>
      </w:r>
      <w:r w:rsidR="004D5CBD">
        <w:t>Inp1p-GFP</w:t>
      </w:r>
      <w:r w:rsidR="00573D5E">
        <w:t xml:space="preserve"> was immunoprecipitated from cell lysates using GFP-Trap Agarose beads, and the samples analysed through SDS-PAGE and western blotting for their ability to co-immunoprecipitate endogenous Pex3p</w:t>
      </w:r>
      <w:r w:rsidR="004D5CBD">
        <w:t xml:space="preserve"> (Fig 3.8</w:t>
      </w:r>
      <w:r w:rsidR="00573D5E">
        <w:t>).</w:t>
      </w:r>
    </w:p>
    <w:p w:rsidR="0046021D" w:rsidRDefault="0046021D" w:rsidP="00573D5E">
      <w:r>
        <w:t>Results show that wildtype Inp1p-GFP was able to co-purify endogenous Pex3p, however, mutants in whic</w:t>
      </w:r>
      <w:r w:rsidR="0009726F">
        <w:t>h leucine 315 was substituted for</w:t>
      </w:r>
      <w:r>
        <w:t xml:space="preserve"> a proline were unable to achieve this.</w:t>
      </w:r>
    </w:p>
    <w:p w:rsidR="00786A91" w:rsidRDefault="00786A91" w:rsidP="00786A91">
      <w:pPr>
        <w:pStyle w:val="Figurelegend"/>
      </w:pPr>
    </w:p>
    <w:p w:rsidR="00786A91" w:rsidRDefault="00786A91" w:rsidP="00786A91">
      <w:pPr>
        <w:pStyle w:val="Figurelegend"/>
      </w:pPr>
    </w:p>
    <w:p w:rsidR="00786A91" w:rsidRDefault="00786A91">
      <w:pPr>
        <w:spacing w:after="160" w:line="259" w:lineRule="auto"/>
        <w:jc w:val="left"/>
        <w:rPr>
          <w:rFonts w:cstheme="minorHAnsi"/>
        </w:rPr>
      </w:pPr>
      <w:r>
        <w:br w:type="page"/>
      </w:r>
    </w:p>
    <w:p w:rsidR="006148C0" w:rsidRDefault="006148C0" w:rsidP="006148C0">
      <w:pPr>
        <w:rPr>
          <w:rFonts w:asciiTheme="majorHAnsi" w:eastAsia="Cambria" w:hAnsiTheme="majorHAnsi" w:cs="Cambria"/>
          <w:b/>
          <w:color w:val="00B0F0"/>
          <w:sz w:val="28"/>
        </w:rPr>
      </w:pPr>
    </w:p>
    <w:p w:rsidR="006148C0" w:rsidRDefault="006148C0" w:rsidP="006148C0"/>
    <w:p w:rsidR="006148C0" w:rsidRDefault="006148C0" w:rsidP="006148C0">
      <w:r w:rsidRPr="00B73952">
        <w:rPr>
          <w:noProof/>
          <w:lang w:eastAsia="en-GB"/>
        </w:rPr>
        <mc:AlternateContent>
          <mc:Choice Requires="wps">
            <w:drawing>
              <wp:anchor distT="0" distB="0" distL="114300" distR="114300" simplePos="0" relativeHeight="251799552" behindDoc="0" locked="0" layoutInCell="1" allowOverlap="1" wp14:anchorId="4F7F3C02" wp14:editId="5F2DF124">
                <wp:simplePos x="0" y="0"/>
                <wp:positionH relativeFrom="column">
                  <wp:posOffset>7913370</wp:posOffset>
                </wp:positionH>
                <wp:positionV relativeFrom="paragraph">
                  <wp:posOffset>894423</wp:posOffset>
                </wp:positionV>
                <wp:extent cx="126365" cy="0"/>
                <wp:effectExtent l="38100" t="76200" r="6985" b="95250"/>
                <wp:wrapNone/>
                <wp:docPr id="4402" name="Straight Arrow Connector 4402"/>
                <wp:cNvGraphicFramePr/>
                <a:graphic xmlns:a="http://schemas.openxmlformats.org/drawingml/2006/main">
                  <a:graphicData uri="http://schemas.microsoft.com/office/word/2010/wordprocessingShape">
                    <wps:wsp>
                      <wps:cNvCnPr/>
                      <wps:spPr>
                        <a:xfrm flipH="1">
                          <a:off x="0" y="0"/>
                          <a:ext cx="126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3310F4" id="Straight Arrow Connector 4402" o:spid="_x0000_s1026" type="#_x0000_t32" style="position:absolute;margin-left:623.1pt;margin-top:70.45pt;width:9.95pt;height:0;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" strokecolor="black [3200]" strokeweight=".5pt">
                <v:stroke endarrow="block" joinstyle="miter"/>
              </v:shape>
            </w:pict>
          </mc:Fallback>
        </mc:AlternateContent>
      </w:r>
    </w:p>
    <w:p w:rsidR="006148C0" w:rsidRDefault="006148C0" w:rsidP="006148C0"/>
    <w:p w:rsidR="006148C0" w:rsidRDefault="006148C0" w:rsidP="006148C0">
      <w:pPr>
        <w:pStyle w:val="Figurelegend"/>
      </w:pPr>
    </w:p>
    <w:p w:rsidR="006148C0" w:rsidRDefault="00926E9F" w:rsidP="006148C0">
      <w:pPr>
        <w:pStyle w:val="Figurelegend"/>
      </w:pPr>
      <w:r>
        <w:rPr>
          <w:rFonts w:asciiTheme="majorHAnsi" w:eastAsia="Cambria" w:hAnsiTheme="majorHAnsi" w:cs="Cambria"/>
          <w:b/>
          <w:noProof/>
          <w:color w:val="00B0F0"/>
          <w:sz w:val="28"/>
          <w:lang w:eastAsia="en-GB"/>
        </w:rPr>
        <mc:AlternateContent>
          <mc:Choice Requires="wpg">
            <w:drawing>
              <wp:anchor distT="0" distB="0" distL="114300" distR="114300" simplePos="0" relativeHeight="251797504" behindDoc="0" locked="0" layoutInCell="1" allowOverlap="1" wp14:anchorId="19285281" wp14:editId="3AF1DC74">
                <wp:simplePos x="0" y="0"/>
                <wp:positionH relativeFrom="margin">
                  <wp:align>center</wp:align>
                </wp:positionH>
                <wp:positionV relativeFrom="paragraph">
                  <wp:posOffset>248648</wp:posOffset>
                </wp:positionV>
                <wp:extent cx="6223000" cy="2909570"/>
                <wp:effectExtent l="0" t="0" r="0" b="5080"/>
                <wp:wrapTopAndBottom/>
                <wp:docPr id="35" name="Group 35"/>
                <wp:cNvGraphicFramePr/>
                <a:graphic xmlns:a="http://schemas.openxmlformats.org/drawingml/2006/main">
                  <a:graphicData uri="http://schemas.microsoft.com/office/word/2010/wordprocessingGroup">
                    <wpg:wgp>
                      <wpg:cNvGrpSpPr/>
                      <wpg:grpSpPr>
                        <a:xfrm>
                          <a:off x="0" y="0"/>
                          <a:ext cx="6223181" cy="2909660"/>
                          <a:chOff x="0" y="0"/>
                          <a:chExt cx="6223181" cy="2909660"/>
                        </a:xfrm>
                      </wpg:grpSpPr>
                      <wps:wsp>
                        <wps:cNvPr id="216" name="Text Box 2"/>
                        <wps:cNvSpPr txBox="1">
                          <a:spLocks noChangeArrowheads="1"/>
                        </wps:cNvSpPr>
                        <wps:spPr bwMode="auto">
                          <a:xfrm>
                            <a:off x="566057" y="1426028"/>
                            <a:ext cx="353031" cy="252697"/>
                          </a:xfrm>
                          <a:prstGeom prst="rect">
                            <a:avLst/>
                          </a:prstGeom>
                          <a:grpFill/>
                          <a:ln w="9525">
                            <a:noFill/>
                            <a:miter lim="800000"/>
                            <a:headEnd/>
                            <a:tailEnd/>
                          </a:ln>
                        </wps:spPr>
                        <wps:txbx>
                          <w:txbxContent>
                            <w:p w:rsidR="00A65133" w:rsidRDefault="00A65133" w:rsidP="006148C0">
                              <w:pPr>
                                <w:jc w:val="center"/>
                              </w:pPr>
                              <w:r>
                                <w:t>55</w:t>
                              </w:r>
                            </w:p>
                          </w:txbxContent>
                        </wps:txbx>
                        <wps:bodyPr rot="0" vert="horz" wrap="square" lIns="91440" tIns="45720" rIns="91440" bIns="45720" anchor="t" anchorCtr="0">
                          <a:noAutofit/>
                        </wps:bodyPr>
                      </wps:wsp>
                      <wpg:grpSp>
                        <wpg:cNvPr id="33" name="Group 33"/>
                        <wpg:cNvGrpSpPr/>
                        <wpg:grpSpPr>
                          <a:xfrm>
                            <a:off x="0" y="0"/>
                            <a:ext cx="6223181" cy="2909660"/>
                            <a:chOff x="0" y="0"/>
                            <a:chExt cx="6223181" cy="2909660"/>
                          </a:xfrm>
                        </wpg:grpSpPr>
                        <wps:wsp>
                          <wps:cNvPr id="4271" name="Text Box 2"/>
                          <wps:cNvSpPr txBox="1">
                            <a:spLocks noChangeArrowheads="1"/>
                          </wps:cNvSpPr>
                          <wps:spPr bwMode="auto">
                            <a:xfrm>
                              <a:off x="0" y="0"/>
                              <a:ext cx="946785" cy="401955"/>
                            </a:xfrm>
                            <a:prstGeom prst="rect">
                              <a:avLst/>
                            </a:prstGeom>
                            <a:solidFill>
                              <a:srgbClr val="FFFFFF"/>
                            </a:solidFill>
                            <a:ln w="9525">
                              <a:noFill/>
                              <a:miter lim="800000"/>
                              <a:headEnd/>
                              <a:tailEnd/>
                            </a:ln>
                          </wps:spPr>
                          <wps:txbx>
                            <w:txbxContent>
                              <w:p w:rsidR="00A65133" w:rsidRPr="0004142F" w:rsidRDefault="00A65133" w:rsidP="006148C0">
                                <w:pPr>
                                  <w:jc w:val="center"/>
                                  <w:rPr>
                                    <w:b/>
                                    <w:sz w:val="38"/>
                                  </w:rPr>
                                </w:pPr>
                                <w:r w:rsidRPr="0004142F">
                                  <w:rPr>
                                    <w:b/>
                                    <w:sz w:val="38"/>
                                  </w:rPr>
                                  <w:t>A</w:t>
                                </w:r>
                              </w:p>
                            </w:txbxContent>
                          </wps:txbx>
                          <wps:bodyPr rot="0" vert="horz" wrap="square" lIns="91440" tIns="45720" rIns="91440" bIns="45720" anchor="t" anchorCtr="0">
                            <a:noAutofit/>
                          </wps:bodyPr>
                        </wps:wsp>
                        <wps:wsp>
                          <wps:cNvPr id="4267" name="Text Box 2"/>
                          <wps:cNvSpPr txBox="1">
                            <a:spLocks noChangeArrowheads="1"/>
                          </wps:cNvSpPr>
                          <wps:spPr bwMode="auto">
                            <a:xfrm>
                              <a:off x="3526971" y="0"/>
                              <a:ext cx="946785" cy="401955"/>
                            </a:xfrm>
                            <a:prstGeom prst="rect">
                              <a:avLst/>
                            </a:prstGeom>
                            <a:solidFill>
                              <a:srgbClr val="FFFFFF"/>
                            </a:solidFill>
                            <a:ln w="9525">
                              <a:noFill/>
                              <a:miter lim="800000"/>
                              <a:headEnd/>
                              <a:tailEnd/>
                            </a:ln>
                          </wps:spPr>
                          <wps:txbx>
                            <w:txbxContent>
                              <w:p w:rsidR="00A65133" w:rsidRPr="0004142F" w:rsidRDefault="00A65133" w:rsidP="006148C0">
                                <w:pPr>
                                  <w:jc w:val="center"/>
                                  <w:rPr>
                                    <w:b/>
                                    <w:sz w:val="38"/>
                                  </w:rPr>
                                </w:pPr>
                                <w:r>
                                  <w:rPr>
                                    <w:b/>
                                    <w:sz w:val="38"/>
                                  </w:rPr>
                                  <w:t>B</w:t>
                                </w:r>
                              </w:p>
                            </w:txbxContent>
                          </wps:txbx>
                          <wps:bodyPr rot="0" vert="horz" wrap="square" lIns="91440" tIns="45720" rIns="91440" bIns="45720" anchor="t" anchorCtr="0">
                            <a:noAutofit/>
                          </wps:bodyPr>
                        </wps:wsp>
                        <wps:wsp>
                          <wps:cNvPr id="4282" name="Text Box 2"/>
                          <wps:cNvSpPr txBox="1">
                            <a:spLocks noChangeArrowheads="1"/>
                          </wps:cNvSpPr>
                          <wps:spPr bwMode="auto">
                            <a:xfrm>
                              <a:off x="576943" y="1077685"/>
                              <a:ext cx="334618" cy="271110"/>
                            </a:xfrm>
                            <a:prstGeom prst="rect">
                              <a:avLst/>
                            </a:prstGeom>
                            <a:solidFill>
                              <a:srgbClr val="FFFFFF"/>
                            </a:solidFill>
                            <a:ln w="9525">
                              <a:noFill/>
                              <a:miter lim="800000"/>
                              <a:headEnd/>
                              <a:tailEnd/>
                            </a:ln>
                          </wps:spPr>
                          <wps:txbx>
                            <w:txbxContent>
                              <w:p w:rsidR="00A65133" w:rsidRDefault="00A65133" w:rsidP="006148C0">
                                <w:pPr>
                                  <w:jc w:val="center"/>
                                </w:pPr>
                                <w:r>
                                  <w:t>70</w:t>
                                </w:r>
                              </w:p>
                            </w:txbxContent>
                          </wps:txbx>
                          <wps:bodyPr rot="0" vert="horz" wrap="square" lIns="91440" tIns="45720" rIns="91440" bIns="45720" anchor="t" anchorCtr="0">
                            <a:noAutofit/>
                          </wps:bodyPr>
                        </wps:wsp>
                        <wpg:grpSp>
                          <wpg:cNvPr id="32" name="Group 32"/>
                          <wpg:cNvGrpSpPr/>
                          <wpg:grpSpPr>
                            <a:xfrm>
                              <a:off x="446314" y="285009"/>
                              <a:ext cx="5776867" cy="2624651"/>
                              <a:chOff x="0" y="110838"/>
                              <a:chExt cx="5776867" cy="2624651"/>
                            </a:xfrm>
                          </wpg:grpSpPr>
                          <wpg:grpSp>
                            <wpg:cNvPr id="4285" name="Group 4285"/>
                            <wpg:cNvGrpSpPr/>
                            <wpg:grpSpPr>
                              <a:xfrm>
                                <a:off x="566057" y="566057"/>
                                <a:ext cx="4442460" cy="1779905"/>
                                <a:chOff x="-642554" y="12047"/>
                                <a:chExt cx="4446445" cy="1780506"/>
                              </a:xfrm>
                            </wpg:grpSpPr>
                            <pic:pic xmlns:pic="http://schemas.openxmlformats.org/drawingml/2006/picture">
                              <pic:nvPicPr>
                                <pic:cNvPr id="40" name="Picture 40"/>
                                <pic:cNvPicPr>
                                  <a:picLocks noChangeAspect="1"/>
                                </pic:cNvPicPr>
                              </pic:nvPicPr>
                              <pic:blipFill rotWithShape="1">
                                <a:blip r:embed="rId137" cstate="print">
                                  <a:extLst>
                                    <a:ext uri="{28A0092B-C50C-407E-A947-70E740481C1C}">
                                      <a14:useLocalDpi xmlns:a14="http://schemas.microsoft.com/office/drawing/2010/main" val="0"/>
                                    </a:ext>
                                  </a:extLst>
                                </a:blip>
                                <a:srcRect l="8055" t="13226" r="70383" b="45121"/>
                                <a:stretch/>
                              </pic:blipFill>
                              <pic:spPr bwMode="auto">
                                <a:xfrm flipH="1">
                                  <a:off x="2572975" y="12047"/>
                                  <a:ext cx="1230916" cy="178050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 name="Picture 41"/>
                                <pic:cNvPicPr>
                                  <a:picLocks noChangeAspect="1"/>
                                </pic:cNvPicPr>
                              </pic:nvPicPr>
                              <pic:blipFill rotWithShape="1">
                                <a:blip r:embed="rId138" cstate="print">
                                  <a:extLst>
                                    <a:ext uri="{28A0092B-C50C-407E-A947-70E740481C1C}">
                                      <a14:useLocalDpi xmlns:a14="http://schemas.microsoft.com/office/drawing/2010/main" val="0"/>
                                    </a:ext>
                                  </a:extLst>
                                </a:blip>
                                <a:srcRect l="40107" t="13574" r="24541" b="45089"/>
                                <a:stretch/>
                              </pic:blipFill>
                              <pic:spPr bwMode="auto">
                                <a:xfrm>
                                  <a:off x="-642554" y="12357"/>
                                  <a:ext cx="2023110" cy="1766570"/>
                                </a:xfrm>
                                <a:prstGeom prst="rect">
                                  <a:avLst/>
                                </a:prstGeom>
                                <a:ln>
                                  <a:noFill/>
                                </a:ln>
                                <a:extLst>
                                  <a:ext uri="{53640926-AAD7-44D8-BBD7-CCE9431645EC}">
                                    <a14:shadowObscured xmlns:a14="http://schemas.microsoft.com/office/drawing/2010/main"/>
                                  </a:ext>
                                </a:extLst>
                              </pic:spPr>
                            </pic:pic>
                          </wpg:grpSp>
                          <wps:wsp>
                            <wps:cNvPr id="4281" name="Text Box 2"/>
                            <wps:cNvSpPr txBox="1">
                              <a:spLocks noChangeArrowheads="1"/>
                            </wps:cNvSpPr>
                            <wps:spPr bwMode="auto">
                              <a:xfrm>
                                <a:off x="54429" y="620486"/>
                                <a:ext cx="406400" cy="243840"/>
                              </a:xfrm>
                              <a:prstGeom prst="rect">
                                <a:avLst/>
                              </a:prstGeom>
                              <a:solidFill>
                                <a:srgbClr val="FFFFFF"/>
                              </a:solidFill>
                              <a:ln w="9525">
                                <a:noFill/>
                                <a:miter lim="800000"/>
                                <a:headEnd/>
                                <a:tailEnd/>
                              </a:ln>
                            </wps:spPr>
                            <wps:txbx>
                              <w:txbxContent>
                                <w:p w:rsidR="00A65133" w:rsidRDefault="00A65133" w:rsidP="006148C0">
                                  <w:pPr>
                                    <w:jc w:val="center"/>
                                  </w:pPr>
                                  <w:r>
                                    <w:t>100</w:t>
                                  </w:r>
                                </w:p>
                              </w:txbxContent>
                            </wps:txbx>
                            <wps:bodyPr rot="0" vert="horz" wrap="square" lIns="91440" tIns="45720" rIns="91440" bIns="45720" anchor="t" anchorCtr="0">
                              <a:noAutofit/>
                            </wps:bodyPr>
                          </wps:wsp>
                          <wps:wsp>
                            <wps:cNvPr id="51" name="Text Box 2"/>
                            <wps:cNvSpPr txBox="1">
                              <a:spLocks noChangeArrowheads="1"/>
                            </wps:cNvSpPr>
                            <wps:spPr bwMode="auto">
                              <a:xfrm>
                                <a:off x="0" y="348343"/>
                                <a:ext cx="497900" cy="271604"/>
                              </a:xfrm>
                              <a:prstGeom prst="rect">
                                <a:avLst/>
                              </a:prstGeom>
                              <a:solidFill>
                                <a:srgbClr val="FFFFFF"/>
                              </a:solidFill>
                              <a:ln w="9525">
                                <a:noFill/>
                                <a:miter lim="800000"/>
                                <a:headEnd/>
                                <a:tailEnd/>
                              </a:ln>
                            </wps:spPr>
                            <wps:txbx>
                              <w:txbxContent>
                                <w:p w:rsidR="00A65133" w:rsidRDefault="00A65133" w:rsidP="006148C0">
                                  <w:pPr>
                                    <w:jc w:val="center"/>
                                  </w:pPr>
                                  <w:r>
                                    <w:t>~kD</w:t>
                                  </w:r>
                                </w:p>
                              </w:txbxContent>
                            </wps:txbx>
                            <wps:bodyPr rot="0" vert="horz" wrap="square" lIns="91440" tIns="45720" rIns="91440" bIns="45720" anchor="t" anchorCtr="0">
                              <a:noAutofit/>
                            </wps:bodyPr>
                          </wps:wsp>
                          <wps:wsp>
                            <wps:cNvPr id="29" name="Text Box 2"/>
                            <wps:cNvSpPr txBox="1">
                              <a:spLocks noChangeArrowheads="1"/>
                            </wps:cNvSpPr>
                            <wps:spPr bwMode="auto">
                              <a:xfrm>
                                <a:off x="544286" y="261257"/>
                                <a:ext cx="940781" cy="298450"/>
                              </a:xfrm>
                              <a:prstGeom prst="rect">
                                <a:avLst/>
                              </a:prstGeom>
                              <a:grpFill/>
                              <a:ln w="9525">
                                <a:noFill/>
                                <a:miter lim="800000"/>
                                <a:headEnd/>
                                <a:tailEnd/>
                              </a:ln>
                            </wps:spPr>
                            <wps:txbx>
                              <w:txbxContent>
                                <w:p w:rsidR="00A65133" w:rsidRDefault="00A65133" w:rsidP="006148C0">
                                  <w:pPr>
                                    <w:jc w:val="center"/>
                                  </w:pPr>
                                  <w:r>
                                    <w:t>Inp1p-GFP</w:t>
                                  </w:r>
                                </w:p>
                              </w:txbxContent>
                            </wps:txbx>
                            <wps:bodyPr rot="0" vert="horz" wrap="square" lIns="91440" tIns="45720" rIns="91440" bIns="45720" anchor="t" anchorCtr="0">
                              <a:noAutofit/>
                            </wps:bodyPr>
                          </wps:wsp>
                          <wps:wsp>
                            <wps:cNvPr id="11" name="Text Box 2"/>
                            <wps:cNvSpPr txBox="1">
                              <a:spLocks noChangeArrowheads="1"/>
                            </wps:cNvSpPr>
                            <wps:spPr bwMode="auto">
                              <a:xfrm>
                                <a:off x="1646919" y="110838"/>
                                <a:ext cx="940435" cy="455225"/>
                              </a:xfrm>
                              <a:prstGeom prst="rect">
                                <a:avLst/>
                              </a:prstGeom>
                              <a:grpFill/>
                              <a:ln w="9525">
                                <a:noFill/>
                                <a:miter lim="800000"/>
                                <a:headEnd/>
                                <a:tailEnd/>
                              </a:ln>
                            </wps:spPr>
                            <wps:txbx>
                              <w:txbxContent>
                                <w:p w:rsidR="00A65133" w:rsidRDefault="00A65133" w:rsidP="00926E9F">
                                  <w:pPr>
                                    <w:spacing w:line="240" w:lineRule="auto"/>
                                    <w:jc w:val="center"/>
                                  </w:pPr>
                                  <w:r>
                                    <w:t>Inp1p-L315P-GFP</w:t>
                                  </w:r>
                                </w:p>
                              </w:txbxContent>
                            </wps:txbx>
                            <wps:bodyPr rot="0" vert="horz" wrap="square" lIns="91440" tIns="45720" rIns="91440" bIns="45720" anchor="t" anchorCtr="0">
                              <a:noAutofit/>
                            </wps:bodyPr>
                          </wps:wsp>
                          <wps:wsp>
                            <wps:cNvPr id="4284" name="Text Box 2"/>
                            <wps:cNvSpPr txBox="1">
                              <a:spLocks noChangeArrowheads="1"/>
                            </wps:cNvSpPr>
                            <wps:spPr bwMode="auto">
                              <a:xfrm>
                                <a:off x="2699657" y="729343"/>
                                <a:ext cx="886460" cy="298450"/>
                              </a:xfrm>
                              <a:prstGeom prst="rect">
                                <a:avLst/>
                              </a:prstGeom>
                              <a:grpFill/>
                              <a:ln w="9525">
                                <a:noFill/>
                                <a:miter lim="800000"/>
                                <a:headEnd/>
                                <a:tailEnd/>
                              </a:ln>
                            </wps:spPr>
                            <wps:txbx>
                              <w:txbxContent>
                                <w:p w:rsidR="00A65133" w:rsidRDefault="00A65133" w:rsidP="006148C0">
                                  <w:pPr>
                                    <w:jc w:val="center"/>
                                  </w:pPr>
                                  <w:r>
                                    <w:t>Inp1p-GFP</w:t>
                                  </w:r>
                                </w:p>
                              </w:txbxContent>
                            </wps:txbx>
                            <wps:bodyPr rot="0" vert="horz" wrap="square" lIns="91440" tIns="45720" rIns="91440" bIns="45720" anchor="t" anchorCtr="0">
                              <a:noAutofit/>
                            </wps:bodyPr>
                          </wps:wsp>
                          <wps:wsp>
                            <wps:cNvPr id="4283" name="Straight Arrow Connector 4283"/>
                            <wps:cNvCnPr/>
                            <wps:spPr>
                              <a:xfrm flipH="1">
                                <a:off x="2667000" y="870857"/>
                                <a:ext cx="126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4272" name="Group 4272"/>
                            <wpg:cNvGrpSpPr/>
                            <wpg:grpSpPr>
                              <a:xfrm>
                                <a:off x="664029" y="2351314"/>
                                <a:ext cx="4278630" cy="384175"/>
                                <a:chOff x="110717" y="0"/>
                                <a:chExt cx="4656292" cy="275044"/>
                              </a:xfrm>
                            </wpg:grpSpPr>
                            <wps:wsp>
                              <wps:cNvPr id="4273" name="Text Box 2"/>
                              <wps:cNvSpPr txBox="1">
                                <a:spLocks noChangeArrowheads="1"/>
                              </wps:cNvSpPr>
                              <wps:spPr bwMode="auto">
                                <a:xfrm>
                                  <a:off x="110717" y="0"/>
                                  <a:ext cx="353060" cy="252730"/>
                                </a:xfrm>
                                <a:prstGeom prst="rect">
                                  <a:avLst/>
                                </a:prstGeom>
                                <a:grpFill/>
                                <a:ln w="9525">
                                  <a:noFill/>
                                  <a:miter lim="800000"/>
                                  <a:headEnd/>
                                  <a:tailEnd/>
                                </a:ln>
                              </wps:spPr>
                              <wps:txbx>
                                <w:txbxContent>
                                  <w:p w:rsidR="00A65133" w:rsidRDefault="00A65133" w:rsidP="006148C0">
                                    <w:pPr>
                                      <w:jc w:val="center"/>
                                    </w:pPr>
                                    <w:r>
                                      <w:t>TL</w:t>
                                    </w:r>
                                  </w:p>
                                </w:txbxContent>
                              </wps:txbx>
                              <wps:bodyPr rot="0" vert="horz" wrap="square" lIns="91440" tIns="45720" rIns="91440" bIns="45720" anchor="t" anchorCtr="0">
                                <a:noAutofit/>
                              </wps:bodyPr>
                            </wps:wsp>
                            <wps:wsp>
                              <wps:cNvPr id="4274" name="Text Box 2"/>
                              <wps:cNvSpPr txBox="1">
                                <a:spLocks noChangeArrowheads="1"/>
                              </wps:cNvSpPr>
                              <wps:spPr bwMode="auto">
                                <a:xfrm>
                                  <a:off x="428103" y="0"/>
                                  <a:ext cx="353060" cy="252730"/>
                                </a:xfrm>
                                <a:prstGeom prst="rect">
                                  <a:avLst/>
                                </a:prstGeom>
                                <a:grpFill/>
                                <a:ln w="9525">
                                  <a:noFill/>
                                  <a:miter lim="800000"/>
                                  <a:headEnd/>
                                  <a:tailEnd/>
                                </a:ln>
                              </wps:spPr>
                              <wps:txbx>
                                <w:txbxContent>
                                  <w:p w:rsidR="00A65133" w:rsidRDefault="00A65133" w:rsidP="006148C0">
                                    <w:pPr>
                                      <w:jc w:val="center"/>
                                    </w:pPr>
                                    <w:r>
                                      <w:t>IP</w:t>
                                    </w:r>
                                    <w:r w:rsidRPr="003862C9">
                                      <w:rPr>
                                        <w:noProof/>
                                        <w:lang w:eastAsia="en-GB"/>
                                      </w:rPr>
                                      <w:drawing>
                                        <wp:inline distT="0" distB="0" distL="0" distR="0" wp14:anchorId="78E4D1F0" wp14:editId="7D56E0A4">
                                          <wp:extent cx="161290" cy="115746"/>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275" name="Text Box 2"/>
                              <wps:cNvSpPr txBox="1">
                                <a:spLocks noChangeArrowheads="1"/>
                              </wps:cNvSpPr>
                              <wps:spPr bwMode="auto">
                                <a:xfrm>
                                  <a:off x="1369564" y="0"/>
                                  <a:ext cx="353060" cy="252730"/>
                                </a:xfrm>
                                <a:prstGeom prst="rect">
                                  <a:avLst/>
                                </a:prstGeom>
                                <a:grpFill/>
                                <a:ln w="9525">
                                  <a:noFill/>
                                  <a:miter lim="800000"/>
                                  <a:headEnd/>
                                  <a:tailEnd/>
                                </a:ln>
                              </wps:spPr>
                              <wps:txbx>
                                <w:txbxContent>
                                  <w:p w:rsidR="00A65133" w:rsidRDefault="00A65133" w:rsidP="006148C0">
                                    <w:pPr>
                                      <w:jc w:val="center"/>
                                    </w:pPr>
                                    <w:r>
                                      <w:t>TL</w:t>
                                    </w:r>
                                  </w:p>
                                </w:txbxContent>
                              </wps:txbx>
                              <wps:bodyPr rot="0" vert="horz" wrap="square" lIns="91440" tIns="45720" rIns="91440" bIns="45720" anchor="t" anchorCtr="0">
                                <a:noAutofit/>
                              </wps:bodyPr>
                            </wps:wsp>
                            <wps:wsp>
                              <wps:cNvPr id="4276" name="Text Box 2"/>
                              <wps:cNvSpPr txBox="1">
                                <a:spLocks noChangeArrowheads="1"/>
                              </wps:cNvSpPr>
                              <wps:spPr bwMode="auto">
                                <a:xfrm>
                                  <a:off x="1674585" y="0"/>
                                  <a:ext cx="353060" cy="252730"/>
                                </a:xfrm>
                                <a:prstGeom prst="rect">
                                  <a:avLst/>
                                </a:prstGeom>
                                <a:grpFill/>
                                <a:ln w="9525">
                                  <a:noFill/>
                                  <a:miter lim="800000"/>
                                  <a:headEnd/>
                                  <a:tailEnd/>
                                </a:ln>
                              </wps:spPr>
                              <wps:txbx>
                                <w:txbxContent>
                                  <w:p w:rsidR="00A65133" w:rsidRDefault="00A65133" w:rsidP="006148C0">
                                    <w:pPr>
                                      <w:jc w:val="center"/>
                                    </w:pPr>
                                    <w:r>
                                      <w:t>IP</w:t>
                                    </w:r>
                                    <w:r w:rsidRPr="003862C9">
                                      <w:rPr>
                                        <w:noProof/>
                                        <w:lang w:eastAsia="en-GB"/>
                                      </w:rPr>
                                      <w:drawing>
                                        <wp:inline distT="0" distB="0" distL="0" distR="0" wp14:anchorId="08F4E88B" wp14:editId="3689E4CE">
                                          <wp:extent cx="161290" cy="115746"/>
                                          <wp:effectExtent l="0" t="0" r="0" b="0"/>
                                          <wp:docPr id="4288" name="Picture 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277" name="Text Box 2"/>
                              <wps:cNvSpPr txBox="1">
                                <a:spLocks noChangeArrowheads="1"/>
                              </wps:cNvSpPr>
                              <wps:spPr bwMode="auto">
                                <a:xfrm>
                                  <a:off x="3517863" y="22314"/>
                                  <a:ext cx="353060" cy="252730"/>
                                </a:xfrm>
                                <a:prstGeom prst="rect">
                                  <a:avLst/>
                                </a:prstGeom>
                                <a:grpFill/>
                                <a:ln w="9525">
                                  <a:noFill/>
                                  <a:miter lim="800000"/>
                                  <a:headEnd/>
                                  <a:tailEnd/>
                                </a:ln>
                              </wps:spPr>
                              <wps:txbx>
                                <w:txbxContent>
                                  <w:p w:rsidR="00A65133" w:rsidRDefault="00A65133" w:rsidP="006148C0">
                                    <w:pPr>
                                      <w:jc w:val="center"/>
                                    </w:pPr>
                                    <w:r>
                                      <w:t>TL</w:t>
                                    </w:r>
                                  </w:p>
                                </w:txbxContent>
                              </wps:txbx>
                              <wps:bodyPr rot="0" vert="horz" wrap="square" lIns="91440" tIns="45720" rIns="91440" bIns="45720" anchor="t" anchorCtr="0">
                                <a:noAutofit/>
                              </wps:bodyPr>
                            </wps:wsp>
                            <wps:wsp>
                              <wps:cNvPr id="4278" name="Text Box 2"/>
                              <wps:cNvSpPr txBox="1">
                                <a:spLocks noChangeArrowheads="1"/>
                              </wps:cNvSpPr>
                              <wps:spPr bwMode="auto">
                                <a:xfrm>
                                  <a:off x="3819704" y="22314"/>
                                  <a:ext cx="353060" cy="252730"/>
                                </a:xfrm>
                                <a:prstGeom prst="rect">
                                  <a:avLst/>
                                </a:prstGeom>
                                <a:grpFill/>
                                <a:ln w="9525">
                                  <a:noFill/>
                                  <a:miter lim="800000"/>
                                  <a:headEnd/>
                                  <a:tailEnd/>
                                </a:ln>
                              </wps:spPr>
                              <wps:txbx>
                                <w:txbxContent>
                                  <w:p w:rsidR="00A65133" w:rsidRDefault="00A65133" w:rsidP="006148C0">
                                    <w:pPr>
                                      <w:jc w:val="center"/>
                                    </w:pPr>
                                    <w:r>
                                      <w:t>IP</w:t>
                                    </w:r>
                                    <w:r w:rsidRPr="003862C9">
                                      <w:rPr>
                                        <w:noProof/>
                                        <w:lang w:eastAsia="en-GB"/>
                                      </w:rPr>
                                      <w:drawing>
                                        <wp:inline distT="0" distB="0" distL="0" distR="0" wp14:anchorId="631B712D" wp14:editId="2ED1A9FC">
                                          <wp:extent cx="161290" cy="115746"/>
                                          <wp:effectExtent l="0" t="0" r="0" b="0"/>
                                          <wp:docPr id="4291" name="Picture 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279" name="Text Box 2"/>
                              <wps:cNvSpPr txBox="1">
                                <a:spLocks noChangeArrowheads="1"/>
                              </wps:cNvSpPr>
                              <wps:spPr bwMode="auto">
                                <a:xfrm>
                                  <a:off x="4148688" y="22314"/>
                                  <a:ext cx="353060" cy="252730"/>
                                </a:xfrm>
                                <a:prstGeom prst="rect">
                                  <a:avLst/>
                                </a:prstGeom>
                                <a:grpFill/>
                                <a:ln w="9525">
                                  <a:noFill/>
                                  <a:miter lim="800000"/>
                                  <a:headEnd/>
                                  <a:tailEnd/>
                                </a:ln>
                              </wps:spPr>
                              <wps:txbx>
                                <w:txbxContent>
                                  <w:p w:rsidR="00A65133" w:rsidRDefault="00A65133" w:rsidP="006148C0">
                                    <w:pPr>
                                      <w:jc w:val="center"/>
                                    </w:pPr>
                                    <w:r>
                                      <w:t>TL</w:t>
                                    </w:r>
                                  </w:p>
                                </w:txbxContent>
                              </wps:txbx>
                              <wps:bodyPr rot="0" vert="horz" wrap="square" lIns="91440" tIns="45720" rIns="91440" bIns="45720" anchor="t" anchorCtr="0">
                                <a:noAutofit/>
                              </wps:bodyPr>
                            </wps:wsp>
                            <wps:wsp>
                              <wps:cNvPr id="4280" name="Text Box 2"/>
                              <wps:cNvSpPr txBox="1">
                                <a:spLocks noChangeArrowheads="1"/>
                              </wps:cNvSpPr>
                              <wps:spPr bwMode="auto">
                                <a:xfrm>
                                  <a:off x="4413949" y="22314"/>
                                  <a:ext cx="353060" cy="252730"/>
                                </a:xfrm>
                                <a:prstGeom prst="rect">
                                  <a:avLst/>
                                </a:prstGeom>
                                <a:grpFill/>
                                <a:ln w="9525">
                                  <a:noFill/>
                                  <a:miter lim="800000"/>
                                  <a:headEnd/>
                                  <a:tailEnd/>
                                </a:ln>
                              </wps:spPr>
                              <wps:txbx>
                                <w:txbxContent>
                                  <w:p w:rsidR="00A65133" w:rsidRDefault="00A65133" w:rsidP="006148C0">
                                    <w:pPr>
                                      <w:jc w:val="center"/>
                                    </w:pPr>
                                    <w:r>
                                      <w:t>IP</w:t>
                                    </w:r>
                                    <w:r w:rsidRPr="003862C9">
                                      <w:rPr>
                                        <w:noProof/>
                                        <w:lang w:eastAsia="en-GB"/>
                                      </w:rPr>
                                      <w:drawing>
                                        <wp:inline distT="0" distB="0" distL="0" distR="0" wp14:anchorId="3C72EBD5" wp14:editId="1FCE2891">
                                          <wp:extent cx="161290" cy="115746"/>
                                          <wp:effectExtent l="0" t="0" r="0" b="0"/>
                                          <wp:docPr id="4292" name="Picture 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s:wsp>
                            <wps:cNvPr id="219" name="Text Box 2"/>
                            <wps:cNvSpPr txBox="1">
                              <a:spLocks noChangeArrowheads="1"/>
                            </wps:cNvSpPr>
                            <wps:spPr bwMode="auto">
                              <a:xfrm>
                                <a:off x="119743" y="1992086"/>
                                <a:ext cx="353031" cy="252697"/>
                              </a:xfrm>
                              <a:prstGeom prst="rect">
                                <a:avLst/>
                              </a:prstGeom>
                              <a:grpFill/>
                              <a:ln w="9525">
                                <a:noFill/>
                                <a:miter lim="800000"/>
                                <a:headEnd/>
                                <a:tailEnd/>
                              </a:ln>
                            </wps:spPr>
                            <wps:txbx>
                              <w:txbxContent>
                                <w:p w:rsidR="00A65133" w:rsidRDefault="00A65133" w:rsidP="006148C0">
                                  <w:pPr>
                                    <w:jc w:val="center"/>
                                  </w:pPr>
                                  <w:r>
                                    <w:t>35</w:t>
                                  </w:r>
                                </w:p>
                              </w:txbxContent>
                            </wps:txbx>
                            <wps:bodyPr rot="0" vert="horz" wrap="square" lIns="91440" tIns="45720" rIns="91440" bIns="45720" anchor="t" anchorCtr="0">
                              <a:noAutofit/>
                            </wps:bodyPr>
                          </wps:wsp>
                          <wps:wsp>
                            <wps:cNvPr id="220" name="Text Box 2"/>
                            <wps:cNvSpPr txBox="1">
                              <a:spLocks noChangeArrowheads="1"/>
                            </wps:cNvSpPr>
                            <wps:spPr bwMode="auto">
                              <a:xfrm>
                                <a:off x="119743" y="1611086"/>
                                <a:ext cx="352425" cy="252095"/>
                              </a:xfrm>
                              <a:prstGeom prst="rect">
                                <a:avLst/>
                              </a:prstGeom>
                              <a:grpFill/>
                              <a:ln w="9525">
                                <a:noFill/>
                                <a:miter lim="800000"/>
                                <a:headEnd/>
                                <a:tailEnd/>
                              </a:ln>
                            </wps:spPr>
                            <wps:txbx>
                              <w:txbxContent>
                                <w:p w:rsidR="00A65133" w:rsidRDefault="00A65133" w:rsidP="006148C0">
                                  <w:pPr>
                                    <w:jc w:val="center"/>
                                  </w:pPr>
                                  <w:r>
                                    <w:t>40</w:t>
                                  </w:r>
                                </w:p>
                              </w:txbxContent>
                            </wps:txbx>
                            <wps:bodyPr rot="0" vert="horz" wrap="square" lIns="91440" tIns="45720" rIns="91440" bIns="45720" anchor="t" anchorCtr="0">
                              <a:noAutofit/>
                            </wps:bodyPr>
                          </wps:wsp>
                          <wps:wsp>
                            <wps:cNvPr id="4399" name="Text Box 2"/>
                            <wps:cNvSpPr txBox="1">
                              <a:spLocks noChangeArrowheads="1"/>
                            </wps:cNvSpPr>
                            <wps:spPr bwMode="auto">
                              <a:xfrm>
                                <a:off x="5138057" y="1393371"/>
                                <a:ext cx="638810" cy="320675"/>
                              </a:xfrm>
                              <a:prstGeom prst="rect">
                                <a:avLst/>
                              </a:prstGeom>
                              <a:grpFill/>
                              <a:ln w="9525">
                                <a:noFill/>
                                <a:miter lim="800000"/>
                                <a:headEnd/>
                                <a:tailEnd/>
                              </a:ln>
                            </wps:spPr>
                            <wps:txbx>
                              <w:txbxContent>
                                <w:p w:rsidR="00A65133" w:rsidRDefault="00A65133" w:rsidP="006148C0">
                                  <w:pPr>
                                    <w:jc w:val="center"/>
                                  </w:pPr>
                                  <w:r>
                                    <w:t>Pex3p</w:t>
                                  </w:r>
                                </w:p>
                              </w:txbxContent>
                            </wps:txbx>
                            <wps:bodyPr rot="0" vert="horz" wrap="square" lIns="91440" tIns="45720" rIns="91440" bIns="45720" anchor="t" anchorCtr="0">
                              <a:noAutofit/>
                            </wps:bodyPr>
                          </wps:wsp>
                          <wps:wsp>
                            <wps:cNvPr id="4400" name="Straight Arrow Connector 4400"/>
                            <wps:cNvCnPr/>
                            <wps:spPr>
                              <a:xfrm flipH="1">
                                <a:off x="5083629" y="1513114"/>
                                <a:ext cx="126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wgp>
                  </a:graphicData>
                </a:graphic>
              </wp:anchor>
            </w:drawing>
          </mc:Choice>
          <mc:Fallback>
            <w:pict>
              <v:group w14:anchorId="19285281" id="Group 35" o:spid="_x0000_s1197" style="position:absolute;left:0;text-align:left;margin-left:0;margin-top:19.6pt;width:490pt;height:229.1pt;z-index:251797504;mso-position-horizontal:center;mso-position-horizontal-relative:margin" coordsize="62231,29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">
                <v:shape id="_x0000_s1198" type="#_x0000_t202" style="position:absolute;left:5660;top:14260;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rsidR="00A65133" w:rsidRDefault="00A65133" w:rsidP="006148C0">
                        <w:pPr>
                          <w:jc w:val="center"/>
                        </w:pPr>
                        <w:r>
                          <w:t>55</w:t>
                        </w:r>
                      </w:p>
                    </w:txbxContent>
                  </v:textbox>
                </v:shape>
                <v:group id="Group 33" o:spid="_x0000_s1199" style="position:absolute;width:62231;height:29096" coordsize="62231,29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_x0000_s1200" type="#_x0000_t202" style="position:absolute;width:9467;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" stroked="f">
                    <v:textbox>
                      <w:txbxContent>
                        <w:p w:rsidR="00A65133" w:rsidRPr="0004142F" w:rsidRDefault="00A65133" w:rsidP="006148C0">
                          <w:pPr>
                            <w:jc w:val="center"/>
                            <w:rPr>
                              <w:b/>
                              <w:sz w:val="38"/>
                            </w:rPr>
                          </w:pPr>
                          <w:r w:rsidRPr="0004142F">
                            <w:rPr>
                              <w:b/>
                              <w:sz w:val="38"/>
                            </w:rPr>
                            <w:t>A</w:t>
                          </w:r>
                        </w:p>
                      </w:txbxContent>
                    </v:textbox>
                  </v:shape>
                  <v:shape id="_x0000_s1201" type="#_x0000_t202" style="position:absolute;left:35269;width:9468;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" stroked="f">
                    <v:textbox>
                      <w:txbxContent>
                        <w:p w:rsidR="00A65133" w:rsidRPr="0004142F" w:rsidRDefault="00A65133" w:rsidP="006148C0">
                          <w:pPr>
                            <w:jc w:val="center"/>
                            <w:rPr>
                              <w:b/>
                              <w:sz w:val="38"/>
                            </w:rPr>
                          </w:pPr>
                          <w:r>
                            <w:rPr>
                              <w:b/>
                              <w:sz w:val="38"/>
                            </w:rPr>
                            <w:t>B</w:t>
                          </w:r>
                        </w:p>
                      </w:txbxContent>
                    </v:textbox>
                  </v:shape>
                  <v:shape id="_x0000_s1202" type="#_x0000_t202" style="position:absolute;left:5769;top:10776;width:3346;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" stroked="f">
                    <v:textbox>
                      <w:txbxContent>
                        <w:p w:rsidR="00A65133" w:rsidRDefault="00A65133" w:rsidP="006148C0">
                          <w:pPr>
                            <w:jc w:val="center"/>
                          </w:pPr>
                          <w:r>
                            <w:t>70</w:t>
                          </w:r>
                        </w:p>
                      </w:txbxContent>
                    </v:textbox>
                  </v:shape>
                  <v:group id="Group 32" o:spid="_x0000_s1203" style="position:absolute;left:4463;top:2850;width:57768;height:26246" coordorigin=",1108" coordsize="57768,2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4285" o:spid="_x0000_s1204" style="position:absolute;left:5660;top:5660;width:44425;height:17799" coordorigin="-6425,120" coordsize="44464,1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">
                      <v:shape id="Picture 40" o:spid="_x0000_s1205" type="#_x0000_t75" style="position:absolute;left:25729;top:120;width:12309;height:1780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">
                        <v:imagedata r:id="rId140" o:title="" croptop="8668f" cropbottom="29570f" cropleft="5279f" cropright="46126f"/>
                        <v:path arrowok="t"/>
                      </v:shape>
                      <v:shape id="Picture 41" o:spid="_x0000_s1206" type="#_x0000_t75" style="position:absolute;left:-6425;top:123;width:20230;height:1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">
                        <v:imagedata r:id="rId141" o:title="" croptop="8896f" cropbottom="29550f" cropleft="26285f" cropright="16083f"/>
                        <v:path arrowok="t"/>
                      </v:shape>
                    </v:group>
                    <v:shape id="_x0000_s1207" type="#_x0000_t202" style="position:absolute;left:544;top:6204;width:4064;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" stroked="f">
                      <v:textbox>
                        <w:txbxContent>
                          <w:p w:rsidR="00A65133" w:rsidRDefault="00A65133" w:rsidP="006148C0">
                            <w:pPr>
                              <w:jc w:val="center"/>
                            </w:pPr>
                            <w:r>
                              <w:t>100</w:t>
                            </w:r>
                          </w:p>
                        </w:txbxContent>
                      </v:textbox>
                    </v:shape>
                    <v:shape id="_x0000_s1208" type="#_x0000_t202" style="position:absolute;top:3483;width:4979;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rsidR="00A65133" w:rsidRDefault="00A65133" w:rsidP="006148C0">
                            <w:pPr>
                              <w:jc w:val="center"/>
                            </w:pPr>
                            <w:r>
                              <w:t>~kD</w:t>
                            </w:r>
                          </w:p>
                        </w:txbxContent>
                      </v:textbox>
                    </v:shape>
                    <v:shape id="_x0000_s1209" type="#_x0000_t202" style="position:absolute;left:5442;top:2612;width:9408;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A65133" w:rsidRDefault="00A65133" w:rsidP="006148C0">
                            <w:pPr>
                              <w:jc w:val="center"/>
                            </w:pPr>
                            <w:r>
                              <w:t>Inp1p-GFP</w:t>
                            </w:r>
                          </w:p>
                        </w:txbxContent>
                      </v:textbox>
                    </v:shape>
                    <v:shape id="_x0000_s1210" type="#_x0000_t202" style="position:absolute;left:16469;top:1108;width:9404;height:4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rsidR="00A65133" w:rsidRDefault="00A65133" w:rsidP="00926E9F">
                            <w:pPr>
                              <w:spacing w:line="240" w:lineRule="auto"/>
                              <w:jc w:val="center"/>
                            </w:pPr>
                            <w:r>
                              <w:t>Inp1p-L315P-GFP</w:t>
                            </w:r>
                          </w:p>
                        </w:txbxContent>
                      </v:textbox>
                    </v:shape>
                    <v:shape id="_x0000_s1211" type="#_x0000_t202" style="position:absolute;left:26996;top:7293;width:886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" filled="f" stroked="f">
                      <v:textbox>
                        <w:txbxContent>
                          <w:p w:rsidR="00A65133" w:rsidRDefault="00A65133" w:rsidP="006148C0">
                            <w:pPr>
                              <w:jc w:val="center"/>
                            </w:pPr>
                            <w:r>
                              <w:t>Inp1p-GFP</w:t>
                            </w:r>
                          </w:p>
                        </w:txbxContent>
                      </v:textbox>
                    </v:shape>
                    <v:shape id="Straight Arrow Connector 4283" o:spid="_x0000_s1212" type="#_x0000_t32" style="position:absolute;left:26670;top:8708;width:12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" strokecolor="black [3200]" strokeweight=".5pt">
                      <v:stroke endarrow="block" joinstyle="miter"/>
                    </v:shape>
                    <v:group id="Group 4272" o:spid="_x0000_s1213" style="position:absolute;left:6640;top:23513;width:42786;height:3841" coordorigin="1107" coordsize="46562,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">
                      <v:shape id="_x0000_s1214" type="#_x0000_t202" style="position:absolute;left:1107;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" filled="f" stroked="f">
                        <v:textbox>
                          <w:txbxContent>
                            <w:p w:rsidR="00A65133" w:rsidRDefault="00A65133" w:rsidP="006148C0">
                              <w:pPr>
                                <w:jc w:val="center"/>
                              </w:pPr>
                              <w:r>
                                <w:t>TL</w:t>
                              </w:r>
                            </w:p>
                          </w:txbxContent>
                        </v:textbox>
                      </v:shape>
                      <v:shape id="_x0000_s1215" type="#_x0000_t202" style="position:absolute;left:4281;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" filled="f" stroked="f">
                        <v:textbox>
                          <w:txbxContent>
                            <w:p w:rsidR="00A65133" w:rsidRDefault="00A65133" w:rsidP="006148C0">
                              <w:pPr>
                                <w:jc w:val="center"/>
                              </w:pPr>
                              <w:r>
                                <w:t>IP</w:t>
                              </w:r>
                              <w:r w:rsidRPr="003862C9">
                                <w:rPr>
                                  <w:noProof/>
                                  <w:lang w:eastAsia="en-GB"/>
                                </w:rPr>
                                <w:drawing>
                                  <wp:inline distT="0" distB="0" distL="0" distR="0" wp14:anchorId="78E4D1F0" wp14:editId="7D56E0A4">
                                    <wp:extent cx="161290" cy="115746"/>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216" type="#_x0000_t202" style="position:absolute;left:13695;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" filled="f" stroked="f">
                        <v:textbox>
                          <w:txbxContent>
                            <w:p w:rsidR="00A65133" w:rsidRDefault="00A65133" w:rsidP="006148C0">
                              <w:pPr>
                                <w:jc w:val="center"/>
                              </w:pPr>
                              <w:r>
                                <w:t>TL</w:t>
                              </w:r>
                            </w:p>
                          </w:txbxContent>
                        </v:textbox>
                      </v:shape>
                      <v:shape id="_x0000_s1217" type="#_x0000_t202" style="position:absolute;left:16745;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" filled="f" stroked="f">
                        <v:textbox>
                          <w:txbxContent>
                            <w:p w:rsidR="00A65133" w:rsidRDefault="00A65133" w:rsidP="006148C0">
                              <w:pPr>
                                <w:jc w:val="center"/>
                              </w:pPr>
                              <w:r>
                                <w:t>IP</w:t>
                              </w:r>
                              <w:r w:rsidRPr="003862C9">
                                <w:rPr>
                                  <w:noProof/>
                                  <w:lang w:eastAsia="en-GB"/>
                                </w:rPr>
                                <w:drawing>
                                  <wp:inline distT="0" distB="0" distL="0" distR="0" wp14:anchorId="08F4E88B" wp14:editId="3689E4CE">
                                    <wp:extent cx="161290" cy="115746"/>
                                    <wp:effectExtent l="0" t="0" r="0" b="0"/>
                                    <wp:docPr id="4288" name="Picture 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218" type="#_x0000_t202" style="position:absolute;left:35178;top:223;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" filled="f" stroked="f">
                        <v:textbox>
                          <w:txbxContent>
                            <w:p w:rsidR="00A65133" w:rsidRDefault="00A65133" w:rsidP="006148C0">
                              <w:pPr>
                                <w:jc w:val="center"/>
                              </w:pPr>
                              <w:r>
                                <w:t>TL</w:t>
                              </w:r>
                            </w:p>
                          </w:txbxContent>
                        </v:textbox>
                      </v:shape>
                      <v:shape id="_x0000_s1219" type="#_x0000_t202" style="position:absolute;left:38197;top:223;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" filled="f" stroked="f">
                        <v:textbox>
                          <w:txbxContent>
                            <w:p w:rsidR="00A65133" w:rsidRDefault="00A65133" w:rsidP="006148C0">
                              <w:pPr>
                                <w:jc w:val="center"/>
                              </w:pPr>
                              <w:r>
                                <w:t>IP</w:t>
                              </w:r>
                              <w:r w:rsidRPr="003862C9">
                                <w:rPr>
                                  <w:noProof/>
                                  <w:lang w:eastAsia="en-GB"/>
                                </w:rPr>
                                <w:drawing>
                                  <wp:inline distT="0" distB="0" distL="0" distR="0" wp14:anchorId="631B712D" wp14:editId="2ED1A9FC">
                                    <wp:extent cx="161290" cy="115746"/>
                                    <wp:effectExtent l="0" t="0" r="0" b="0"/>
                                    <wp:docPr id="4291" name="Picture 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220" type="#_x0000_t202" style="position:absolute;left:41486;top:223;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1QZ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" filled="f" stroked="f">
                        <v:textbox>
                          <w:txbxContent>
                            <w:p w:rsidR="00A65133" w:rsidRDefault="00A65133" w:rsidP="006148C0">
                              <w:pPr>
                                <w:jc w:val="center"/>
                              </w:pPr>
                              <w:r>
                                <w:t>TL</w:t>
                              </w:r>
                            </w:p>
                          </w:txbxContent>
                        </v:textbox>
                      </v:shape>
                      <v:shape id="_x0000_s1221" type="#_x0000_t202" style="position:absolute;left:44139;top:223;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" filled="f" stroked="f">
                        <v:textbox>
                          <w:txbxContent>
                            <w:p w:rsidR="00A65133" w:rsidRDefault="00A65133" w:rsidP="006148C0">
                              <w:pPr>
                                <w:jc w:val="center"/>
                              </w:pPr>
                              <w:r>
                                <w:t>IP</w:t>
                              </w:r>
                              <w:r w:rsidRPr="003862C9">
                                <w:rPr>
                                  <w:noProof/>
                                  <w:lang w:eastAsia="en-GB"/>
                                </w:rPr>
                                <w:drawing>
                                  <wp:inline distT="0" distB="0" distL="0" distR="0" wp14:anchorId="3C72EBD5" wp14:editId="1FCE2891">
                                    <wp:extent cx="161290" cy="115746"/>
                                    <wp:effectExtent l="0" t="0" r="0" b="0"/>
                                    <wp:docPr id="4292" name="Picture 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group>
                    <v:shape id="_x0000_s1222" type="#_x0000_t202" style="position:absolute;left:1197;top:19920;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rsidR="00A65133" w:rsidRDefault="00A65133" w:rsidP="006148C0">
                            <w:pPr>
                              <w:jc w:val="center"/>
                            </w:pPr>
                            <w:r>
                              <w:t>35</w:t>
                            </w:r>
                          </w:p>
                        </w:txbxContent>
                      </v:textbox>
                    </v:shape>
                    <v:shape id="_x0000_s1223" type="#_x0000_t202" style="position:absolute;left:1197;top:16110;width:3524;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rsidR="00A65133" w:rsidRDefault="00A65133" w:rsidP="006148C0">
                            <w:pPr>
                              <w:jc w:val="center"/>
                            </w:pPr>
                            <w:r>
                              <w:t>40</w:t>
                            </w:r>
                          </w:p>
                        </w:txbxContent>
                      </v:textbox>
                    </v:shape>
                    <v:shape id="_x0000_s1224" type="#_x0000_t202" style="position:absolute;left:51380;top:13933;width:6388;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" filled="f" stroked="f">
                      <v:textbox>
                        <w:txbxContent>
                          <w:p w:rsidR="00A65133" w:rsidRDefault="00A65133" w:rsidP="006148C0">
                            <w:pPr>
                              <w:jc w:val="center"/>
                            </w:pPr>
                            <w:r>
                              <w:t>Pex3p</w:t>
                            </w:r>
                          </w:p>
                        </w:txbxContent>
                      </v:textbox>
                    </v:shape>
                    <v:shape id="Straight Arrow Connector 4400" o:spid="_x0000_s1225" type="#_x0000_t32" style="position:absolute;left:50836;top:15131;width:12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" strokecolor="black [3200]" strokeweight=".5pt">
                      <v:stroke endarrow="block" joinstyle="miter"/>
                    </v:shape>
                  </v:group>
                </v:group>
                <w10:wrap type="topAndBottom" anchorx="margin"/>
              </v:group>
            </w:pict>
          </mc:Fallback>
        </mc:AlternateContent>
      </w:r>
      <w:r>
        <w:rPr>
          <w:noProof/>
          <w:lang w:eastAsia="en-GB"/>
        </w:rPr>
        <mc:AlternateContent>
          <mc:Choice Requires="wps">
            <w:drawing>
              <wp:anchor distT="0" distB="0" distL="114300" distR="114300" simplePos="0" relativeHeight="252045312" behindDoc="0" locked="0" layoutInCell="1" allowOverlap="1" wp14:anchorId="7EBC2233" wp14:editId="1278E795">
                <wp:simplePos x="0" y="0"/>
                <wp:positionH relativeFrom="margin">
                  <wp:posOffset>4396105</wp:posOffset>
                </wp:positionH>
                <wp:positionV relativeFrom="paragraph">
                  <wp:posOffset>550100</wp:posOffset>
                </wp:positionV>
                <wp:extent cx="939800" cy="439387"/>
                <wp:effectExtent l="0" t="0" r="0"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439387"/>
                        </a:xfrm>
                        <a:prstGeom prst="rect">
                          <a:avLst/>
                        </a:prstGeom>
                        <a:grpFill/>
                        <a:ln w="9525">
                          <a:noFill/>
                          <a:miter lim="800000"/>
                          <a:headEnd/>
                          <a:tailEnd/>
                        </a:ln>
                      </wps:spPr>
                      <wps:txbx>
                        <w:txbxContent>
                          <w:p w:rsidR="00A65133" w:rsidRDefault="00A65133" w:rsidP="00926E9F">
                            <w:pPr>
                              <w:spacing w:line="240" w:lineRule="auto"/>
                              <w:jc w:val="center"/>
                            </w:pPr>
                            <w:r>
                              <w:t>Inp1p-L315P-GFP</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EBC2233" id="_x0000_s1226" type="#_x0000_t202" style="position:absolute;left:0;text-align:left;margin-left:346.15pt;margin-top:43.3pt;width:74pt;height:34.6pt;z-index:252045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" filled="f" stroked="f">
                <v:textbox>
                  <w:txbxContent>
                    <w:p w:rsidR="00A65133" w:rsidRDefault="00A65133" w:rsidP="00926E9F">
                      <w:pPr>
                        <w:spacing w:line="240" w:lineRule="auto"/>
                        <w:jc w:val="center"/>
                      </w:pPr>
                      <w:r>
                        <w:t>Inp1p-L315P-GFP</w:t>
                      </w:r>
                    </w:p>
                  </w:txbxContent>
                </v:textbox>
                <w10:wrap anchorx="margin"/>
              </v:shape>
            </w:pict>
          </mc:Fallback>
        </mc:AlternateContent>
      </w:r>
      <w:r>
        <w:rPr>
          <w:noProof/>
          <w:lang w:eastAsia="en-GB"/>
        </w:rPr>
        <mc:AlternateContent>
          <mc:Choice Requires="wps">
            <w:drawing>
              <wp:anchor distT="0" distB="0" distL="114300" distR="114300" simplePos="0" relativeHeight="252043264" behindDoc="0" locked="0" layoutInCell="1" allowOverlap="1" wp14:anchorId="63E57AE2" wp14:editId="75A816C0">
                <wp:simplePos x="0" y="0"/>
                <wp:positionH relativeFrom="column">
                  <wp:posOffset>3847589</wp:posOffset>
                </wp:positionH>
                <wp:positionV relativeFrom="paragraph">
                  <wp:posOffset>564598</wp:posOffset>
                </wp:positionV>
                <wp:extent cx="940754" cy="535321"/>
                <wp:effectExtent l="0" t="0" r="0"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754" cy="535321"/>
                        </a:xfrm>
                        <a:prstGeom prst="rect">
                          <a:avLst/>
                        </a:prstGeom>
                        <a:grpFill/>
                        <a:ln w="9525">
                          <a:noFill/>
                          <a:miter lim="800000"/>
                          <a:headEnd/>
                          <a:tailEnd/>
                        </a:ln>
                      </wps:spPr>
                      <wps:txbx>
                        <w:txbxContent>
                          <w:p w:rsidR="00A65133" w:rsidRDefault="00A65133" w:rsidP="00926E9F">
                            <w:pPr>
                              <w:spacing w:line="240" w:lineRule="auto"/>
                              <w:jc w:val="center"/>
                            </w:pPr>
                            <w:r>
                              <w:t>Inp1p</w:t>
                            </w:r>
                            <w:r>
                              <w:br/>
                              <w:t>-GFP</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3E57AE2" id="_x0000_s1227" type="#_x0000_t202" style="position:absolute;left:0;text-align:left;margin-left:302.95pt;margin-top:44.45pt;width:74.1pt;height:42.15pt;z-index:25204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" filled="f" stroked="f">
                <v:textbox>
                  <w:txbxContent>
                    <w:p w:rsidR="00A65133" w:rsidRDefault="00A65133" w:rsidP="00926E9F">
                      <w:pPr>
                        <w:spacing w:line="240" w:lineRule="auto"/>
                        <w:jc w:val="center"/>
                      </w:pPr>
                      <w:r>
                        <w:t>Inp1p</w:t>
                      </w:r>
                      <w:r>
                        <w:br/>
                        <w:t>-GFP</w:t>
                      </w:r>
                    </w:p>
                  </w:txbxContent>
                </v:textbox>
              </v:shape>
            </w:pict>
          </mc:Fallback>
        </mc:AlternateContent>
      </w:r>
      <w:r>
        <w:rPr>
          <w:noProof/>
          <w:lang w:eastAsia="en-GB"/>
        </w:rPr>
        <mc:AlternateContent>
          <mc:Choice Requires="wps">
            <w:drawing>
              <wp:anchor distT="45720" distB="45720" distL="114300" distR="114300" simplePos="0" relativeHeight="252041216" behindDoc="0" locked="0" layoutInCell="1" allowOverlap="1" wp14:anchorId="2C5C69B8" wp14:editId="705088EA">
                <wp:simplePos x="0" y="0"/>
                <wp:positionH relativeFrom="column">
                  <wp:posOffset>2783840</wp:posOffset>
                </wp:positionH>
                <wp:positionV relativeFrom="paragraph">
                  <wp:posOffset>2436940</wp:posOffset>
                </wp:positionV>
                <wp:extent cx="609600" cy="295275"/>
                <wp:effectExtent l="0" t="0" r="19050" b="28575"/>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95275"/>
                        </a:xfrm>
                        <a:prstGeom prst="rect">
                          <a:avLst/>
                        </a:prstGeom>
                        <a:solidFill>
                          <a:srgbClr val="FFFFFF"/>
                        </a:solidFill>
                        <a:ln w="9525">
                          <a:solidFill>
                            <a:srgbClr val="000000"/>
                          </a:solidFill>
                          <a:miter lim="800000"/>
                          <a:headEnd/>
                          <a:tailEnd/>
                        </a:ln>
                      </wps:spPr>
                      <wps:txbx>
                        <w:txbxContent>
                          <w:p w:rsidR="00A65133" w:rsidRDefault="00A65133" w:rsidP="00926E9F">
                            <w:pPr>
                              <w:jc w:val="center"/>
                            </w:pPr>
                            <w:r>
                              <w:t>αGFP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C69B8" id="_x0000_s1228" type="#_x0000_t202" style="position:absolute;left:0;text-align:left;margin-left:219.2pt;margin-top:191.9pt;width:48pt;height:23.2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">
                <v:textbox>
                  <w:txbxContent>
                    <w:p w:rsidR="00A65133" w:rsidRDefault="00A65133" w:rsidP="00926E9F">
                      <w:pPr>
                        <w:jc w:val="center"/>
                      </w:pPr>
                      <w:r>
                        <w:t>αGFP</w:t>
                      </w:r>
                    </w:p>
                  </w:txbxContent>
                </v:textbox>
                <w10:wrap type="square"/>
              </v:shape>
            </w:pict>
          </mc:Fallback>
        </mc:AlternateContent>
      </w:r>
      <w:r>
        <w:rPr>
          <w:noProof/>
          <w:lang w:eastAsia="en-GB"/>
        </w:rPr>
        <mc:AlternateContent>
          <mc:Choice Requires="wps">
            <w:drawing>
              <wp:anchor distT="45720" distB="45720" distL="114300" distR="114300" simplePos="0" relativeHeight="252039168" behindDoc="0" locked="0" layoutInCell="1" allowOverlap="1" wp14:anchorId="2C5C69B8" wp14:editId="705088EA">
                <wp:simplePos x="0" y="0"/>
                <wp:positionH relativeFrom="margin">
                  <wp:posOffset>5205730</wp:posOffset>
                </wp:positionH>
                <wp:positionV relativeFrom="paragraph">
                  <wp:posOffset>2459165</wp:posOffset>
                </wp:positionV>
                <wp:extent cx="609600" cy="295275"/>
                <wp:effectExtent l="0" t="0" r="19050" b="28575"/>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95275"/>
                        </a:xfrm>
                        <a:prstGeom prst="rect">
                          <a:avLst/>
                        </a:prstGeom>
                        <a:solidFill>
                          <a:srgbClr val="FFFFFF"/>
                        </a:solidFill>
                        <a:ln w="9525">
                          <a:solidFill>
                            <a:srgbClr val="000000"/>
                          </a:solidFill>
                          <a:miter lim="800000"/>
                          <a:headEnd/>
                          <a:tailEnd/>
                        </a:ln>
                      </wps:spPr>
                      <wps:txbx>
                        <w:txbxContent>
                          <w:p w:rsidR="00A65133" w:rsidRDefault="00A65133" w:rsidP="00926E9F">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C69B8" id="_x0000_s1229" type="#_x0000_t202" style="position:absolute;left:0;text-align:left;margin-left:409.9pt;margin-top:193.65pt;width:48pt;height:23.25pt;z-index:252039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">
                <v:textbox>
                  <w:txbxContent>
                    <w:p w:rsidR="00A65133" w:rsidRDefault="00A65133" w:rsidP="00926E9F">
                      <w:pPr>
                        <w:jc w:val="center"/>
                      </w:pPr>
                      <w:r>
                        <w:t>αPex3</w:t>
                      </w:r>
                    </w:p>
                  </w:txbxContent>
                </v:textbox>
                <w10:wrap type="square" anchorx="margin"/>
              </v:shape>
            </w:pict>
          </mc:Fallback>
        </mc:AlternateContent>
      </w:r>
    </w:p>
    <w:p w:rsidR="006148C0" w:rsidRDefault="006148C0" w:rsidP="006148C0"/>
    <w:p w:rsidR="00CD448E" w:rsidRDefault="00786A91" w:rsidP="00BA53C3">
      <w:pPr>
        <w:pStyle w:val="Heading4"/>
      </w:pPr>
      <w:bookmarkStart w:id="281" w:name="_Toc462711695"/>
      <w:r>
        <w:t>Fig</w:t>
      </w:r>
      <w:r w:rsidR="004D5CBD">
        <w:t xml:space="preserve"> 3.8: Leu315Pro mutation </w:t>
      </w:r>
      <w:r w:rsidR="0009726F">
        <w:t>in Inp1p-GFP leads to loss of Pe</w:t>
      </w:r>
      <w:r w:rsidR="004D5CBD">
        <w:t>x3p co-purification</w:t>
      </w:r>
      <w:bookmarkEnd w:id="281"/>
    </w:p>
    <w:p w:rsidR="00CD448E" w:rsidRDefault="00CD448E" w:rsidP="00CD448E">
      <w:pPr>
        <w:pStyle w:val="Figurelegend"/>
      </w:pPr>
      <w:r>
        <w:t>Spheroplasts of C13-ABYS-86 cells expressing Inp1p-</w:t>
      </w:r>
      <w:r w:rsidR="00573D5E">
        <w:t>L315P-</w:t>
      </w:r>
      <w:r>
        <w:t>GFP were lysed and soluble extracts incubated with GFP-Trap agarose beads. Columns were washed and resuspended in 1x PLB before analysis by SDS-PAGE and Western Blotting. Separate membranes were prob</w:t>
      </w:r>
      <w:r w:rsidR="00573D5E">
        <w:t>ed with Anti-GFP (A) and Anti-Pex3p (B)</w:t>
      </w:r>
      <w:r>
        <w:t xml:space="preserve">. </w:t>
      </w:r>
    </w:p>
    <w:p w:rsidR="00CD448E" w:rsidRDefault="00CD448E" w:rsidP="00CD448E">
      <w:pPr>
        <w:pStyle w:val="Figurelegend"/>
      </w:pPr>
      <w:r>
        <w:t>TLs represent 1/150 of total soluble fractions which were incubated with GFP-Trap columns. IP represents 1/10 of boiled beads in 1xPLB.</w:t>
      </w:r>
    </w:p>
    <w:p w:rsidR="00CD448E" w:rsidRPr="00F96CB7" w:rsidRDefault="00CD448E" w:rsidP="00CD448E">
      <w:pPr>
        <w:pStyle w:val="Figurelegend"/>
        <w:rPr>
          <w:i/>
        </w:rPr>
      </w:pPr>
      <w:r>
        <w:t xml:space="preserve">Results indicated that Inp1p-GFP </w:t>
      </w:r>
      <w:r w:rsidR="00573D5E">
        <w:t>is</w:t>
      </w:r>
      <w:r>
        <w:t xml:space="preserve"> capable of </w:t>
      </w:r>
      <w:r w:rsidR="00573D5E">
        <w:t>co-purifying</w:t>
      </w:r>
      <w:r>
        <w:t xml:space="preserve"> endogenous Pex3p, </w:t>
      </w:r>
      <w:r w:rsidR="00573D5E">
        <w:t>however, Inp1p-L31</w:t>
      </w:r>
      <w:r w:rsidR="0009726F">
        <w:t>5P</w:t>
      </w:r>
      <w:r w:rsidR="00FE64CC">
        <w:t>-GFP is unable to co-purify Pe</w:t>
      </w:r>
      <w:r w:rsidR="00573D5E">
        <w:t>x3p to detectable levels.</w:t>
      </w:r>
    </w:p>
    <w:p w:rsidR="00786A91" w:rsidRDefault="00786A91" w:rsidP="00CD448E">
      <w:pPr>
        <w:pStyle w:val="Figurelegend"/>
        <w:rPr>
          <w:rFonts w:eastAsia="Cambria"/>
        </w:rPr>
      </w:pPr>
      <w:r>
        <w:br w:type="page"/>
      </w:r>
    </w:p>
    <w:p w:rsidR="00DA7B38" w:rsidRDefault="00DA7B38" w:rsidP="00DA7B38">
      <w:pPr>
        <w:pStyle w:val="Subheading"/>
      </w:pPr>
      <w:bookmarkStart w:id="282" w:name="_Toc462709667"/>
      <w:bookmarkStart w:id="283" w:name="_Toc462711696"/>
      <w:r>
        <w:lastRenderedPageBreak/>
        <w:t>3.2.9 Discussion</w:t>
      </w:r>
      <w:bookmarkEnd w:id="282"/>
      <w:bookmarkEnd w:id="283"/>
    </w:p>
    <w:p w:rsidR="00DA7B38" w:rsidRDefault="00DA7B38" w:rsidP="00DA7B38">
      <w:pPr>
        <w:rPr>
          <w:lang w:eastAsia="en-GB"/>
        </w:rPr>
      </w:pPr>
    </w:p>
    <w:p w:rsidR="00DA7B38" w:rsidRDefault="00DA7B38" w:rsidP="00DA7B38">
      <w:r>
        <w:t xml:space="preserve">The previously reported role of Inp1p in peroxisomal inheritance and its binding of Pex3p </w:t>
      </w:r>
      <w:r>
        <w:fldChar w:fldCharType="begin" w:fldLock="1"/>
      </w:r>
      <w:r w:rsidR="00F6192F">
        <w:instrText>ADDIN CSL_CITATION { "citationItems" : [ { "id" : "ITEM-1",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"5", "issued" : { "date-parts" : [ [ "2005", "6", "6" ] ] }, "page" : "765-75", "title" : "Inp1p is a peroxisomal membrane protein required for peroxisome inheritance in Saccharomyces cerevisiae.", "type" : "article-journal", "volume" : "169" }, "uris" : [ "http://www.mendeley.com/documents/?uuid=cba3306a-1097-423e-8f0f-7fed73eff881" ] }, { "id" : "ITEM-2", "itemData" : { "DOI" : "10.1083/jcb.200906161", "ISBN" : "1540-8140 (Electronic)\\r0021-9525 (Linking)", "ISSN" : "0021-9525", "PMID" : "19948495", "abstract" : "Saccharomyces cerevisiae Pex3p has been shown to act at the ER during de novo peroxisome formation. However, its steady state is at the peroxisomal membrane, where its role is debated. Here we show that Pex3p has a dual function: one in peroxisome formation and one in peroxisome segregation. We show that the peroxisome retention factor Inp1p interacts physically with Pex3p in vitro and in vivo, and split-GFP analysis shows that the site of interaction is the peroxisomal membrane. Furthermore, we have generated PEX3 alleles that support peroxisome formation but fail to support recruitment of Inp1p to peroxisomes, and as a consequence are affected in peroxisome segregation. We conclude that Pex3p functions as an anchor for Inp1p at the peroxisomal membrane, and that this function is independent of its role at the ER in peroxisome biogenesis.", "author" : [ { "dropping-particle" : "", "family" : "Munck", "given" : "Joanne M.", "non-dropping-particle" : "", "parse-names" : false, "suffix" :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"ITEM-2", "issue" : "4", "issued" : { "date-parts" : [ [ "2009", "11", "16" ] ] }, "page" : "463-471", "title" : "A dual function for Pex3p in peroxisome formation and inheritance", "type" : "article-journal", "volume" : "187" }, "uris" : [ "http://www.mendeley.com/documents/?uuid=86ac4463-a5bd-48c7-b751-1a4a01874611" ] } ], "mendeley" : { "formattedCitation" : "(Fagarasanu et al. 2005; Munck et al. 2009)", "plainTextFormattedCitation" : "(Fagarasanu et al. 2005; Munck et al. 2009)", "previouslyFormattedCitation" : "(Fagarasanu et al. 2005; Munck et al. 2009)" }, "properties" : { "noteIndex" : 0 }, "schema" : "https://github.com/citation-style-language/schema/raw/master/csl-citation.json" }</w:instrText>
      </w:r>
      <w:r>
        <w:fldChar w:fldCharType="separate"/>
      </w:r>
      <w:r w:rsidR="00F6192F" w:rsidRPr="00F6192F">
        <w:rPr>
          <w:noProof/>
        </w:rPr>
        <w:t>(Fagarasanu et al. 2005; Munck et al. 2009)</w:t>
      </w:r>
      <w:r>
        <w:fldChar w:fldCharType="end"/>
      </w:r>
      <w:r>
        <w:t xml:space="preserve"> were</w:t>
      </w:r>
      <w:r w:rsidR="005A6FE3">
        <w:t xml:space="preserve"> confirmed (Fig 3.1A and Fig 3.3</w:t>
      </w:r>
      <w:r>
        <w:t xml:space="preserve">, 3.5, and 3.8 respectively). The phenotypes associated with </w:t>
      </w:r>
      <w:r w:rsidRPr="00843AA4">
        <w:rPr>
          <w:i/>
        </w:rPr>
        <w:t>inp1</w:t>
      </w:r>
      <w:r w:rsidRPr="00843AA4">
        <w:rPr>
          <w:rFonts w:cstheme="minorHAnsi"/>
          <w:i/>
        </w:rPr>
        <w:t>Δ</w:t>
      </w:r>
      <w:r>
        <w:rPr>
          <w:rFonts w:cstheme="minorHAnsi"/>
          <w:i/>
        </w:rPr>
        <w:t xml:space="preserve"> </w:t>
      </w:r>
      <w:r>
        <w:rPr>
          <w:rFonts w:cstheme="minorHAnsi"/>
        </w:rPr>
        <w:t xml:space="preserve">cells reported by Fagarasanu </w:t>
      </w:r>
      <w:r>
        <w:rPr>
          <w:rFonts w:cstheme="minorHAnsi"/>
          <w:i/>
        </w:rPr>
        <w:t xml:space="preserve">et al., </w:t>
      </w:r>
      <w:r>
        <w:rPr>
          <w:rFonts w:cstheme="minorHAnsi"/>
        </w:rPr>
        <w:t>(2005) was confirmed, as was overexpression of INP1 leading to increased retention at the periphery of mother cells during cell division. These phenotypes were also shown to be compatible with the constitutive overexpression phenotype observed by Munck (2008), as galactose inducible Inp1p-GFP was show</w:t>
      </w:r>
      <w:r w:rsidR="00580BBB">
        <w:rPr>
          <w:rFonts w:cstheme="minorHAnsi"/>
        </w:rPr>
        <w:t>n</w:t>
      </w:r>
      <w:r>
        <w:rPr>
          <w:rFonts w:cstheme="minorHAnsi"/>
        </w:rPr>
        <w:t xml:space="preserve"> to progress through rescuing the </w:t>
      </w:r>
      <w:r w:rsidRPr="00843AA4">
        <w:rPr>
          <w:i/>
        </w:rPr>
        <w:t>inp1</w:t>
      </w:r>
      <w:r w:rsidRPr="00843AA4">
        <w:rPr>
          <w:rFonts w:cstheme="minorHAnsi"/>
          <w:i/>
        </w:rPr>
        <w:t>Δ</w:t>
      </w:r>
      <w:r>
        <w:rPr>
          <w:rFonts w:cstheme="minorHAnsi"/>
          <w:i/>
        </w:rPr>
        <w:t xml:space="preserve"> </w:t>
      </w:r>
      <w:r>
        <w:t>phenotype, to increased retention, to lacking peroxisomes as induction time increased (Fig 3.2C).</w:t>
      </w:r>
    </w:p>
    <w:p w:rsidR="00DA7B38" w:rsidRDefault="00DA7B38" w:rsidP="00DA7B38">
      <w:r>
        <w:t xml:space="preserve">Inp1p is very poorly expressed, with detection of Inp1p-GFP proving to be close to the limit of available apparatus (Fig 3.1C). The use of a triple GFP tag was considered, however, as Inp1p itself is only 47kD, the addition of a 75kD fluorescent tag onto its C-terminus has potential for affecting both Inp1p’s function and structure. This line of thought was exacerbated by Knoblach </w:t>
      </w:r>
      <w:r>
        <w:rPr>
          <w:i/>
        </w:rPr>
        <w:t xml:space="preserve">et al., </w:t>
      </w:r>
      <w:r>
        <w:t>(2013) reporting that both C and N termini are required for correct function of Inp1p in tethering peroxisomes at the periphery of the mother cell during cell division. Therefore, for screens involving truncation of Inp1p, galactose inducible Inp1p was preferred over Inp1p expressed from its own promoter with investigation and analysis relying heavily on the clear phenotypes associated with Inp1p, the loss of Inp1p function, and Inp1p overexpression.</w:t>
      </w:r>
    </w:p>
    <w:p w:rsidR="00DA7B38" w:rsidRDefault="00DA7B38" w:rsidP="00DA7B38">
      <w:r>
        <w:t>The N terminus of Inp1p appears to be required for correct function of th</w:t>
      </w:r>
      <w:r w:rsidR="00A82042">
        <w:t>e protein in retention (Fig 3.3</w:t>
      </w:r>
      <w:r>
        <w:t>), as peroxisomes are unable to be retained in mother cells during cell division upon removal of the first 100 amino acids of Inp1p. There also appears to be increased localisation to an unknown structure (possibly the nucleus) upon removal of t</w:t>
      </w:r>
      <w:r w:rsidR="00A82042">
        <w:t>he C terminus of Inp1p (Fig 3.</w:t>
      </w:r>
      <w:r w:rsidR="00B40804">
        <w:t>4</w:t>
      </w:r>
      <w:r>
        <w:t xml:space="preserve">). This possible mislocalisation of Inp1p is seen in overexpression of the full length protein. It has been confirmed that this localisation of Inp1p to what is possibly the nucleus is not tag dependent as both Inp1p-GFP and Inp1-mCherry have been shown to localise to this structure when expressed from the </w:t>
      </w:r>
      <w:r>
        <w:rPr>
          <w:i/>
        </w:rPr>
        <w:t xml:space="preserve">TPI1 </w:t>
      </w:r>
      <w:r w:rsidR="00B40804">
        <w:t>promoter (Data not shown).</w:t>
      </w:r>
    </w:p>
    <w:p w:rsidR="00DA7B38" w:rsidRDefault="00DA7B38" w:rsidP="00DA7B38">
      <w:r>
        <w:t>As posited in Knoblach</w:t>
      </w:r>
      <w:r>
        <w:rPr>
          <w:i/>
        </w:rPr>
        <w:t xml:space="preserve"> et al.,</w:t>
      </w:r>
      <w:r>
        <w:t xml:space="preserve"> (2013), Inp1p may contain 2 binding sites for Pex3p, one N-terminal (within amino acids 1-280), and one C-terminal (within amino acids 280-420). With this as a basis, the region of amino acids 310-317 highlighted through the truncation screen and then bio-informatic research would appear to be a solid candidate for the suggested C-terminal binding site.</w:t>
      </w:r>
    </w:p>
    <w:p w:rsidR="00DA7B38" w:rsidRDefault="00DA7B38" w:rsidP="00DA7B38">
      <w:r>
        <w:t xml:space="preserve">Western blot analyses of truncated forms of Inp1p-GFP proved problematic due to high levels of Inp1p-GFP breakdown products being detected, even in C13-ABYS-86 cell lysates containing increased quantities of protease inhibitors. Detection of co-immunoprecipitated Pex3p also proved to be close </w:t>
      </w:r>
      <w:r>
        <w:lastRenderedPageBreak/>
        <w:t>to the detection limit of the assay used (Fig 3.5). Binding was clear between full length Inp1p-GFP and a total N terminal truncation (amino acids 282-420), however, partial binding was barely detectable in C terminal truncations (aa1-340) and minimal regions (aa311-370) that were detectable through fluorescent microscopy as still localising to peroxisomes. Crucially, a truncated form of Inp1p-GFP only containing amino acids 315-420 was seen not to interact with Pex3p, however, it remains unclear whether this is due to loss of the interaction, or if the interaction is merely too weak to be detectable by this method.</w:t>
      </w:r>
    </w:p>
    <w:p w:rsidR="00DA7B38" w:rsidRDefault="00DA7B38" w:rsidP="00DA7B38">
      <w:r>
        <w:t>However, the minimal region of Inp1p (amino acids 311-370) being crucial for Pex3p binding is supported by Yeast 2 Hybrid data in which a region of amino acids 301-378 from Inp1p was found to interact with Pex3p (Hettema and Munck: unpublished data).</w:t>
      </w:r>
    </w:p>
    <w:p w:rsidR="00A82042" w:rsidRDefault="00F46D49" w:rsidP="00DA7B38">
      <w:r>
        <w:t>The disruption of this site was achieved through introduction of a proline at residue 315 (Fig 3.8). This heavily indicates that this region and LxxLL motif is required for Pex3p binding.</w:t>
      </w:r>
    </w:p>
    <w:p w:rsidR="00A82042" w:rsidRDefault="00F46D49" w:rsidP="00DA7B38">
      <w:pPr>
        <w:rPr>
          <w:color w:val="FF0000"/>
        </w:rPr>
      </w:pPr>
      <w:r>
        <w:t>This site will be further explored and attempts at its characterisation will be reported in Chapter 4.</w:t>
      </w:r>
    </w:p>
    <w:p w:rsidR="00F46D49" w:rsidRDefault="00F46D49">
      <w:pPr>
        <w:spacing w:after="160" w:line="259" w:lineRule="auto"/>
        <w:jc w:val="left"/>
        <w:rPr>
          <w:color w:val="FF0000"/>
        </w:rPr>
      </w:pPr>
      <w:r>
        <w:rPr>
          <w:color w:val="FF0000"/>
        </w:rPr>
        <w:br w:type="page"/>
      </w:r>
    </w:p>
    <w:p w:rsidR="00172966" w:rsidRDefault="00172966" w:rsidP="00172966">
      <w:pPr>
        <w:pStyle w:val="Title"/>
      </w:pPr>
      <w:r>
        <w:lastRenderedPageBreak/>
        <w:t>Chapter 4:</w:t>
      </w:r>
    </w:p>
    <w:p w:rsidR="00172966" w:rsidRDefault="00172966" w:rsidP="00172966">
      <w:pPr>
        <w:pStyle w:val="Title"/>
      </w:pPr>
      <w:r>
        <w:t>Characterisation of the LxxLL motif required for Pex3p binding</w:t>
      </w:r>
    </w:p>
    <w:p w:rsidR="00172966" w:rsidRPr="00F775AF" w:rsidRDefault="00172966" w:rsidP="00172966"/>
    <w:p w:rsidR="00172966" w:rsidRDefault="00172966" w:rsidP="00172966">
      <w:pPr>
        <w:pStyle w:val="Heading1"/>
      </w:pPr>
      <w:bookmarkStart w:id="284" w:name="_Toc462709668"/>
      <w:bookmarkStart w:id="285" w:name="_Toc462711697"/>
      <w:r>
        <w:t>4.1 Introduction</w:t>
      </w:r>
      <w:bookmarkEnd w:id="284"/>
      <w:bookmarkEnd w:id="285"/>
    </w:p>
    <w:p w:rsidR="00172966" w:rsidRDefault="00172966" w:rsidP="00172966"/>
    <w:p w:rsidR="00172966" w:rsidRDefault="00172966" w:rsidP="00172966">
      <w:r>
        <w:t xml:space="preserve">The data reported in Chapter 3 suggests that there is an alpha helix present in Inp1p which is required for interaction with Pex3p. A truncation screen of Inp1p-GFP highlighted the region as required for localisation to peroxisomes, and a point mutant in this region was shown to be unable to co-purify Pex3p. </w:t>
      </w:r>
    </w:p>
    <w:p w:rsidR="00172966" w:rsidRDefault="00172966" w:rsidP="00172966"/>
    <w:p w:rsidR="00172966" w:rsidRDefault="00172966" w:rsidP="00172966">
      <w:r>
        <w:t xml:space="preserve">A second known interacting partner of Pex3p in </w:t>
      </w:r>
      <w:r>
        <w:rPr>
          <w:i/>
        </w:rPr>
        <w:t>S.</w:t>
      </w:r>
      <w:r w:rsidRPr="004279F3">
        <w:rPr>
          <w:i/>
        </w:rPr>
        <w:t xml:space="preserve"> </w:t>
      </w:r>
      <w:r w:rsidRPr="00192AB8">
        <w:rPr>
          <w:i/>
        </w:rPr>
        <w:t>cerevisiae</w:t>
      </w:r>
      <w:r>
        <w:t xml:space="preserve"> is Pex19p </w:t>
      </w:r>
      <w:r>
        <w:fldChar w:fldCharType="begin" w:fldLock="1"/>
      </w:r>
      <w:r w:rsidR="00B95033">
        <w:instrText>ADDIN CSL_CITATION { "citationItems" : [ { "id" : "ITEM-1", "itemData" : { "ISSN" : "0270-7306 (Print)", "PMID" : "9418908", "abstract" : "We report the identification and molecular characterization of Pex19p, an oleic acid-inducible, farnesylated protein of 39.7 kDa that is essential for peroxisome biogenesis in Saccharomyces cerevisiae. Cells lacking Pex19p are characterized by the absence of morphologically detectable peroxisomes and mislocalization of peroxisomal matrix proteins to the cytosol. The human HK33 gene product was identified as the putative human ortholog of Pex19p. Evidence is provided that farnesylation of Pex19p takes place at the cysteine of the C-terminal CKQQ amino acid sequence. Farnesylation of Pex19p was shown to be essential for the proper function of the protein in peroxisome biogenesis. Pex19p was shown to interact with Pex3p in vivo, and this interaction required farnesylation of Pex19p.", "author" : [ { "dropping-particle" : "", "family" : "Gotte", "given" : "K", "non-dropping-particle" : "", "parse-names" : false, "suffix" : "" }, { "dropping-particle" : "", "family" : "Girzalsky", "given" : "W", "non-dropping-particle" : "", "parse-names" : false, "suffix" : "" }, { "dropping-particle" : "", "family" : "Linkert", "given" : "M", "non-dropping-particle" : "", "parse-names" : false, "suffix" : "" }, { "dropping-particle" : "", "family" : "Baumgart", "given" : "E", "non-dropping-particle" : "", "parse-names" : false, "suffix" : "" }, { "dropping-particle" : "", "family" : "Kammerer", "given" : "S", "non-dropping-particle" : "", "parse-names" : false, "suffix" : "" }, { "dropping-particle" : "", "family" : "Kunau", "given" : "W H", "non-dropping-particle" : "", "parse-names" : false, "suffix" : "" }, { "dropping-particle" : "", "family" : "Erdmann", "given" : "R", "non-dropping-particle" : "", "parse-names" : false, "suffix" : "" } ], "container-title" : "Molecular and cellular biology", "id" : "ITEM-1", "issue" : "1", "issued" : { "date-parts" : [ [ "1998", "1" ] ] }, "language" : "eng", "page" : "616-628", "publisher-place" : "UNITED STATES", "title" : "Pex19p, a farnesylated protein essential for peroxisome biogenesis.", "type" : "article-journal", "volume" : "18" }, "uris" : [ "http://www.mendeley.com/documents/?uuid=9fe8555b-5b9f-49f3-8d28-fce4be70fc4a" ] } ], "mendeley" : { "formattedCitation" : "(Gotte et al. 1998)", "plainTextFormattedCitation" : "(Gotte et al. 1998)", "previouslyFormattedCitation" : "(Gotte et al. 1998)" }, "properties" : { "noteIndex" : 0 }, "schema" : "https://github.com/citation-style-language/schema/raw/master/csl-citation.json" }</w:instrText>
      </w:r>
      <w:r>
        <w:fldChar w:fldCharType="separate"/>
      </w:r>
      <w:r w:rsidRPr="005441E5">
        <w:rPr>
          <w:noProof/>
        </w:rPr>
        <w:t>(Gotte et al. 1998)</w:t>
      </w:r>
      <w:r>
        <w:fldChar w:fldCharType="end"/>
      </w:r>
      <w:r>
        <w:t xml:space="preserve">. Structural studies of human Pex3 in complex with part of Pex19, revealed that an amphipathic helix in Pex19 with an LXXLL motif at its core, is binding Pex3. </w:t>
      </w:r>
      <w:r>
        <w:fldChar w:fldCharType="begin" w:fldLock="1"/>
      </w:r>
      <w:r>
        <w:instrText>ADDIN CSL_CITATION { "citationItems" : [ { "id" : "ITEM-1", "itemData" : { "DOI" : "10.1074/jbc.M110.138503", "ISSN" : "00219258", "PMID" : "20554521", "abstract" : "The human peroxins PEX3 and PEX19 play a central role in peroxisomal membrane biogenesis. The membrane-anchored PEX3 serves as the receptor for cytosolic PEX19, which in turn recognizes newly synthesized peroxisomal membrane proteins. After delivering these proteins to the peroxisomal membrane, PEX19 is recycled to the cytosol. The molecular mechanisms underlying these processes are not well understood. Here, we report the crystal structure of the cytosolic domain of PEX3 in complex with a PEX19-derived peptide. PEX3 adopts a novel fold that is best described as a large helical bundle. A hydrophobic groove at the membrane-distal end of PEX3 engages the PEX19 peptide with nanomolar affinity. Mutagenesis experiments identify phenylalanine 29 in PEX19 as critical for this interaction. Because key PEX3 residues involved in complex formation are highly conserved across species, the observed binding mechanism is of general biological relevance.", "author" : [ { "dropping-particle" : "", "family" : "Schmidt", "given" : "Friederike", "non-dropping-particle" : "", "parse-names" : false, "suffix" : "" }, { "dropping-particle" : "", "family" : "Treiber", "given" : "Nora", "non-dropping-particle" : "", "parse-names" : false, "suffix" : "" }, { "dropping-particle" : "", "family" : "Zocher", "given" : "Georg", "non-dropping-particle" : "", "parse-names" : false, "suffix" : "" }, { "dropping-particle" : "", "family" : "Bjelic", "given" : "Sasa", "non-dropping-particle" : "", "parse-names" : false, "suffix" : "" }, { "dropping-particle" : "", "family" : "Steinmetz", "given" : "Michel O.", "non-dropping-particle" : "", "parse-names" : false, "suffix" : "" }, { "dropping-particle" : "", "family" : "Kalbacher", "given" : "Hubert", "non-dropping-particle" : "", "parse-names" : false, "suffix" : "" }, { "dropping-particle" : "", "family" : "Stehle", "given" : "Thilo", "non-dropping-particle" : "", "parse-names" : false, "suffix" : "" }, { "dropping-particle" : "", "family" : "Dodt", "given" : "Gabriele", "non-dropping-particle" : "", "parse-names" : false, "suffix" : "" } ], "container-title" : "Journal of Biological Chemistry", "id" : "ITEM-1", "issue" : "33", "issued" : { "date-parts" : [ [ "2010" ] ] }, "page" : "25410-25417", "title" : "Insights into peroxisome function from the structure of PEX3 in complex with a soluble fragment of PEX19", "type" : "article-journal", "volume" : "285" }, "uris" : [ "http://www.mendeley.com/documents/?uuid=7d3bffad-7a0a-4eb3-be37-ef7c4919906b" ] }, { "id" : "ITEM-2", "itemData" : { "DOI" : "10.1038/emboj.2010.293", "ISSN" : "0261-4189", "PMID" : "21102411", "abstract" : "Peroxisomes require peroxin (Pex) proteins for their biogenesis. The interaction between Pex3p, which resides on the peroxisomal membrane, and Pex19p, which resides in the cytosol, is crucial for peroxisome formation and the post-translational targeting of peroxisomal membrane proteins (PMPs). It is not known how Pex3p promotes the specific interaction with Pex19p for the purpose of PMP translocation. Here, we present the three-dimensional structure of the complex between a cytosolic domain of Pex3p and the binding-region peptide of Pex19p. The overall shape of Pex3p is a prolate spheroid with a novel fold, the 'twisted six-helix bundle.' The Pex19p-binding site is at an apex of the Pex3p spheroid. A 16-residue region of the Pex19p peptide forms an \u03b1-helix and makes a contact with Pex3p; this helix is disordered in the unbound state. The Pex19p peptide contains a characteristic motif, consisting of the leucine triad (Leu18, Leu21, Leu22), and Phe29, which are critical for the Pex3p binding and peroxisome biogenesis.", "author" : [ { "dropping-particle" : "", "family" : "Sato", "given" : "Yasuhiko", "non-dropping-particle" : "", "parse-names" : false, "suffix" : "" }, { "dropping-particle" : "", "family" : "Shibata", "given" : "Hiroyuki", "non-dropping-particle" : "", "parse-names" : false, "suffix" : "" }, { "dropping-particle" : "", "family" : "Nakatsu", "given" : "Toru", "non-dropping-particle" : "", "parse-names" : false, "suffix" : "" }, { "dropping-particle" : "", "family" : "Nakano", "given" : "Hiroaki", "non-dropping-particle" : "", "parse-names" : false, "suffix" : "" }, { "dropping-particle" : "", "family" : "Kashiwayama", "given" : "Yoshinori", "non-dropping-particle" : "", "parse-names" : false, "suffix" : "" }, { "dropping-particle" : "", "family" : "Imanaka", "given" : "Tsuneo", "non-dropping-particle" : "", "parse-names" : false, "suffix" : "" }, { "dropping-particle" : "", "family" : "Kato", "given" : "Hiroaki", "non-dropping-particle" : "", "parse-names" : false, "suffix" : "" } ], "container-title" : "The EMBO Journal", "id" : "ITEM-2", "issue" : "24", "issued" : { "date-parts" : [ [ "2010", "12", "15" ] ] }, "language" : "en", "page" : "4083-4093", "publisher" : "Nature Publishing Group", "title" : "Structural basis for docking of peroxisomal membrane protein carrier Pex19p onto its receptor Pex3p", "type" : "article-journal", "volume" : "29" }, "uris" : [ "http://www.mendeley.com/documents/?uuid=e707d01e-0873-44f3-b12c-aac6beed4c48" ] }, { "id" : "ITEM-3", "itemData" : { "DOI" : "10.1111/j.1600-0854.2012.01380.x", "ISBN" : "1600-0854 (Electronic)\\r1398-9219 (Linking)", "ISSN" : "1600-0854", "PMID" : "22624858", "abstract" : "The human peroxins PEX3 and PEX19 are essential for peroxisome biogenesis. They mediate the import of membrane proteins as well as the de novo formation of peroxisomes. PEX19 binds newly synthesized peroxisomal membrane proteins post-translationally and directs them to peroxisomes by engaging PEX3, a protein anchored in the peroxisomal membrane. After protein insertion into the lipid bilayer, PEX19 is released back to the cytosol. Crystallographic analysis provided detailed insights into the PEX3-PEX19 interaction and identified three highly conserved regions, the PEX19-binding region, a hydrophobic groove and an acidic cluster, on the surface of PEX3. Here, we used site-directed mutagenesis and biochemical and functional assays to determine the role of these regions in PEX19-binding and peroxisome biogenesis. Mutations in the PEX19-binding region reduce the affinity for PEX19 and destabilize PEX3. Furthermore, we provide evidence for a crucial function of the PEX3-PEX19 complex during de novo formation of peroxisomes in peroxisome-deficient cells, pointing to a dual function of the PEX3-PEX19 interaction in peroxisome biogenesis. The maturation of preperoxisomes appears to require the hydrophobic groove near the base of PEX3, presumably by its involvement in peroxisomal membrane protein insertion, while the acidic cluster does not appear to be functionally relevant.", "author" : [ { "dropping-particle" : "", "family" : "Schmidt", "given" : "Friederike", "non-dropping-particle" : "", "parse-names" : false, "suffix" : "" }, { "dropping-particle" : "", "family" : "Dietrich", "given" : "Denise", "non-dropping-particle" : "", "parse-names" : false, "suffix" : "" }, { "dropping-particle" : "", "family" : "Eylenstein", "given" : "Roy", "non-dropping-particle" : "", "parse-names" : false, "suffix" : "" }, { "dropping-particle" : "", "family" : "Groemping", "given" : "Yvonne", "non-dropping-particle" : "", "parse-names" : false, "suffix" : "" }, { "dropping-particle" : "", "family" : "Stehle", "given" : "Thilo", "non-dropping-particle" : "", "parse-names" : false, "suffix" : "" }, { "dropping-particle" : "", "family" : "Dodt", "given" : "Gabriele", "non-dropping-particle" : "", "parse-names" : false, "suffix" : "" } ], "container-title" : "Traffic (Copenhagen, Denmark)", "id" : "ITEM-3", "issue" : "9", "issued" : { "date-parts" : [ [ "2012" ] ] }, "page" : "1244-60", "title" : "The role of conserved PEX3 regions in PEX19-binding and peroxisome biogenesis.", "type" : "article-journal", "volume" : "13" }, "uris" : [ "http://www.mendeley.com/documents/?uuid=8f88a193-8c49-41c0-a844-33bed5e1edf0" ] } ], "mendeley" : { "formattedCitation" : "(Schmidt et al. 2010; Sato et al. 2010; Schmidt et al. 2012)", "plainTextFormattedCitation" : "(Schmidt et al. 2010; Sato et al. 2010; Schmidt et al. 2012)", "previouslyFormattedCitation" : "(Schmidt et al. 2010; Sato et al. 2010; Schmidt et al. 2012)" }, "properties" : { "noteIndex" : 0 }, "schema" : "https://github.com/citation-style-language/schema/raw/master/csl-citation.json" }</w:instrText>
      </w:r>
      <w:r>
        <w:fldChar w:fldCharType="separate"/>
      </w:r>
      <w:r w:rsidRPr="005F3EB7">
        <w:rPr>
          <w:noProof/>
        </w:rPr>
        <w:t>(Schmidt et al. 2010; Sato et al. 2010; Schmidt et al. 2012)</w:t>
      </w:r>
      <w:r>
        <w:fldChar w:fldCharType="end"/>
      </w:r>
      <w:r>
        <w:t xml:space="preserve">. The alpha helix required for Inp1p interaction with Pex3p reported in Chapter 3 bears similarity to the reported binding site of HsPex19p for HsPex3p. </w:t>
      </w:r>
    </w:p>
    <w:p w:rsidR="00172966" w:rsidRDefault="00172966" w:rsidP="00172966"/>
    <w:p w:rsidR="00172966" w:rsidRDefault="00172966" w:rsidP="00172966">
      <w:r>
        <w:t xml:space="preserve">Although this motif in HsPex19 is conserved to </w:t>
      </w:r>
      <w:r w:rsidRPr="00192AB8">
        <w:rPr>
          <w:i/>
        </w:rPr>
        <w:t>S. cerevisiae</w:t>
      </w:r>
      <w:r>
        <w:t xml:space="preserve"> Pex19p, no data has been reported on the site present in Inp1p. Nor has data confirmed that in </w:t>
      </w:r>
      <w:r>
        <w:rPr>
          <w:i/>
        </w:rPr>
        <w:t>S. cerevisiae</w:t>
      </w:r>
      <w:r>
        <w:t xml:space="preserve"> the LxxLL site present in ScPex19p is definitively a site for ScPex3p interaction.</w:t>
      </w:r>
    </w:p>
    <w:p w:rsidR="00172966" w:rsidRDefault="00172966" w:rsidP="00172966"/>
    <w:p w:rsidR="00172966" w:rsidRDefault="00172966" w:rsidP="00172966">
      <w:r>
        <w:t xml:space="preserve">Further analysis of this motif in Inp1p and Pex19p is required to elucidate its involvement in the respective proteins’ interaction with Pex3p, and the impact on associated phenotypes. The aim of the following chapter is to further investigate the role of this LxxLL motif through employment of </w:t>
      </w:r>
      <w:r>
        <w:rPr>
          <w:i/>
        </w:rPr>
        <w:t xml:space="preserve">in vitro </w:t>
      </w:r>
      <w:r>
        <w:t xml:space="preserve">and </w:t>
      </w:r>
      <w:r>
        <w:rPr>
          <w:i/>
        </w:rPr>
        <w:t xml:space="preserve">in vivo </w:t>
      </w:r>
      <w:r>
        <w:t>assays.</w:t>
      </w:r>
    </w:p>
    <w:p w:rsidR="00172966" w:rsidRDefault="00172966" w:rsidP="00172966"/>
    <w:p w:rsidR="00172966" w:rsidRPr="00CF5808" w:rsidRDefault="00172966" w:rsidP="00172966">
      <w:r>
        <w:br w:type="page"/>
      </w:r>
    </w:p>
    <w:p w:rsidR="00172966" w:rsidRDefault="00172966" w:rsidP="00172966">
      <w:pPr>
        <w:pStyle w:val="Heading1"/>
      </w:pPr>
      <w:bookmarkStart w:id="286" w:name="_Toc462709669"/>
      <w:bookmarkStart w:id="287" w:name="_Toc462711698"/>
      <w:r>
        <w:lastRenderedPageBreak/>
        <w:t>4.2 Results</w:t>
      </w:r>
      <w:bookmarkEnd w:id="286"/>
      <w:bookmarkEnd w:id="287"/>
    </w:p>
    <w:p w:rsidR="00172966" w:rsidRPr="003452B6" w:rsidRDefault="00172966" w:rsidP="00172966"/>
    <w:p w:rsidR="00172966" w:rsidRPr="000D29FC" w:rsidRDefault="00172966" w:rsidP="00172966">
      <w:pPr>
        <w:pStyle w:val="Subheading"/>
        <w:rPr>
          <w:i/>
        </w:rPr>
      </w:pPr>
      <w:bookmarkStart w:id="288" w:name="_Toc462709670"/>
      <w:bookmarkStart w:id="289" w:name="_Toc462711699"/>
      <w:r>
        <w:t xml:space="preserve">4.2.1 An Alanine Scan Reveals Leucines in Inp1p as key for Pex3p binding </w:t>
      </w:r>
      <w:r>
        <w:rPr>
          <w:i/>
        </w:rPr>
        <w:t>in vitro</w:t>
      </w:r>
      <w:bookmarkEnd w:id="288"/>
      <w:bookmarkEnd w:id="289"/>
    </w:p>
    <w:p w:rsidR="00172966" w:rsidRDefault="00172966" w:rsidP="00172966"/>
    <w:p w:rsidR="00172966" w:rsidRDefault="00172966" w:rsidP="00172966">
      <w:r>
        <w:t>As was reported in Section 3.2.6, the introduction of a</w:t>
      </w:r>
      <w:r w:rsidR="00B40804">
        <w:t xml:space="preserve"> proline residue at position 315</w:t>
      </w:r>
      <w:r>
        <w:t xml:space="preserve"> of Inp1p leads to an inability to co-purify Pex3p. To further characterise the LxxLL motif and its potential requirement for Pex3p binding a range of alanine</w:t>
      </w:r>
      <w:r w:rsidRPr="00255D80">
        <w:t xml:space="preserve"> substitution mutants was created within the region of Inp1p aa310-316 in a GST-Inp1p construct. Site</w:t>
      </w:r>
      <w:r>
        <w:t xml:space="preserve"> directed mutagenesis PCR was performed on the original GST-Inp1p construct and the resultant alanine mutations and their corresponding nucleotide substitutions are given in table 4.1.</w:t>
      </w:r>
    </w:p>
    <w:p w:rsidR="00172966" w:rsidRDefault="00172966" w:rsidP="00172966">
      <w:r>
        <w:t xml:space="preserve">Constructs were expressed in BL21 </w:t>
      </w:r>
      <w:r>
        <w:rPr>
          <w:i/>
        </w:rPr>
        <w:t>E. coli</w:t>
      </w:r>
      <w:r>
        <w:t>, with induction through addition of 1mM IPTG being performed after cells had grown to OD</w:t>
      </w:r>
      <w:r w:rsidRPr="008374BD">
        <w:rPr>
          <w:vertAlign w:val="subscript"/>
        </w:rPr>
        <w:t>600</w:t>
      </w:r>
      <w:r>
        <w:t>=0.8. Induction lasted for 2 hours at 30°</w:t>
      </w:r>
      <w:r w:rsidRPr="004D7E7D">
        <w:t>C</w:t>
      </w:r>
      <w:r>
        <w:t xml:space="preserve"> with shaking at 180rpm before cells were pelleted and stored at -80°</w:t>
      </w:r>
      <w:r w:rsidRPr="004D7E7D">
        <w:t>C</w:t>
      </w:r>
      <w:r>
        <w:t xml:space="preserve"> prior to lysis.</w:t>
      </w:r>
    </w:p>
    <w:p w:rsidR="00172966" w:rsidRDefault="00172966" w:rsidP="00172966">
      <w:r>
        <w:t>Cell pellets were lysed through sonication in PBS containing appropriate protease inhibitors before addition of Triton X-100 to 0.5% total volume. Cells were centrifuged at 13,000rpm at 4°</w:t>
      </w:r>
      <w:r w:rsidRPr="004D7E7D">
        <w:t>C</w:t>
      </w:r>
      <w:r>
        <w:t xml:space="preserve"> and the soluble fraction incubated with Glutathione Sepharose beads (Roche) for 2 hours at 4°</w:t>
      </w:r>
      <w:r w:rsidRPr="004D7E7D">
        <w:t>C</w:t>
      </w:r>
      <w:r>
        <w:t>. Galactose inducible Pex3-GFP had been expressed and was extracted from spheroplasts before incubation with the GST-Inp1p mutant columns. Bound proteins were analysed by SDS-PAGE followed by Coomassie Brilliant Blue staining and Western Blotting (Fig 4.1).</w:t>
      </w:r>
    </w:p>
    <w:p w:rsidR="00172966" w:rsidRDefault="00172966" w:rsidP="00172966">
      <w:r>
        <w:t>Results show that the substitutions DD310,311AA and NY313,314AA, bind Pex3p-GFP. However, binding was reduced to the level of the negative control in the substitutions L312A and LL315316AA, i.e. no specific binding was observed. This indicates the leucine residues L312, 315, and 316 may have some importance in the binding of Inp1p to Pex3p.</w:t>
      </w:r>
    </w:p>
    <w:p w:rsidR="00172966" w:rsidRDefault="00172966" w:rsidP="00172966">
      <w:pPr>
        <w:spacing w:after="160" w:line="259" w:lineRule="auto"/>
        <w:jc w:val="left"/>
      </w:pPr>
    </w:p>
    <w:p w:rsidR="00172966" w:rsidRDefault="00172966" w:rsidP="00172966">
      <w:pPr>
        <w:spacing w:after="160" w:line="259" w:lineRule="auto"/>
        <w:jc w:val="left"/>
      </w:pPr>
    </w:p>
    <w:p w:rsidR="00172966" w:rsidRDefault="00172966" w:rsidP="00172966">
      <w:pPr>
        <w:spacing w:after="160" w:line="259" w:lineRule="auto"/>
        <w:jc w:val="left"/>
      </w:pPr>
    </w:p>
    <w:p w:rsidR="00172966" w:rsidRDefault="00172966" w:rsidP="00172966">
      <w:pPr>
        <w:spacing w:after="160" w:line="259" w:lineRule="auto"/>
        <w:jc w:val="left"/>
        <w:rPr>
          <w:rFonts w:asciiTheme="majorHAnsi" w:eastAsiaTheme="majorEastAsia" w:hAnsiTheme="majorHAnsi" w:cstheme="majorBidi"/>
          <w:b/>
          <w:i/>
          <w:iCs/>
          <w:color w:val="2E74B5" w:themeColor="accent1" w:themeShade="BF"/>
        </w:rPr>
      </w:pPr>
      <w:r>
        <w:br w:type="page"/>
      </w:r>
    </w:p>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tbl>
      <w:tblPr>
        <w:tblStyle w:val="TableGrid"/>
        <w:tblpPr w:leftFromText="180" w:rightFromText="180" w:vertAnchor="page" w:horzAnchor="margin" w:tblpXSpec="center" w:tblpY="5864"/>
        <w:tblW w:w="0" w:type="auto"/>
        <w:tblLook w:val="04A0" w:firstRow="1" w:lastRow="0" w:firstColumn="1" w:lastColumn="0" w:noHBand="0" w:noVBand="1"/>
      </w:tblPr>
      <w:tblGrid>
        <w:gridCol w:w="3016"/>
        <w:gridCol w:w="3013"/>
      </w:tblGrid>
      <w:tr w:rsidR="00172966" w:rsidTr="007D2911">
        <w:tc>
          <w:tcPr>
            <w:tcW w:w="3016" w:type="dxa"/>
            <w:vAlign w:val="center"/>
          </w:tcPr>
          <w:p w:rsidR="00172966" w:rsidRDefault="00172966" w:rsidP="007D2911">
            <w:pPr>
              <w:jc w:val="center"/>
            </w:pPr>
            <w:r w:rsidRPr="09AB1BE3">
              <w:rPr>
                <w:b/>
                <w:bCs/>
              </w:rPr>
              <w:t>Nucleotide</w:t>
            </w:r>
          </w:p>
        </w:tc>
        <w:tc>
          <w:tcPr>
            <w:tcW w:w="3013" w:type="dxa"/>
          </w:tcPr>
          <w:p w:rsidR="00172966" w:rsidRDefault="00172966" w:rsidP="007D2911">
            <w:pPr>
              <w:jc w:val="center"/>
            </w:pPr>
            <w:r w:rsidRPr="09AB1BE3">
              <w:rPr>
                <w:b/>
                <w:bCs/>
              </w:rPr>
              <w:t>Amino Acid</w:t>
            </w:r>
          </w:p>
        </w:tc>
      </w:tr>
      <w:tr w:rsidR="00172966" w:rsidTr="007D2911">
        <w:tc>
          <w:tcPr>
            <w:tcW w:w="3016" w:type="dxa"/>
          </w:tcPr>
          <w:p w:rsidR="00172966" w:rsidRPr="09AB1BE3" w:rsidRDefault="00172966" w:rsidP="007D2911">
            <w:pPr>
              <w:jc w:val="center"/>
            </w:pPr>
            <w:r>
              <w:t>GACGAC927-933GCCGCC</w:t>
            </w:r>
          </w:p>
        </w:tc>
        <w:tc>
          <w:tcPr>
            <w:tcW w:w="3013" w:type="dxa"/>
          </w:tcPr>
          <w:p w:rsidR="00172966" w:rsidRDefault="00172966" w:rsidP="007D2911">
            <w:pPr>
              <w:jc w:val="center"/>
            </w:pPr>
            <w:r>
              <w:t>DD310,311AA</w:t>
            </w:r>
          </w:p>
        </w:tc>
      </w:tr>
      <w:tr w:rsidR="00172966" w:rsidTr="007D2911">
        <w:tc>
          <w:tcPr>
            <w:tcW w:w="3016" w:type="dxa"/>
          </w:tcPr>
          <w:p w:rsidR="00172966" w:rsidRDefault="00172966" w:rsidP="007D2911">
            <w:pPr>
              <w:jc w:val="center"/>
            </w:pPr>
            <w:r w:rsidRPr="09AB1BE3">
              <w:rPr>
                <w:rFonts w:eastAsia="Calibri"/>
              </w:rPr>
              <w:t>CT934</w:t>
            </w:r>
            <w:r>
              <w:rPr>
                <w:rFonts w:eastAsia="Calibri"/>
              </w:rPr>
              <w:t>,</w:t>
            </w:r>
            <w:r w:rsidRPr="09AB1BE3">
              <w:rPr>
                <w:rFonts w:eastAsia="Calibri"/>
              </w:rPr>
              <w:t>935GC</w:t>
            </w:r>
          </w:p>
        </w:tc>
        <w:tc>
          <w:tcPr>
            <w:tcW w:w="3013" w:type="dxa"/>
          </w:tcPr>
          <w:p w:rsidR="00172966" w:rsidRDefault="00172966" w:rsidP="007D2911">
            <w:pPr>
              <w:jc w:val="center"/>
            </w:pPr>
            <w:r>
              <w:t>L312A</w:t>
            </w:r>
          </w:p>
        </w:tc>
      </w:tr>
      <w:tr w:rsidR="00172966" w:rsidTr="007D2911">
        <w:tc>
          <w:tcPr>
            <w:tcW w:w="3016" w:type="dxa"/>
          </w:tcPr>
          <w:p w:rsidR="00172966" w:rsidRPr="09AB1BE3" w:rsidRDefault="00172966" w:rsidP="007D2911">
            <w:pPr>
              <w:jc w:val="center"/>
            </w:pPr>
            <w:r>
              <w:t>AATTAC936-942GCTGCC</w:t>
            </w:r>
          </w:p>
        </w:tc>
        <w:tc>
          <w:tcPr>
            <w:tcW w:w="3013" w:type="dxa"/>
          </w:tcPr>
          <w:p w:rsidR="00172966" w:rsidRDefault="00172966" w:rsidP="007D2911">
            <w:pPr>
              <w:jc w:val="center"/>
            </w:pPr>
            <w:r>
              <w:t>NY313,314AA</w:t>
            </w:r>
          </w:p>
        </w:tc>
      </w:tr>
      <w:tr w:rsidR="00172966" w:rsidTr="007D2911">
        <w:tc>
          <w:tcPr>
            <w:tcW w:w="3016" w:type="dxa"/>
          </w:tcPr>
          <w:p w:rsidR="00172966" w:rsidRDefault="00172966" w:rsidP="007D2911">
            <w:pPr>
              <w:jc w:val="center"/>
            </w:pPr>
            <w:r w:rsidRPr="09AB1BE3">
              <w:rPr>
                <w:rFonts w:eastAsia="Calibri"/>
              </w:rPr>
              <w:t>TTGCTG943-948GCTGCA</w:t>
            </w:r>
          </w:p>
        </w:tc>
        <w:tc>
          <w:tcPr>
            <w:tcW w:w="3013" w:type="dxa"/>
          </w:tcPr>
          <w:p w:rsidR="00172966" w:rsidRDefault="00172966" w:rsidP="007D2911">
            <w:pPr>
              <w:jc w:val="center"/>
            </w:pPr>
            <w:r>
              <w:t>LL315,316AA</w:t>
            </w:r>
          </w:p>
        </w:tc>
      </w:tr>
    </w:tbl>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BA53C3">
      <w:pPr>
        <w:pStyle w:val="Heading4"/>
      </w:pPr>
      <w:bookmarkStart w:id="290" w:name="_Toc462711700"/>
      <w:r>
        <w:t>Table 4.1: Alanine scan mutations introduced into INP1</w:t>
      </w:r>
      <w:bookmarkEnd w:id="290"/>
    </w:p>
    <w:p w:rsidR="00172966" w:rsidRDefault="00172966" w:rsidP="00172966">
      <w:pPr>
        <w:spacing w:line="240" w:lineRule="auto"/>
      </w:pPr>
      <w:r>
        <w:t>A range of amino acids between aa310-316 of Inp1p were substituted for alanines through site directed mutagenesis of a GST-INP1 construct. The table indicates nucleotides that were mutagenized and the resultant amino acid substitution.</w:t>
      </w:r>
    </w:p>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B40804" w:rsidP="00172966">
      <w:r>
        <w:rPr>
          <w:noProof/>
          <w:lang w:eastAsia="en-GB"/>
        </w:rPr>
        <mc:AlternateContent>
          <mc:Choice Requires="wps">
            <w:drawing>
              <wp:anchor distT="45720" distB="45720" distL="114300" distR="114300" simplePos="0" relativeHeight="252049408" behindDoc="0" locked="0" layoutInCell="1" allowOverlap="1" wp14:anchorId="563DA105" wp14:editId="15573035">
                <wp:simplePos x="0" y="0"/>
                <wp:positionH relativeFrom="column">
                  <wp:posOffset>3348355</wp:posOffset>
                </wp:positionH>
                <wp:positionV relativeFrom="paragraph">
                  <wp:posOffset>1964055</wp:posOffset>
                </wp:positionV>
                <wp:extent cx="1115695" cy="295275"/>
                <wp:effectExtent l="0" t="0" r="27305" b="28575"/>
                <wp:wrapSquare wrapText="bothSides"/>
                <wp:docPr id="4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695" cy="295275"/>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Coomassie Blue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DA105" id="_x0000_s1230" type="#_x0000_t202" style="position:absolute;left:0;text-align:left;margin-left:263.65pt;margin-top:154.65pt;width:87.85pt;height:23.25pt;z-index:25204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">
                <v:textbox>
                  <w:txbxContent>
                    <w:p w:rsidR="00A65133" w:rsidRDefault="00A65133" w:rsidP="00B40804">
                      <w:pPr>
                        <w:jc w:val="center"/>
                      </w:pPr>
                      <w:r>
                        <w:t>Coomassie Blue</w:t>
                      </w:r>
                    </w:p>
                  </w:txbxContent>
                </v:textbox>
                <w10:wrap type="square"/>
              </v:shape>
            </w:pict>
          </mc:Fallback>
        </mc:AlternateContent>
      </w:r>
      <w:r>
        <w:rPr>
          <w:noProof/>
          <w:lang w:eastAsia="en-GB"/>
        </w:rPr>
        <mc:AlternateContent>
          <mc:Choice Requires="wps">
            <w:drawing>
              <wp:anchor distT="45720" distB="45720" distL="114300" distR="114300" simplePos="0" relativeHeight="252047360" behindDoc="0" locked="0" layoutInCell="1" allowOverlap="1" wp14:anchorId="563DA105" wp14:editId="15573035">
                <wp:simplePos x="0" y="0"/>
                <wp:positionH relativeFrom="column">
                  <wp:posOffset>914400</wp:posOffset>
                </wp:positionH>
                <wp:positionV relativeFrom="paragraph">
                  <wp:posOffset>3129024</wp:posOffset>
                </wp:positionV>
                <wp:extent cx="609600" cy="295275"/>
                <wp:effectExtent l="0" t="0" r="19050" b="28575"/>
                <wp:wrapSquare wrapText="bothSides"/>
                <wp:docPr id="4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95275"/>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DA105" id="_x0000_s1231" type="#_x0000_t202" style="position:absolute;left:0;text-align:left;margin-left:1in;margin-top:246.4pt;width:48pt;height:23.25pt;z-index:25204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">
                <v:textbox>
                  <w:txbxContent>
                    <w:p w:rsidR="00A65133" w:rsidRDefault="00A65133" w:rsidP="00B40804">
                      <w:pPr>
                        <w:jc w:val="center"/>
                      </w:pPr>
                      <w:r>
                        <w:t>αPex3</w:t>
                      </w:r>
                    </w:p>
                  </w:txbxContent>
                </v:textbox>
                <w10:wrap type="square"/>
              </v:shape>
            </w:pict>
          </mc:Fallback>
        </mc:AlternateContent>
      </w:r>
    </w:p>
    <w:p w:rsidR="00172966" w:rsidRPr="00A5270D" w:rsidRDefault="00172966" w:rsidP="00172966">
      <w:r>
        <w:rPr>
          <w:noProof/>
          <w:lang w:eastAsia="en-GB"/>
        </w:rPr>
        <w:drawing>
          <wp:anchor distT="0" distB="0" distL="114300" distR="114300" simplePos="0" relativeHeight="251855872" behindDoc="0" locked="0" layoutInCell="1" allowOverlap="1" wp14:anchorId="052A17BF" wp14:editId="3ADD9C8E">
            <wp:simplePos x="0" y="0"/>
            <wp:positionH relativeFrom="margin">
              <wp:align>right</wp:align>
            </wp:positionH>
            <wp:positionV relativeFrom="paragraph">
              <wp:posOffset>544</wp:posOffset>
            </wp:positionV>
            <wp:extent cx="5548630" cy="3697605"/>
            <wp:effectExtent l="0" t="0" r="0" b="0"/>
            <wp:wrapTopAndBottom/>
            <wp:docPr id="4446" name="Picture 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1.PNG"/>
                    <pic:cNvPicPr/>
                  </pic:nvPicPr>
                  <pic:blipFill rotWithShape="1">
                    <a:blip r:embed="rId142">
                      <a:extLst>
                        <a:ext uri="{28A0092B-C50C-407E-A947-70E740481C1C}">
                          <a14:useLocalDpi xmlns:a14="http://schemas.microsoft.com/office/drawing/2010/main" val="0"/>
                        </a:ext>
                      </a:extLst>
                    </a:blip>
                    <a:srcRect l="20840" t="-1906" r="20583" b="32491"/>
                    <a:stretch/>
                  </pic:blipFill>
                  <pic:spPr bwMode="auto">
                    <a:xfrm>
                      <a:off x="0" y="0"/>
                      <a:ext cx="5548630" cy="369760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966" w:rsidRDefault="00172966" w:rsidP="00BA53C3">
      <w:pPr>
        <w:pStyle w:val="Heading4"/>
      </w:pPr>
      <w:bookmarkStart w:id="291" w:name="_Toc462711701"/>
      <w:r>
        <w:t>Fig 4.1: Western blot analysis of GST-Inp1p mutants interacting with Pex3p-GFP</w:t>
      </w:r>
      <w:bookmarkEnd w:id="291"/>
    </w:p>
    <w:p w:rsidR="00172966" w:rsidRDefault="00172966" w:rsidP="00172966">
      <w:pPr>
        <w:spacing w:line="240" w:lineRule="auto"/>
        <w:rPr>
          <w:rFonts w:eastAsia="Cambria" w:cs="Cambria"/>
          <w:color w:val="00B0F0"/>
          <w:sz w:val="28"/>
        </w:rPr>
      </w:pPr>
      <w:r>
        <w:t xml:space="preserve">GST-Inp1p mutant constructs were expressed and extracted for BL21 </w:t>
      </w:r>
      <w:r>
        <w:rPr>
          <w:i/>
        </w:rPr>
        <w:t xml:space="preserve">E. coli. </w:t>
      </w:r>
      <w:r>
        <w:t>Soluble cell lysates were incubated with Glutathione-sepharose (GE Healthcare) for 1 hour at 4°</w:t>
      </w:r>
      <w:r w:rsidRPr="004D7E7D">
        <w:t>C</w:t>
      </w:r>
      <w:r>
        <w:t>. Pex3-GFP was extracted from C13-ABYS-86 spheroplasts after galactose induction. After homogenisation, total soluble yeast cell lysate was incubated with GST-Inp1p columns. Coomassie stain is shown on top. GST-Inp1 constructs are shown to be equally loaded. Western blot analysis by probing with anti-GFP (Roche) is shown below. IPs are equivalent to 1/10 total column volume. TL is 1/75 of input that was incubated with GST columns. Reduced binding is observed in GST-Inp1p constructs in which leucine to alanine residue substitutions have been made.</w:t>
      </w:r>
      <w:r>
        <w:br w:type="page"/>
      </w:r>
    </w:p>
    <w:p w:rsidR="00172966" w:rsidRPr="000D29FC" w:rsidRDefault="009F1248" w:rsidP="00172966">
      <w:pPr>
        <w:pStyle w:val="Subheading"/>
        <w:rPr>
          <w:i/>
        </w:rPr>
      </w:pPr>
      <w:bookmarkStart w:id="292" w:name="_Toc462709671"/>
      <w:bookmarkStart w:id="293" w:name="_Toc462711702"/>
      <w:r>
        <w:lastRenderedPageBreak/>
        <w:t>4.2.2</w:t>
      </w:r>
      <w:r w:rsidR="00172966">
        <w:t xml:space="preserve"> Mutation of Key Leucine residues lead to a loss of Pex3p binding </w:t>
      </w:r>
      <w:r w:rsidR="00172966">
        <w:rPr>
          <w:i/>
        </w:rPr>
        <w:t>in vivo</w:t>
      </w:r>
      <w:bookmarkEnd w:id="292"/>
      <w:bookmarkEnd w:id="293"/>
    </w:p>
    <w:p w:rsidR="00172966" w:rsidRDefault="00172966" w:rsidP="00172966"/>
    <w:p w:rsidR="00172966" w:rsidRDefault="00172966" w:rsidP="00172966">
      <w:pPr>
        <w:spacing w:after="160" w:line="259" w:lineRule="auto"/>
        <w:jc w:val="left"/>
      </w:pPr>
    </w:p>
    <w:p w:rsidR="00172966" w:rsidRDefault="00172966" w:rsidP="00172966">
      <w:r>
        <w:t>Results indicate that mutation of the leucine residues in the LxxLL motif of Inp1p lead to a lack of peroxisome retention in mother cells during cell division, due to assumed loss of function of Inp1p. As Inp1p’s function is also heavily reliant on its interaction with Pex3p, confirmation that the leucine residues are involved in Pex3p binding was sought.</w:t>
      </w:r>
    </w:p>
    <w:p w:rsidR="00172966" w:rsidRDefault="00172966" w:rsidP="00172966">
      <w:r>
        <w:t>A co-immunoprecipitation assay was performed in the same way as mentioned in section 3.2.6, except the constructs used were of Inp1p-GFP containing amino acid substitutions of L312A an</w:t>
      </w:r>
      <w:r w:rsidR="009F1248">
        <w:t>d LL315316AA (Fig 4.2</w:t>
      </w:r>
      <w:r>
        <w:t>).</w:t>
      </w:r>
    </w:p>
    <w:p w:rsidR="00172966" w:rsidRPr="00335179" w:rsidRDefault="00172966" w:rsidP="00172966">
      <w:pPr>
        <w:rPr>
          <w:rFonts w:asciiTheme="majorHAnsi" w:eastAsia="Cambria" w:hAnsiTheme="majorHAnsi" w:cs="Cambria"/>
          <w:b/>
          <w:color w:val="00B0F0"/>
          <w:sz w:val="28"/>
        </w:rPr>
      </w:pPr>
      <w:r>
        <w:t>Results confirm that amino acid substitutions in the LxxLL motif that change the Leucine residues to Alanines result in a loss of detectable co-immunoprecipitation of Pex3p. Thus, it is assumed that these mutants have either lost, or have a severely lowered affinity for Pex3p.</w:t>
      </w:r>
      <w:r>
        <w:br w:type="page"/>
      </w:r>
    </w:p>
    <w:p w:rsidR="00172966" w:rsidRDefault="00172966" w:rsidP="00172966">
      <w:pPr>
        <w:sectPr w:rsidR="00172966">
          <w:pgSz w:w="11906" w:h="16838"/>
          <w:pgMar w:top="1440" w:right="1440" w:bottom="1440" w:left="1440" w:header="708" w:footer="708" w:gutter="0"/>
          <w:cols w:space="708"/>
          <w:docGrid w:linePitch="360"/>
        </w:sectPr>
      </w:pPr>
    </w:p>
    <w:p w:rsidR="00172966" w:rsidRDefault="00172966" w:rsidP="00172966"/>
    <w:p w:rsidR="00172966" w:rsidRDefault="00B40804" w:rsidP="00172966">
      <w:r>
        <w:rPr>
          <w:noProof/>
          <w:lang w:eastAsia="en-GB"/>
        </w:rPr>
        <mc:AlternateContent>
          <mc:Choice Requires="wps">
            <w:drawing>
              <wp:anchor distT="45720" distB="45720" distL="114300" distR="114300" simplePos="0" relativeHeight="252053504" behindDoc="0" locked="0" layoutInCell="1" allowOverlap="1" wp14:anchorId="780833E8" wp14:editId="6DBC39F3">
                <wp:simplePos x="0" y="0"/>
                <wp:positionH relativeFrom="column">
                  <wp:posOffset>4264025</wp:posOffset>
                </wp:positionH>
                <wp:positionV relativeFrom="paragraph">
                  <wp:posOffset>1451165</wp:posOffset>
                </wp:positionV>
                <wp:extent cx="609600" cy="247650"/>
                <wp:effectExtent l="0" t="0" r="19050" b="19050"/>
                <wp:wrapSquare wrapText="bothSides"/>
                <wp:docPr id="4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833E8" id="_x0000_s1232" type="#_x0000_t202" style="position:absolute;left:0;text-align:left;margin-left:335.75pt;margin-top:114.25pt;width:48pt;height:19.5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">
                <v:textbox>
                  <w:txbxContent>
                    <w:p w:rsidR="00A65133" w:rsidRDefault="00A65133" w:rsidP="00B40804">
                      <w:pPr>
                        <w:jc w:val="center"/>
                      </w:pPr>
                      <w:r>
                        <w:t>αGFP</w:t>
                      </w:r>
                    </w:p>
                  </w:txbxContent>
                </v:textbox>
                <w10:wrap type="square"/>
              </v:shape>
            </w:pict>
          </mc:Fallback>
        </mc:AlternateContent>
      </w:r>
      <w:r>
        <w:rPr>
          <w:noProof/>
          <w:lang w:eastAsia="en-GB"/>
        </w:rPr>
        <mc:AlternateContent>
          <mc:Choice Requires="wps">
            <w:drawing>
              <wp:anchor distT="45720" distB="45720" distL="114300" distR="114300" simplePos="0" relativeHeight="252051456" behindDoc="0" locked="0" layoutInCell="1" allowOverlap="1" wp14:anchorId="563DA105" wp14:editId="15573035">
                <wp:simplePos x="0" y="0"/>
                <wp:positionH relativeFrom="column">
                  <wp:posOffset>7635240</wp:posOffset>
                </wp:positionH>
                <wp:positionV relativeFrom="paragraph">
                  <wp:posOffset>1453705</wp:posOffset>
                </wp:positionV>
                <wp:extent cx="609600" cy="247650"/>
                <wp:effectExtent l="0" t="0" r="19050" b="19050"/>
                <wp:wrapSquare wrapText="bothSides"/>
                <wp:docPr id="4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DA105" id="_x0000_s1233" type="#_x0000_t202" style="position:absolute;left:0;text-align:left;margin-left:601.2pt;margin-top:114.45pt;width:48pt;height:19.5pt;z-index:25205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">
                <v:textbox>
                  <w:txbxContent>
                    <w:p w:rsidR="00A65133" w:rsidRDefault="00A65133" w:rsidP="00B40804">
                      <w:pPr>
                        <w:jc w:val="center"/>
                      </w:pPr>
                      <w:r>
                        <w:t>αPex3</w:t>
                      </w:r>
                    </w:p>
                  </w:txbxContent>
                </v:textbox>
                <w10:wrap type="square"/>
              </v:shape>
            </w:pict>
          </mc:Fallback>
        </mc:AlternateContent>
      </w:r>
      <w:r w:rsidR="00172966" w:rsidRPr="000E3ADC">
        <w:rPr>
          <w:noProof/>
          <w:lang w:eastAsia="en-GB"/>
        </w:rPr>
        <mc:AlternateContent>
          <mc:Choice Requires="wps">
            <w:drawing>
              <wp:anchor distT="0" distB="0" distL="114300" distR="114300" simplePos="0" relativeHeight="251872256" behindDoc="0" locked="0" layoutInCell="1" allowOverlap="1" wp14:anchorId="1D33D738" wp14:editId="68D42F25">
                <wp:simplePos x="0" y="0"/>
                <wp:positionH relativeFrom="column">
                  <wp:posOffset>6873712</wp:posOffset>
                </wp:positionH>
                <wp:positionV relativeFrom="paragraph">
                  <wp:posOffset>402590</wp:posOffset>
                </wp:positionV>
                <wp:extent cx="704498" cy="488887"/>
                <wp:effectExtent l="0" t="0" r="0" b="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498" cy="488887"/>
                        </a:xfrm>
                        <a:prstGeom prst="rect">
                          <a:avLst/>
                        </a:prstGeom>
                        <a:grpFill/>
                        <a:ln w="9525">
                          <a:noFill/>
                          <a:miter lim="800000"/>
                          <a:headEnd/>
                          <a:tailEnd/>
                        </a:ln>
                      </wps:spPr>
                      <wps:txbx>
                        <w:txbxContent>
                          <w:p w:rsidR="00A65133" w:rsidRDefault="00A65133" w:rsidP="00172966">
                            <w:pPr>
                              <w:spacing w:line="240" w:lineRule="auto"/>
                              <w:jc w:val="center"/>
                            </w:pPr>
                            <w:r>
                              <w:t>Inp1p</w:t>
                            </w:r>
                          </w:p>
                          <w:p w:rsidR="00A65133" w:rsidRDefault="00A65133" w:rsidP="00172966">
                            <w:pPr>
                              <w:spacing w:line="240" w:lineRule="auto"/>
                              <w:jc w:val="center"/>
                            </w:pPr>
                            <w:r>
                              <w:t>-2-GFP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3D738" id="_x0000_s1234" type="#_x0000_t202" style="position:absolute;left:0;text-align:left;margin-left:541.25pt;margin-top:31.7pt;width:55.45pt;height:3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" filled="f" stroked="f">
                <v:textbox>
                  <w:txbxContent>
                    <w:p w:rsidR="00A65133" w:rsidRDefault="00A65133" w:rsidP="00172966">
                      <w:pPr>
                        <w:spacing w:line="240" w:lineRule="auto"/>
                        <w:jc w:val="center"/>
                      </w:pPr>
                      <w:r>
                        <w:t>Inp1p</w:t>
                      </w:r>
                    </w:p>
                    <w:p w:rsidR="00A65133" w:rsidRDefault="00A65133" w:rsidP="00172966">
                      <w:pPr>
                        <w:spacing w:line="240" w:lineRule="auto"/>
                        <w:jc w:val="center"/>
                      </w:pPr>
                      <w:r>
                        <w:t>-2-GFP</w:t>
                      </w:r>
                    </w:p>
                  </w:txbxContent>
                </v:textbox>
              </v:shape>
            </w:pict>
          </mc:Fallback>
        </mc:AlternateContent>
      </w:r>
      <w:r w:rsidR="00172966" w:rsidRPr="000E3ADC">
        <w:rPr>
          <w:noProof/>
          <w:lang w:eastAsia="en-GB"/>
        </w:rPr>
        <mc:AlternateContent>
          <mc:Choice Requires="wps">
            <w:drawing>
              <wp:anchor distT="0" distB="0" distL="114300" distR="114300" simplePos="0" relativeHeight="251871232" behindDoc="0" locked="0" layoutInCell="1" allowOverlap="1" wp14:anchorId="2F219A4D" wp14:editId="3729391D">
                <wp:simplePos x="0" y="0"/>
                <wp:positionH relativeFrom="column">
                  <wp:posOffset>6196493</wp:posOffset>
                </wp:positionH>
                <wp:positionV relativeFrom="paragraph">
                  <wp:posOffset>397510</wp:posOffset>
                </wp:positionV>
                <wp:extent cx="704498" cy="488887"/>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498" cy="488887"/>
                        </a:xfrm>
                        <a:prstGeom prst="rect">
                          <a:avLst/>
                        </a:prstGeom>
                        <a:grpFill/>
                        <a:ln w="9525">
                          <a:noFill/>
                          <a:miter lim="800000"/>
                          <a:headEnd/>
                          <a:tailEnd/>
                        </a:ln>
                      </wps:spPr>
                      <wps:txbx>
                        <w:txbxContent>
                          <w:p w:rsidR="00A65133" w:rsidRDefault="00A65133" w:rsidP="00172966">
                            <w:pPr>
                              <w:spacing w:line="240" w:lineRule="auto"/>
                              <w:jc w:val="center"/>
                            </w:pPr>
                            <w:r>
                              <w:t>Inp1p</w:t>
                            </w:r>
                          </w:p>
                          <w:p w:rsidR="00A65133" w:rsidRDefault="00A65133" w:rsidP="00172966">
                            <w:pPr>
                              <w:spacing w:line="240" w:lineRule="auto"/>
                              <w:jc w:val="center"/>
                            </w:pPr>
                            <w:r>
                              <w:t>-1-GFP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19A4D" id="_x0000_s1235" type="#_x0000_t202" style="position:absolute;left:0;text-align:left;margin-left:487.9pt;margin-top:31.3pt;width:55.45pt;height:38.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" filled="f" stroked="f">
                <v:textbox>
                  <w:txbxContent>
                    <w:p w:rsidR="00A65133" w:rsidRDefault="00A65133" w:rsidP="00172966">
                      <w:pPr>
                        <w:spacing w:line="240" w:lineRule="auto"/>
                        <w:jc w:val="center"/>
                      </w:pPr>
                      <w:r>
                        <w:t>Inp1p</w:t>
                      </w:r>
                    </w:p>
                    <w:p w:rsidR="00A65133" w:rsidRDefault="00A65133" w:rsidP="00172966">
                      <w:pPr>
                        <w:spacing w:line="240" w:lineRule="auto"/>
                        <w:jc w:val="center"/>
                      </w:pPr>
                      <w:r>
                        <w:t>-1-GFP</w:t>
                      </w:r>
                    </w:p>
                  </w:txbxContent>
                </v:textbox>
              </v:shape>
            </w:pict>
          </mc:Fallback>
        </mc:AlternateContent>
      </w:r>
      <w:r w:rsidR="00172966" w:rsidRPr="000E3ADC">
        <w:rPr>
          <w:noProof/>
          <w:lang w:eastAsia="en-GB"/>
        </w:rPr>
        <mc:AlternateContent>
          <mc:Choice Requires="wps">
            <w:drawing>
              <wp:anchor distT="0" distB="0" distL="114300" distR="114300" simplePos="0" relativeHeight="251870208" behindDoc="0" locked="0" layoutInCell="1" allowOverlap="1" wp14:anchorId="4380EFC4" wp14:editId="447B1110">
                <wp:simplePos x="0" y="0"/>
                <wp:positionH relativeFrom="column">
                  <wp:posOffset>5540721</wp:posOffset>
                </wp:positionH>
                <wp:positionV relativeFrom="paragraph">
                  <wp:posOffset>395643</wp:posOffset>
                </wp:positionV>
                <wp:extent cx="704498" cy="488887"/>
                <wp:effectExtent l="0" t="0" r="0" b="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498" cy="488887"/>
                        </a:xfrm>
                        <a:prstGeom prst="rect">
                          <a:avLst/>
                        </a:prstGeom>
                        <a:grpFill/>
                        <a:ln w="9525">
                          <a:noFill/>
                          <a:miter lim="800000"/>
                          <a:headEnd/>
                          <a:tailEnd/>
                        </a:ln>
                      </wps:spPr>
                      <wps:txbx>
                        <w:txbxContent>
                          <w:p w:rsidR="00A65133" w:rsidRDefault="00A65133" w:rsidP="00172966">
                            <w:pPr>
                              <w:spacing w:line="240" w:lineRule="auto"/>
                              <w:jc w:val="center"/>
                            </w:pPr>
                            <w:r>
                              <w:t>Inp1p</w:t>
                            </w:r>
                          </w:p>
                          <w:p w:rsidR="00A65133" w:rsidRDefault="00A65133" w:rsidP="00172966">
                            <w:pPr>
                              <w:spacing w:line="240" w:lineRule="auto"/>
                              <w:jc w:val="center"/>
                            </w:pPr>
                            <w:r>
                              <w:t>-GFP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0EFC4" id="_x0000_s1236" type="#_x0000_t202" style="position:absolute;left:0;text-align:left;margin-left:436.3pt;margin-top:31.15pt;width:55.45pt;height:3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" filled="f" stroked="f">
                <v:textbox>
                  <w:txbxContent>
                    <w:p w:rsidR="00A65133" w:rsidRDefault="00A65133" w:rsidP="00172966">
                      <w:pPr>
                        <w:spacing w:line="240" w:lineRule="auto"/>
                        <w:jc w:val="center"/>
                      </w:pPr>
                      <w:r>
                        <w:t>Inp1p</w:t>
                      </w:r>
                    </w:p>
                    <w:p w:rsidR="00A65133" w:rsidRDefault="00A65133" w:rsidP="00172966">
                      <w:pPr>
                        <w:spacing w:line="240" w:lineRule="auto"/>
                        <w:jc w:val="center"/>
                      </w:pPr>
                      <w:r>
                        <w:t>-GFP</w:t>
                      </w:r>
                    </w:p>
                  </w:txbxContent>
                </v:textbox>
              </v:shape>
            </w:pict>
          </mc:Fallback>
        </mc:AlternateContent>
      </w:r>
      <w:r w:rsidR="00172966" w:rsidRPr="00E5624E">
        <w:rPr>
          <w:noProof/>
          <w:lang w:eastAsia="en-GB"/>
        </w:rPr>
        <mc:AlternateContent>
          <mc:Choice Requires="wps">
            <w:drawing>
              <wp:anchor distT="0" distB="0" distL="114300" distR="114300" simplePos="0" relativeHeight="251869184" behindDoc="0" locked="0" layoutInCell="1" allowOverlap="1" wp14:anchorId="404A6B01" wp14:editId="01F7D730">
                <wp:simplePos x="0" y="0"/>
                <wp:positionH relativeFrom="column">
                  <wp:posOffset>3159659</wp:posOffset>
                </wp:positionH>
                <wp:positionV relativeFrom="paragraph">
                  <wp:posOffset>522693</wp:posOffset>
                </wp:positionV>
                <wp:extent cx="949835" cy="298450"/>
                <wp:effectExtent l="0" t="0" r="0" b="635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835" cy="298450"/>
                        </a:xfrm>
                        <a:prstGeom prst="rect">
                          <a:avLst/>
                        </a:prstGeom>
                        <a:grpFill/>
                        <a:ln w="9525">
                          <a:noFill/>
                          <a:miter lim="800000"/>
                          <a:headEnd/>
                          <a:tailEnd/>
                        </a:ln>
                      </wps:spPr>
                      <wps:txbx>
                        <w:txbxContent>
                          <w:p w:rsidR="00A65133" w:rsidRDefault="00A65133" w:rsidP="00172966">
                            <w:pPr>
                              <w:jc w:val="center"/>
                            </w:pPr>
                            <w:r>
                              <w:t>Inp1p-2-GFP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A6B01" id="_x0000_s1237" type="#_x0000_t202" style="position:absolute;left:0;text-align:left;margin-left:248.8pt;margin-top:41.15pt;width:74.8pt;height:23.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" filled="f" stroked="f">
                <v:textbox>
                  <w:txbxContent>
                    <w:p w:rsidR="00A65133" w:rsidRDefault="00A65133" w:rsidP="00172966">
                      <w:pPr>
                        <w:jc w:val="center"/>
                      </w:pPr>
                      <w:r>
                        <w:t>Inp1p-2-GFP</w:t>
                      </w:r>
                    </w:p>
                  </w:txbxContent>
                </v:textbox>
              </v:shape>
            </w:pict>
          </mc:Fallback>
        </mc:AlternateContent>
      </w:r>
      <w:r w:rsidR="00172966" w:rsidRPr="00E5624E">
        <w:rPr>
          <w:noProof/>
          <w:lang w:eastAsia="en-GB"/>
        </w:rPr>
        <mc:AlternateContent>
          <mc:Choice Requires="wps">
            <w:drawing>
              <wp:anchor distT="0" distB="0" distL="114300" distR="114300" simplePos="0" relativeHeight="251868160" behindDoc="0" locked="0" layoutInCell="1" allowOverlap="1" wp14:anchorId="1C070D67" wp14:editId="5599EE67">
                <wp:simplePos x="0" y="0"/>
                <wp:positionH relativeFrom="column">
                  <wp:posOffset>2018923</wp:posOffset>
                </wp:positionH>
                <wp:positionV relativeFrom="paragraph">
                  <wp:posOffset>531746</wp:posOffset>
                </wp:positionV>
                <wp:extent cx="940781" cy="298450"/>
                <wp:effectExtent l="0" t="0" r="0" b="635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781" cy="298450"/>
                        </a:xfrm>
                        <a:prstGeom prst="rect">
                          <a:avLst/>
                        </a:prstGeom>
                        <a:grpFill/>
                        <a:ln w="9525">
                          <a:noFill/>
                          <a:miter lim="800000"/>
                          <a:headEnd/>
                          <a:tailEnd/>
                        </a:ln>
                      </wps:spPr>
                      <wps:txbx>
                        <w:txbxContent>
                          <w:p w:rsidR="00A65133" w:rsidRDefault="00A65133" w:rsidP="00172966">
                            <w:pPr>
                              <w:jc w:val="center"/>
                            </w:pPr>
                            <w:r>
                              <w:t>Inp1p-1-GFP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70D67" id="_x0000_s1238" type="#_x0000_t202" style="position:absolute;left:0;text-align:left;margin-left:158.95pt;margin-top:41.85pt;width:74.1pt;height:23.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" filled="f" stroked="f">
                <v:textbox>
                  <w:txbxContent>
                    <w:p w:rsidR="00A65133" w:rsidRDefault="00A65133" w:rsidP="00172966">
                      <w:pPr>
                        <w:jc w:val="center"/>
                      </w:pPr>
                      <w:r>
                        <w:t>Inp1p-1-GFP</w:t>
                      </w:r>
                    </w:p>
                  </w:txbxContent>
                </v:textbox>
              </v:shape>
            </w:pict>
          </mc:Fallback>
        </mc:AlternateContent>
      </w:r>
      <w:r w:rsidR="00172966" w:rsidRPr="00E5624E">
        <w:rPr>
          <w:noProof/>
          <w:lang w:eastAsia="en-GB"/>
        </w:rPr>
        <mc:AlternateContent>
          <mc:Choice Requires="wps">
            <w:drawing>
              <wp:anchor distT="0" distB="0" distL="114300" distR="114300" simplePos="0" relativeHeight="251867136" behindDoc="0" locked="0" layoutInCell="1" allowOverlap="1" wp14:anchorId="0D5BC8ED" wp14:editId="1537E7F8">
                <wp:simplePos x="0" y="0"/>
                <wp:positionH relativeFrom="column">
                  <wp:posOffset>896957</wp:posOffset>
                </wp:positionH>
                <wp:positionV relativeFrom="paragraph">
                  <wp:posOffset>522693</wp:posOffset>
                </wp:positionV>
                <wp:extent cx="886680" cy="298450"/>
                <wp:effectExtent l="0" t="0" r="0" b="635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680" cy="298450"/>
                        </a:xfrm>
                        <a:prstGeom prst="rect">
                          <a:avLst/>
                        </a:prstGeom>
                        <a:grpFill/>
                        <a:ln w="9525">
                          <a:noFill/>
                          <a:miter lim="800000"/>
                          <a:headEnd/>
                          <a:tailEnd/>
                        </a:ln>
                      </wps:spPr>
                      <wps:txbx>
                        <w:txbxContent>
                          <w:p w:rsidR="00A65133" w:rsidRDefault="00A65133" w:rsidP="00172966">
                            <w:pPr>
                              <w:jc w:val="center"/>
                            </w:pPr>
                            <w:r>
                              <w:t>Inp1p-GFP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BC8ED" id="_x0000_s1239" type="#_x0000_t202" style="position:absolute;left:0;text-align:left;margin-left:70.65pt;margin-top:41.15pt;width:69.8pt;height:23.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" filled="f" stroked="f">
                <v:textbox>
                  <w:txbxContent>
                    <w:p w:rsidR="00A65133" w:rsidRDefault="00A65133" w:rsidP="00172966">
                      <w:pPr>
                        <w:jc w:val="center"/>
                      </w:pPr>
                      <w:r>
                        <w:t>Inp1p-GFP</w:t>
                      </w:r>
                    </w:p>
                  </w:txbxContent>
                </v:textbox>
              </v:shape>
            </w:pict>
          </mc:Fallback>
        </mc:AlternateContent>
      </w:r>
      <w:r w:rsidR="00172966">
        <w:rPr>
          <w:noProof/>
          <w:lang w:eastAsia="en-GB"/>
        </w:rPr>
        <mc:AlternateContent>
          <mc:Choice Requires="wps">
            <w:drawing>
              <wp:anchor distT="0" distB="0" distL="114300" distR="114300" simplePos="0" relativeHeight="251866112" behindDoc="0" locked="0" layoutInCell="1" allowOverlap="1" wp14:anchorId="1CCACD98" wp14:editId="2B3DF20C">
                <wp:simplePos x="0" y="0"/>
                <wp:positionH relativeFrom="column">
                  <wp:posOffset>4255129</wp:posOffset>
                </wp:positionH>
                <wp:positionV relativeFrom="paragraph">
                  <wp:posOffset>1129275</wp:posOffset>
                </wp:positionV>
                <wp:extent cx="126748" cy="0"/>
                <wp:effectExtent l="38100" t="76200" r="6985" b="95250"/>
                <wp:wrapNone/>
                <wp:docPr id="245" name="Straight Arrow Connector 245"/>
                <wp:cNvGraphicFramePr/>
                <a:graphic xmlns:a="http://schemas.openxmlformats.org/drawingml/2006/main">
                  <a:graphicData uri="http://schemas.microsoft.com/office/word/2010/wordprocessingShape">
                    <wps:wsp>
                      <wps:cNvCnPr/>
                      <wps:spPr>
                        <a:xfrm flipH="1">
                          <a:off x="0" y="0"/>
                          <a:ext cx="12674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98F9DB" id="Straight Arrow Connector 245" o:spid="_x0000_s1026" type="#_x0000_t32" style="position:absolute;margin-left:335.05pt;margin-top:88.9pt;width:10pt;height:0;flip:x;z-index:25186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" strokecolor="black [3200]" strokeweight=".5pt">
                <v:stroke endarrow="block" joinstyle="miter"/>
              </v:shape>
            </w:pict>
          </mc:Fallback>
        </mc:AlternateContent>
      </w:r>
      <w:r w:rsidR="00172966" w:rsidRPr="00E5624E">
        <w:rPr>
          <w:noProof/>
          <w:lang w:eastAsia="en-GB"/>
        </w:rPr>
        <mc:AlternateContent>
          <mc:Choice Requires="wps">
            <w:drawing>
              <wp:anchor distT="0" distB="0" distL="114300" distR="114300" simplePos="0" relativeHeight="251865088" behindDoc="0" locked="0" layoutInCell="1" allowOverlap="1" wp14:anchorId="027B882F" wp14:editId="58243409">
                <wp:simplePos x="0" y="0"/>
                <wp:positionH relativeFrom="column">
                  <wp:posOffset>4272915</wp:posOffset>
                </wp:positionH>
                <wp:positionV relativeFrom="paragraph">
                  <wp:posOffset>982817</wp:posOffset>
                </wp:positionV>
                <wp:extent cx="886680" cy="298450"/>
                <wp:effectExtent l="0" t="0" r="0" b="635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680" cy="298450"/>
                        </a:xfrm>
                        <a:prstGeom prst="rect">
                          <a:avLst/>
                        </a:prstGeom>
                        <a:grpFill/>
                        <a:ln w="9525">
                          <a:noFill/>
                          <a:miter lim="800000"/>
                          <a:headEnd/>
                          <a:tailEnd/>
                        </a:ln>
                      </wps:spPr>
                      <wps:txbx>
                        <w:txbxContent>
                          <w:p w:rsidR="00A65133" w:rsidRDefault="00A65133" w:rsidP="00172966">
                            <w:pPr>
                              <w:jc w:val="center"/>
                            </w:pPr>
                            <w:r>
                              <w:t>Inp1p-GFP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7B882F" id="_x0000_s1240" type="#_x0000_t202" style="position:absolute;left:0;text-align:left;margin-left:336.45pt;margin-top:77.4pt;width:69.8pt;height:23.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" filled="f" stroked="f">
                <v:textbox>
                  <w:txbxContent>
                    <w:p w:rsidR="00A65133" w:rsidRDefault="00A65133" w:rsidP="00172966">
                      <w:pPr>
                        <w:jc w:val="center"/>
                      </w:pPr>
                      <w:r>
                        <w:t>Inp1p-GFP</w:t>
                      </w:r>
                    </w:p>
                  </w:txbxContent>
                </v:textbox>
              </v:shape>
            </w:pict>
          </mc:Fallback>
        </mc:AlternateContent>
      </w:r>
      <w:r w:rsidR="00172966" w:rsidRPr="00E5624E">
        <w:rPr>
          <w:noProof/>
          <w:lang w:eastAsia="en-GB"/>
        </w:rPr>
        <mc:AlternateContent>
          <mc:Choice Requires="wps">
            <w:drawing>
              <wp:anchor distT="0" distB="0" distL="114300" distR="114300" simplePos="0" relativeHeight="251863040" behindDoc="0" locked="0" layoutInCell="1" allowOverlap="1" wp14:anchorId="7FED299D" wp14:editId="486275E7">
                <wp:simplePos x="0" y="0"/>
                <wp:positionH relativeFrom="column">
                  <wp:posOffset>7755418</wp:posOffset>
                </wp:positionH>
                <wp:positionV relativeFrom="paragraph">
                  <wp:posOffset>1183005</wp:posOffset>
                </wp:positionV>
                <wp:extent cx="606425" cy="298450"/>
                <wp:effectExtent l="0" t="0" r="0" b="635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298450"/>
                        </a:xfrm>
                        <a:prstGeom prst="rect">
                          <a:avLst/>
                        </a:prstGeom>
                        <a:grpFill/>
                        <a:ln w="9525">
                          <a:noFill/>
                          <a:miter lim="800000"/>
                          <a:headEnd/>
                          <a:tailEnd/>
                        </a:ln>
                      </wps:spPr>
                      <wps:txbx>
                        <w:txbxContent>
                          <w:p w:rsidR="00A65133" w:rsidRDefault="00A65133" w:rsidP="00172966">
                            <w:pPr>
                              <w:jc w:val="center"/>
                            </w:pPr>
                            <w:r>
                              <w:t>Pex3p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D299D" id="_x0000_s1241" type="#_x0000_t202" style="position:absolute;left:0;text-align:left;margin-left:610.65pt;margin-top:93.15pt;width:47.75pt;height:23.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" filled="f" stroked="f">
                <v:textbox>
                  <w:txbxContent>
                    <w:p w:rsidR="00A65133" w:rsidRDefault="00A65133" w:rsidP="00172966">
                      <w:pPr>
                        <w:jc w:val="center"/>
                      </w:pPr>
                      <w:r>
                        <w:t>Pex3p</w:t>
                      </w:r>
                    </w:p>
                  </w:txbxContent>
                </v:textbox>
              </v:shape>
            </w:pict>
          </mc:Fallback>
        </mc:AlternateContent>
      </w:r>
      <w:r w:rsidR="00172966">
        <w:rPr>
          <w:noProof/>
          <w:lang w:eastAsia="en-GB"/>
        </w:rPr>
        <mc:AlternateContent>
          <mc:Choice Requires="wps">
            <w:drawing>
              <wp:anchor distT="0" distB="0" distL="114300" distR="114300" simplePos="0" relativeHeight="251864064" behindDoc="0" locked="0" layoutInCell="1" allowOverlap="1" wp14:anchorId="04520127" wp14:editId="5902EDAA">
                <wp:simplePos x="0" y="0"/>
                <wp:positionH relativeFrom="column">
                  <wp:posOffset>7695446</wp:posOffset>
                </wp:positionH>
                <wp:positionV relativeFrom="paragraph">
                  <wp:posOffset>1328451</wp:posOffset>
                </wp:positionV>
                <wp:extent cx="153908" cy="0"/>
                <wp:effectExtent l="38100" t="76200" r="0" b="95250"/>
                <wp:wrapNone/>
                <wp:docPr id="248" name="Straight Arrow Connector 248"/>
                <wp:cNvGraphicFramePr/>
                <a:graphic xmlns:a="http://schemas.openxmlformats.org/drawingml/2006/main">
                  <a:graphicData uri="http://schemas.microsoft.com/office/word/2010/wordprocessingShape">
                    <wps:wsp>
                      <wps:cNvCnPr/>
                      <wps:spPr>
                        <a:xfrm flipH="1">
                          <a:off x="0" y="0"/>
                          <a:ext cx="15390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82D30F" id="Straight Arrow Connector 248" o:spid="_x0000_s1026" type="#_x0000_t32" style="position:absolute;margin-left:605.95pt;margin-top:104.6pt;width:12.1pt;height:0;flip:x;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" strokecolor="black [3200]" strokeweight=".5pt">
                <v:stroke endarrow="block" joinstyle="miter"/>
              </v:shape>
            </w:pict>
          </mc:Fallback>
        </mc:AlternateContent>
      </w:r>
      <w:r w:rsidR="00172966">
        <w:rPr>
          <w:noProof/>
          <w:lang w:eastAsia="en-GB"/>
        </w:rPr>
        <mc:AlternateContent>
          <mc:Choice Requires="wps">
            <w:drawing>
              <wp:anchor distT="0" distB="0" distL="114300" distR="114300" simplePos="0" relativeHeight="251862016" behindDoc="0" locked="0" layoutInCell="1" allowOverlap="1" wp14:anchorId="60646AF2" wp14:editId="0767BE1A">
                <wp:simplePos x="0" y="0"/>
                <wp:positionH relativeFrom="margin">
                  <wp:posOffset>4638675</wp:posOffset>
                </wp:positionH>
                <wp:positionV relativeFrom="paragraph">
                  <wp:posOffset>144943</wp:posOffset>
                </wp:positionV>
                <wp:extent cx="946785" cy="401955"/>
                <wp:effectExtent l="0" t="0" r="5715" b="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1955"/>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B</w:t>
                            </w:r>
                          </w:p>
                        </w:txbxContent>
                      </wps:txbx>
                      <wps:bodyPr rot="0" vert="horz" wrap="square" lIns="91440" tIns="45720" rIns="91440" bIns="45720" anchor="t" anchorCtr="0">
                        <a:noAutofit/>
                      </wps:bodyPr>
                    </wps:wsp>
                  </a:graphicData>
                </a:graphic>
              </wp:anchor>
            </w:drawing>
          </mc:Choice>
          <mc:Fallback>
            <w:pict>
              <v:shape w14:anchorId="60646AF2" id="_x0000_s1242" type="#_x0000_t202" style="position:absolute;left:0;text-align:left;margin-left:365.25pt;margin-top:11.4pt;width:74.55pt;height:31.65pt;z-index:251862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" stroked="f">
                <v:textbox>
                  <w:txbxContent>
                    <w:p w:rsidR="00A65133" w:rsidRPr="00CA42FC" w:rsidRDefault="00A65133" w:rsidP="00172966">
                      <w:pPr>
                        <w:jc w:val="center"/>
                        <w:rPr>
                          <w:b/>
                          <w:sz w:val="38"/>
                        </w:rPr>
                      </w:pPr>
                      <w:r>
                        <w:rPr>
                          <w:b/>
                          <w:sz w:val="38"/>
                        </w:rPr>
                        <w:t>B</w:t>
                      </w:r>
                    </w:p>
                  </w:txbxContent>
                </v:textbox>
                <w10:wrap anchorx="margin"/>
              </v:shape>
            </w:pict>
          </mc:Fallback>
        </mc:AlternateContent>
      </w:r>
      <w:r w:rsidR="00172966">
        <w:rPr>
          <w:noProof/>
          <w:lang w:eastAsia="en-GB"/>
        </w:rPr>
        <mc:AlternateContent>
          <mc:Choice Requires="wpg">
            <w:drawing>
              <wp:anchor distT="0" distB="0" distL="114300" distR="114300" simplePos="0" relativeHeight="251860992" behindDoc="0" locked="0" layoutInCell="1" allowOverlap="1" wp14:anchorId="31F4AC69" wp14:editId="1286FE21">
                <wp:simplePos x="0" y="0"/>
                <wp:positionH relativeFrom="column">
                  <wp:posOffset>343535</wp:posOffset>
                </wp:positionH>
                <wp:positionV relativeFrom="paragraph">
                  <wp:posOffset>259715</wp:posOffset>
                </wp:positionV>
                <wp:extent cx="7672705" cy="1882775"/>
                <wp:effectExtent l="0" t="0" r="4445" b="3175"/>
                <wp:wrapTopAndBottom/>
                <wp:docPr id="250" name="Group 250"/>
                <wp:cNvGraphicFramePr/>
                <a:graphic xmlns:a="http://schemas.openxmlformats.org/drawingml/2006/main">
                  <a:graphicData uri="http://schemas.microsoft.com/office/word/2010/wordprocessingGroup">
                    <wpg:wgp>
                      <wpg:cNvGrpSpPr/>
                      <wpg:grpSpPr>
                        <a:xfrm>
                          <a:off x="0" y="0"/>
                          <a:ext cx="7672705" cy="1882775"/>
                          <a:chOff x="-45294" y="0"/>
                          <a:chExt cx="7673335" cy="1882775"/>
                        </a:xfrm>
                      </wpg:grpSpPr>
                      <wpg:grpSp>
                        <wpg:cNvPr id="251" name="Group 251"/>
                        <wpg:cNvGrpSpPr/>
                        <wpg:grpSpPr>
                          <a:xfrm>
                            <a:off x="27160" y="0"/>
                            <a:ext cx="7600881" cy="1882775"/>
                            <a:chOff x="0" y="0"/>
                            <a:chExt cx="7600881" cy="1882775"/>
                          </a:xfrm>
                        </wpg:grpSpPr>
                        <wpg:grpSp>
                          <wpg:cNvPr id="252" name="Group 252"/>
                          <wpg:cNvGrpSpPr/>
                          <wpg:grpSpPr>
                            <a:xfrm>
                              <a:off x="172016" y="0"/>
                              <a:ext cx="7428865" cy="1882775"/>
                              <a:chOff x="0" y="0"/>
                              <a:chExt cx="7428865" cy="1882775"/>
                            </a:xfrm>
                          </wpg:grpSpPr>
                          <pic:pic xmlns:pic="http://schemas.openxmlformats.org/drawingml/2006/picture">
                            <pic:nvPicPr>
                              <pic:cNvPr id="210" name="Picture 255"/>
                              <pic:cNvPicPr>
                                <a:picLocks noChangeAspect="1"/>
                              </pic:cNvPicPr>
                            </pic:nvPicPr>
                            <pic:blipFill rotWithShape="1">
                              <a:blip r:embed="rId143">
                                <a:extLst>
                                  <a:ext uri="{28A0092B-C50C-407E-A947-70E740481C1C}">
                                    <a14:useLocalDpi xmlns:a14="http://schemas.microsoft.com/office/drawing/2010/main" val="0"/>
                                  </a:ext>
                                </a:extLst>
                              </a:blip>
                              <a:srcRect l="7431" t="5618" r="5921" b="55328"/>
                              <a:stretch/>
                            </pic:blipFill>
                            <pic:spPr bwMode="auto">
                              <a:xfrm>
                                <a:off x="0" y="0"/>
                                <a:ext cx="7428865" cy="18827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g:cNvPr id="4099" name="Group 4099"/>
                            <wpg:cNvGrpSpPr/>
                            <wpg:grpSpPr>
                              <a:xfrm>
                                <a:off x="235390" y="1484768"/>
                                <a:ext cx="6744807" cy="252730"/>
                                <a:chOff x="0" y="0"/>
                                <a:chExt cx="6744807" cy="252730"/>
                              </a:xfrm>
                            </wpg:grpSpPr>
                            <wps:wsp>
                              <wps:cNvPr id="4128" name="Text Box 2"/>
                              <wps:cNvSpPr txBox="1">
                                <a:spLocks noChangeArrowheads="1"/>
                              </wps:cNvSpPr>
                              <wps:spPr bwMode="auto">
                                <a:xfrm>
                                  <a:off x="0" y="0"/>
                                  <a:ext cx="353060" cy="252730"/>
                                </a:xfrm>
                                <a:prstGeom prst="rect">
                                  <a:avLst/>
                                </a:prstGeom>
                                <a:grpFill/>
                                <a:ln w="9525">
                                  <a:noFill/>
                                  <a:miter lim="800000"/>
                                  <a:headEnd/>
                                  <a:tailEnd/>
                                </a:ln>
                              </wps:spPr>
                              <wps:txbx>
                                <w:txbxContent>
                                  <w:p w:rsidR="00A65133" w:rsidRDefault="00A65133" w:rsidP="00172966">
                                    <w:pPr>
                                      <w:jc w:val="center"/>
                                    </w:pPr>
                                    <w:r>
                                      <w:t>TL</w:t>
                                    </w:r>
                                  </w:p>
                                </w:txbxContent>
                              </wps:txbx>
                              <wps:bodyPr rot="0" vert="horz" wrap="square" lIns="91440" tIns="45720" rIns="91440" bIns="45720" anchor="t" anchorCtr="0">
                                <a:noAutofit/>
                              </wps:bodyPr>
                            </wps:wsp>
                            <wps:wsp>
                              <wps:cNvPr id="4129" name="Text Box 2"/>
                              <wps:cNvSpPr txBox="1">
                                <a:spLocks noChangeArrowheads="1"/>
                              </wps:cNvSpPr>
                              <wps:spPr bwMode="auto">
                                <a:xfrm>
                                  <a:off x="316872" y="0"/>
                                  <a:ext cx="353060" cy="252730"/>
                                </a:xfrm>
                                <a:prstGeom prst="rect">
                                  <a:avLst/>
                                </a:prstGeom>
                                <a:grpFill/>
                                <a:ln w="9525">
                                  <a:noFill/>
                                  <a:miter lim="800000"/>
                                  <a:headEnd/>
                                  <a:tailEnd/>
                                </a:ln>
                              </wps:spPr>
                              <wps:txbx>
                                <w:txbxContent>
                                  <w:p w:rsidR="00A65133" w:rsidRDefault="00A65133" w:rsidP="00172966">
                                    <w:pPr>
                                      <w:jc w:val="center"/>
                                    </w:pPr>
                                    <w:r>
                                      <w:t>IP</w:t>
                                    </w:r>
                                    <w:r w:rsidRPr="003862C9">
                                      <w:rPr>
                                        <w:noProof/>
                                        <w:lang w:eastAsia="en-GB"/>
                                      </w:rPr>
                                      <w:drawing>
                                        <wp:inline distT="0" distB="0" distL="0" distR="0" wp14:anchorId="67597967" wp14:editId="6E935E8C">
                                          <wp:extent cx="161290" cy="115746"/>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130" name="Text Box 2"/>
                              <wps:cNvSpPr txBox="1">
                                <a:spLocks noChangeArrowheads="1"/>
                              </wps:cNvSpPr>
                              <wps:spPr bwMode="auto">
                                <a:xfrm>
                                  <a:off x="606583" y="0"/>
                                  <a:ext cx="353060" cy="252730"/>
                                </a:xfrm>
                                <a:prstGeom prst="rect">
                                  <a:avLst/>
                                </a:prstGeom>
                                <a:grpFill/>
                                <a:ln w="9525">
                                  <a:noFill/>
                                  <a:miter lim="800000"/>
                                  <a:headEnd/>
                                  <a:tailEnd/>
                                </a:ln>
                              </wps:spPr>
                              <wps:txbx>
                                <w:txbxContent>
                                  <w:p w:rsidR="00A65133" w:rsidRDefault="00A65133" w:rsidP="00172966">
                                    <w:pPr>
                                      <w:jc w:val="center"/>
                                    </w:pPr>
                                    <w:r>
                                      <w:t>IS</w:t>
                                    </w:r>
                                  </w:p>
                                </w:txbxContent>
                              </wps:txbx>
                              <wps:bodyPr rot="0" vert="horz" wrap="square" lIns="91440" tIns="45720" rIns="91440" bIns="45720" anchor="t" anchorCtr="0">
                                <a:noAutofit/>
                              </wps:bodyPr>
                            </wps:wsp>
                            <wps:wsp>
                              <wps:cNvPr id="4131" name="Text Box 2"/>
                              <wps:cNvSpPr txBox="1">
                                <a:spLocks noChangeArrowheads="1"/>
                              </wps:cNvSpPr>
                              <wps:spPr bwMode="auto">
                                <a:xfrm>
                                  <a:off x="1176951" y="0"/>
                                  <a:ext cx="353060" cy="252730"/>
                                </a:xfrm>
                                <a:prstGeom prst="rect">
                                  <a:avLst/>
                                </a:prstGeom>
                                <a:grpFill/>
                                <a:ln w="9525">
                                  <a:noFill/>
                                  <a:miter lim="800000"/>
                                  <a:headEnd/>
                                  <a:tailEnd/>
                                </a:ln>
                              </wps:spPr>
                              <wps:txbx>
                                <w:txbxContent>
                                  <w:p w:rsidR="00A65133" w:rsidRDefault="00A65133" w:rsidP="00172966">
                                    <w:pPr>
                                      <w:jc w:val="center"/>
                                    </w:pPr>
                                    <w:r>
                                      <w:t>TL</w:t>
                                    </w:r>
                                  </w:p>
                                </w:txbxContent>
                              </wps:txbx>
                              <wps:bodyPr rot="0" vert="horz" wrap="square" lIns="91440" tIns="45720" rIns="91440" bIns="45720" anchor="t" anchorCtr="0">
                                <a:noAutofit/>
                              </wps:bodyPr>
                            </wps:wsp>
                            <wps:wsp>
                              <wps:cNvPr id="4132" name="Text Box 2"/>
                              <wps:cNvSpPr txBox="1">
                                <a:spLocks noChangeArrowheads="1"/>
                              </wps:cNvSpPr>
                              <wps:spPr bwMode="auto">
                                <a:xfrm>
                                  <a:off x="1493822" y="0"/>
                                  <a:ext cx="353060" cy="252730"/>
                                </a:xfrm>
                                <a:prstGeom prst="rect">
                                  <a:avLst/>
                                </a:prstGeom>
                                <a:grpFill/>
                                <a:ln w="9525">
                                  <a:noFill/>
                                  <a:miter lim="800000"/>
                                  <a:headEnd/>
                                  <a:tailEnd/>
                                </a:ln>
                              </wps:spPr>
                              <wps:txbx>
                                <w:txbxContent>
                                  <w:p w:rsidR="00A65133" w:rsidRDefault="00A65133" w:rsidP="00172966">
                                    <w:pPr>
                                      <w:jc w:val="center"/>
                                    </w:pPr>
                                    <w:r>
                                      <w:t>IP</w:t>
                                    </w:r>
                                    <w:r w:rsidRPr="003862C9">
                                      <w:rPr>
                                        <w:noProof/>
                                        <w:lang w:eastAsia="en-GB"/>
                                      </w:rPr>
                                      <w:drawing>
                                        <wp:inline distT="0" distB="0" distL="0" distR="0" wp14:anchorId="254B757A" wp14:editId="5AE68F27">
                                          <wp:extent cx="161290" cy="115746"/>
                                          <wp:effectExtent l="0" t="0" r="0" b="0"/>
                                          <wp:docPr id="4461" name="Picture 4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133" name="Text Box 2"/>
                              <wps:cNvSpPr txBox="1">
                                <a:spLocks noChangeArrowheads="1"/>
                              </wps:cNvSpPr>
                              <wps:spPr bwMode="auto">
                                <a:xfrm>
                                  <a:off x="1783533" y="0"/>
                                  <a:ext cx="353060" cy="252730"/>
                                </a:xfrm>
                                <a:prstGeom prst="rect">
                                  <a:avLst/>
                                </a:prstGeom>
                                <a:grpFill/>
                                <a:ln w="9525">
                                  <a:noFill/>
                                  <a:miter lim="800000"/>
                                  <a:headEnd/>
                                  <a:tailEnd/>
                                </a:ln>
                              </wps:spPr>
                              <wps:txbx>
                                <w:txbxContent>
                                  <w:p w:rsidR="00A65133" w:rsidRDefault="00A65133" w:rsidP="00172966">
                                    <w:pPr>
                                      <w:jc w:val="center"/>
                                    </w:pPr>
                                    <w:r>
                                      <w:t>IS</w:t>
                                    </w:r>
                                  </w:p>
                                </w:txbxContent>
                              </wps:txbx>
                              <wps:bodyPr rot="0" vert="horz" wrap="square" lIns="91440" tIns="45720" rIns="91440" bIns="45720" anchor="t" anchorCtr="0">
                                <a:noAutofit/>
                              </wps:bodyPr>
                            </wps:wsp>
                            <wps:wsp>
                              <wps:cNvPr id="4134" name="Text Box 2"/>
                              <wps:cNvSpPr txBox="1">
                                <a:spLocks noChangeArrowheads="1"/>
                              </wps:cNvSpPr>
                              <wps:spPr bwMode="auto">
                                <a:xfrm>
                                  <a:off x="2362955" y="0"/>
                                  <a:ext cx="353060" cy="252730"/>
                                </a:xfrm>
                                <a:prstGeom prst="rect">
                                  <a:avLst/>
                                </a:prstGeom>
                                <a:grpFill/>
                                <a:ln w="9525">
                                  <a:noFill/>
                                  <a:miter lim="800000"/>
                                  <a:headEnd/>
                                  <a:tailEnd/>
                                </a:ln>
                              </wps:spPr>
                              <wps:txbx>
                                <w:txbxContent>
                                  <w:p w:rsidR="00A65133" w:rsidRDefault="00A65133" w:rsidP="00172966">
                                    <w:pPr>
                                      <w:jc w:val="center"/>
                                    </w:pPr>
                                    <w:r>
                                      <w:t>TL</w:t>
                                    </w:r>
                                  </w:p>
                                </w:txbxContent>
                              </wps:txbx>
                              <wps:bodyPr rot="0" vert="horz" wrap="square" lIns="91440" tIns="45720" rIns="91440" bIns="45720" anchor="t" anchorCtr="0">
                                <a:noAutofit/>
                              </wps:bodyPr>
                            </wps:wsp>
                            <wps:wsp>
                              <wps:cNvPr id="4135" name="Text Box 2"/>
                              <wps:cNvSpPr txBox="1">
                                <a:spLocks noChangeArrowheads="1"/>
                              </wps:cNvSpPr>
                              <wps:spPr bwMode="auto">
                                <a:xfrm>
                                  <a:off x="2679826" y="0"/>
                                  <a:ext cx="353060" cy="252730"/>
                                </a:xfrm>
                                <a:prstGeom prst="rect">
                                  <a:avLst/>
                                </a:prstGeom>
                                <a:grpFill/>
                                <a:ln w="9525">
                                  <a:noFill/>
                                  <a:miter lim="800000"/>
                                  <a:headEnd/>
                                  <a:tailEnd/>
                                </a:ln>
                              </wps:spPr>
                              <wps:txbx>
                                <w:txbxContent>
                                  <w:p w:rsidR="00A65133" w:rsidRDefault="00A65133" w:rsidP="00172966">
                                    <w:pPr>
                                      <w:jc w:val="center"/>
                                    </w:pPr>
                                    <w:r>
                                      <w:t>IP</w:t>
                                    </w:r>
                                    <w:r w:rsidRPr="003862C9">
                                      <w:rPr>
                                        <w:noProof/>
                                        <w:lang w:eastAsia="en-GB"/>
                                      </w:rPr>
                                      <w:drawing>
                                        <wp:inline distT="0" distB="0" distL="0" distR="0" wp14:anchorId="3F712593" wp14:editId="72BB3C36">
                                          <wp:extent cx="161290" cy="115746"/>
                                          <wp:effectExtent l="0" t="0" r="0" b="0"/>
                                          <wp:docPr id="4462" name="Picture 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136" name="Text Box 2"/>
                              <wps:cNvSpPr txBox="1">
                                <a:spLocks noChangeArrowheads="1"/>
                              </wps:cNvSpPr>
                              <wps:spPr bwMode="auto">
                                <a:xfrm>
                                  <a:off x="2969537" y="0"/>
                                  <a:ext cx="353060" cy="252730"/>
                                </a:xfrm>
                                <a:prstGeom prst="rect">
                                  <a:avLst/>
                                </a:prstGeom>
                                <a:grpFill/>
                                <a:ln w="9525">
                                  <a:noFill/>
                                  <a:miter lim="800000"/>
                                  <a:headEnd/>
                                  <a:tailEnd/>
                                </a:ln>
                              </wps:spPr>
                              <wps:txbx>
                                <w:txbxContent>
                                  <w:p w:rsidR="00A65133" w:rsidRDefault="00A65133" w:rsidP="00172966">
                                    <w:pPr>
                                      <w:jc w:val="center"/>
                                    </w:pPr>
                                    <w:r>
                                      <w:t>IS</w:t>
                                    </w:r>
                                  </w:p>
                                </w:txbxContent>
                              </wps:txbx>
                              <wps:bodyPr rot="0" vert="horz" wrap="square" lIns="91440" tIns="45720" rIns="91440" bIns="45720" anchor="t" anchorCtr="0">
                                <a:noAutofit/>
                              </wps:bodyPr>
                            </wps:wsp>
                            <wps:wsp>
                              <wps:cNvPr id="4137" name="Text Box 2"/>
                              <wps:cNvSpPr txBox="1">
                                <a:spLocks noChangeArrowheads="1"/>
                              </wps:cNvSpPr>
                              <wps:spPr bwMode="auto">
                                <a:xfrm>
                                  <a:off x="4789284" y="0"/>
                                  <a:ext cx="353060" cy="252730"/>
                                </a:xfrm>
                                <a:prstGeom prst="rect">
                                  <a:avLst/>
                                </a:prstGeom>
                                <a:grpFill/>
                                <a:ln w="9525">
                                  <a:noFill/>
                                  <a:miter lim="800000"/>
                                  <a:headEnd/>
                                  <a:tailEnd/>
                                </a:ln>
                              </wps:spPr>
                              <wps:txbx>
                                <w:txbxContent>
                                  <w:p w:rsidR="00A65133" w:rsidRDefault="00A65133" w:rsidP="00172966">
                                    <w:pPr>
                                      <w:jc w:val="center"/>
                                    </w:pPr>
                                    <w:r>
                                      <w:t>TL</w:t>
                                    </w:r>
                                  </w:p>
                                </w:txbxContent>
                              </wps:txbx>
                              <wps:bodyPr rot="0" vert="horz" wrap="square" lIns="91440" tIns="45720" rIns="91440" bIns="45720" anchor="t" anchorCtr="0">
                                <a:noAutofit/>
                              </wps:bodyPr>
                            </wps:wsp>
                            <wps:wsp>
                              <wps:cNvPr id="4138" name="Text Box 2"/>
                              <wps:cNvSpPr txBox="1">
                                <a:spLocks noChangeArrowheads="1"/>
                              </wps:cNvSpPr>
                              <wps:spPr bwMode="auto">
                                <a:xfrm>
                                  <a:off x="5106155" y="0"/>
                                  <a:ext cx="353060" cy="252730"/>
                                </a:xfrm>
                                <a:prstGeom prst="rect">
                                  <a:avLst/>
                                </a:prstGeom>
                                <a:grpFill/>
                                <a:ln w="9525">
                                  <a:noFill/>
                                  <a:miter lim="800000"/>
                                  <a:headEnd/>
                                  <a:tailEnd/>
                                </a:ln>
                              </wps:spPr>
                              <wps:txbx>
                                <w:txbxContent>
                                  <w:p w:rsidR="00A65133" w:rsidRDefault="00A65133" w:rsidP="00172966">
                                    <w:pPr>
                                      <w:jc w:val="center"/>
                                    </w:pPr>
                                    <w:r>
                                      <w:t>IP</w:t>
                                    </w:r>
                                    <w:r w:rsidRPr="003862C9">
                                      <w:rPr>
                                        <w:noProof/>
                                        <w:lang w:eastAsia="en-GB"/>
                                      </w:rPr>
                                      <w:drawing>
                                        <wp:inline distT="0" distB="0" distL="0" distR="0" wp14:anchorId="6AAE7719" wp14:editId="421BE4DB">
                                          <wp:extent cx="161290" cy="115746"/>
                                          <wp:effectExtent l="0" t="0" r="0" b="0"/>
                                          <wp:docPr id="4463" name="Picture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143" name="Text Box 2"/>
                              <wps:cNvSpPr txBox="1">
                                <a:spLocks noChangeArrowheads="1"/>
                              </wps:cNvSpPr>
                              <wps:spPr bwMode="auto">
                                <a:xfrm>
                                  <a:off x="5404919" y="0"/>
                                  <a:ext cx="353060" cy="252730"/>
                                </a:xfrm>
                                <a:prstGeom prst="rect">
                                  <a:avLst/>
                                </a:prstGeom>
                                <a:grpFill/>
                                <a:ln w="9525">
                                  <a:noFill/>
                                  <a:miter lim="800000"/>
                                  <a:headEnd/>
                                  <a:tailEnd/>
                                </a:ln>
                              </wps:spPr>
                              <wps:txbx>
                                <w:txbxContent>
                                  <w:p w:rsidR="00A65133" w:rsidRDefault="00A65133" w:rsidP="00172966">
                                    <w:pPr>
                                      <w:jc w:val="center"/>
                                    </w:pPr>
                                    <w:r>
                                      <w:t>TL</w:t>
                                    </w:r>
                                  </w:p>
                                </w:txbxContent>
                              </wps:txbx>
                              <wps:bodyPr rot="0" vert="horz" wrap="square" lIns="91440" tIns="45720" rIns="91440" bIns="45720" anchor="t" anchorCtr="0">
                                <a:noAutofit/>
                              </wps:bodyPr>
                            </wps:wsp>
                            <wps:wsp>
                              <wps:cNvPr id="4144" name="Text Box 2"/>
                              <wps:cNvSpPr txBox="1">
                                <a:spLocks noChangeArrowheads="1"/>
                              </wps:cNvSpPr>
                              <wps:spPr bwMode="auto">
                                <a:xfrm>
                                  <a:off x="5721790" y="0"/>
                                  <a:ext cx="353060" cy="252730"/>
                                </a:xfrm>
                                <a:prstGeom prst="rect">
                                  <a:avLst/>
                                </a:prstGeom>
                                <a:grpFill/>
                                <a:ln w="9525">
                                  <a:noFill/>
                                  <a:miter lim="800000"/>
                                  <a:headEnd/>
                                  <a:tailEnd/>
                                </a:ln>
                              </wps:spPr>
                              <wps:txbx>
                                <w:txbxContent>
                                  <w:p w:rsidR="00A65133" w:rsidRDefault="00A65133" w:rsidP="00172966">
                                    <w:pPr>
                                      <w:jc w:val="center"/>
                                    </w:pPr>
                                    <w:r>
                                      <w:t>IP</w:t>
                                    </w:r>
                                    <w:r w:rsidRPr="003862C9">
                                      <w:rPr>
                                        <w:noProof/>
                                        <w:lang w:eastAsia="en-GB"/>
                                      </w:rPr>
                                      <w:drawing>
                                        <wp:inline distT="0" distB="0" distL="0" distR="0" wp14:anchorId="616F8758" wp14:editId="0EA83435">
                                          <wp:extent cx="161290" cy="115746"/>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149" name="Text Box 2"/>
                              <wps:cNvSpPr txBox="1">
                                <a:spLocks noChangeArrowheads="1"/>
                              </wps:cNvSpPr>
                              <wps:spPr bwMode="auto">
                                <a:xfrm>
                                  <a:off x="6074876" y="0"/>
                                  <a:ext cx="353060" cy="252730"/>
                                </a:xfrm>
                                <a:prstGeom prst="rect">
                                  <a:avLst/>
                                </a:prstGeom>
                                <a:grpFill/>
                                <a:ln w="9525">
                                  <a:noFill/>
                                  <a:miter lim="800000"/>
                                  <a:headEnd/>
                                  <a:tailEnd/>
                                </a:ln>
                              </wps:spPr>
                              <wps:txbx>
                                <w:txbxContent>
                                  <w:p w:rsidR="00A65133" w:rsidRDefault="00A65133" w:rsidP="00172966">
                                    <w:pPr>
                                      <w:jc w:val="center"/>
                                    </w:pPr>
                                    <w:r>
                                      <w:t>TL</w:t>
                                    </w:r>
                                  </w:p>
                                </w:txbxContent>
                              </wps:txbx>
                              <wps:bodyPr rot="0" vert="horz" wrap="square" lIns="91440" tIns="45720" rIns="91440" bIns="45720" anchor="t" anchorCtr="0">
                                <a:noAutofit/>
                              </wps:bodyPr>
                            </wps:wsp>
                            <wps:wsp>
                              <wps:cNvPr id="4150" name="Text Box 2"/>
                              <wps:cNvSpPr txBox="1">
                                <a:spLocks noChangeArrowheads="1"/>
                              </wps:cNvSpPr>
                              <wps:spPr bwMode="auto">
                                <a:xfrm>
                                  <a:off x="6391747" y="0"/>
                                  <a:ext cx="353060" cy="252730"/>
                                </a:xfrm>
                                <a:prstGeom prst="rect">
                                  <a:avLst/>
                                </a:prstGeom>
                                <a:grpFill/>
                                <a:ln w="9525">
                                  <a:noFill/>
                                  <a:miter lim="800000"/>
                                  <a:headEnd/>
                                  <a:tailEnd/>
                                </a:ln>
                              </wps:spPr>
                              <wps:txbx>
                                <w:txbxContent>
                                  <w:p w:rsidR="00A65133" w:rsidRDefault="00A65133" w:rsidP="00172966">
                                    <w:pPr>
                                      <w:jc w:val="center"/>
                                    </w:pPr>
                                    <w:r>
                                      <w:t>IP</w:t>
                                    </w:r>
                                    <w:r w:rsidRPr="003862C9">
                                      <w:rPr>
                                        <w:noProof/>
                                        <w:lang w:eastAsia="en-GB"/>
                                      </w:rPr>
                                      <w:drawing>
                                        <wp:inline distT="0" distB="0" distL="0" distR="0" wp14:anchorId="11539E50" wp14:editId="4FED2B38">
                                          <wp:extent cx="161290" cy="115746"/>
                                          <wp:effectExtent l="0" t="0" r="0" b="0"/>
                                          <wp:docPr id="4464" name="Picture 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g:grpSp>
                        <wps:wsp>
                          <wps:cNvPr id="4151" name="Text Box 2"/>
                          <wps:cNvSpPr txBox="1">
                            <a:spLocks noChangeArrowheads="1"/>
                          </wps:cNvSpPr>
                          <wps:spPr bwMode="auto">
                            <a:xfrm>
                              <a:off x="72428" y="1294645"/>
                              <a:ext cx="353060" cy="252730"/>
                            </a:xfrm>
                            <a:prstGeom prst="rect">
                              <a:avLst/>
                            </a:prstGeom>
                            <a:grpFill/>
                            <a:ln w="9525">
                              <a:noFill/>
                              <a:miter lim="800000"/>
                              <a:headEnd/>
                              <a:tailEnd/>
                            </a:ln>
                          </wps:spPr>
                          <wps:txbx>
                            <w:txbxContent>
                              <w:p w:rsidR="00A65133" w:rsidRDefault="00A65133" w:rsidP="00172966">
                                <w:pPr>
                                  <w:jc w:val="center"/>
                                </w:pPr>
                                <w:r>
                                  <w:t>55</w:t>
                                </w:r>
                              </w:p>
                            </w:txbxContent>
                          </wps:txbx>
                          <wps:bodyPr rot="0" vert="horz" wrap="square" lIns="91440" tIns="45720" rIns="91440" bIns="45720" anchor="t" anchorCtr="0">
                            <a:noAutofit/>
                          </wps:bodyPr>
                        </wps:wsp>
                        <wps:wsp>
                          <wps:cNvPr id="4152" name="Text Box 2"/>
                          <wps:cNvSpPr txBox="1">
                            <a:spLocks noChangeArrowheads="1"/>
                          </wps:cNvSpPr>
                          <wps:spPr bwMode="auto">
                            <a:xfrm>
                              <a:off x="72428" y="923453"/>
                              <a:ext cx="334645" cy="271145"/>
                            </a:xfrm>
                            <a:prstGeom prst="rect">
                              <a:avLst/>
                            </a:prstGeom>
                            <a:solidFill>
                              <a:srgbClr val="FFFFFF"/>
                            </a:solidFill>
                            <a:ln w="9525">
                              <a:noFill/>
                              <a:miter lim="800000"/>
                              <a:headEnd/>
                              <a:tailEnd/>
                            </a:ln>
                          </wps:spPr>
                          <wps:txbx>
                            <w:txbxContent>
                              <w:p w:rsidR="00A65133" w:rsidRDefault="00A65133" w:rsidP="00172966">
                                <w:pPr>
                                  <w:jc w:val="center"/>
                                </w:pPr>
                                <w:r>
                                  <w:t>70</w:t>
                                </w:r>
                              </w:p>
                            </w:txbxContent>
                          </wps:txbx>
                          <wps:bodyPr rot="0" vert="horz" wrap="square" lIns="91440" tIns="45720" rIns="91440" bIns="45720" anchor="t" anchorCtr="0">
                            <a:noAutofit/>
                          </wps:bodyPr>
                        </wps:wsp>
                        <wps:wsp>
                          <wps:cNvPr id="4153" name="Text Box 2"/>
                          <wps:cNvSpPr txBox="1">
                            <a:spLocks noChangeArrowheads="1"/>
                          </wps:cNvSpPr>
                          <wps:spPr bwMode="auto">
                            <a:xfrm>
                              <a:off x="0" y="552261"/>
                              <a:ext cx="407035" cy="243840"/>
                            </a:xfrm>
                            <a:prstGeom prst="rect">
                              <a:avLst/>
                            </a:prstGeom>
                            <a:solidFill>
                              <a:srgbClr val="FFFFFF"/>
                            </a:solidFill>
                            <a:ln w="9525">
                              <a:noFill/>
                              <a:miter lim="800000"/>
                              <a:headEnd/>
                              <a:tailEnd/>
                            </a:ln>
                          </wps:spPr>
                          <wps:txbx>
                            <w:txbxContent>
                              <w:p w:rsidR="00A65133" w:rsidRDefault="00A65133" w:rsidP="00172966">
                                <w:pPr>
                                  <w:jc w:val="center"/>
                                </w:pPr>
                                <w:r>
                                  <w:t>100</w:t>
                                </w:r>
                              </w:p>
                            </w:txbxContent>
                          </wps:txbx>
                          <wps:bodyPr rot="0" vert="horz" wrap="square" lIns="91440" tIns="45720" rIns="91440" bIns="45720" anchor="t" anchorCtr="0">
                            <a:noAutofit/>
                          </wps:bodyPr>
                        </wps:wsp>
                        <wps:wsp>
                          <wps:cNvPr id="4154" name="Text Box 2"/>
                          <wps:cNvSpPr txBox="1">
                            <a:spLocks noChangeArrowheads="1"/>
                          </wps:cNvSpPr>
                          <wps:spPr bwMode="auto">
                            <a:xfrm>
                              <a:off x="4807391" y="561314"/>
                              <a:ext cx="353060" cy="252730"/>
                            </a:xfrm>
                            <a:prstGeom prst="rect">
                              <a:avLst/>
                            </a:prstGeom>
                            <a:grpFill/>
                            <a:ln w="9525">
                              <a:noFill/>
                              <a:miter lim="800000"/>
                              <a:headEnd/>
                              <a:tailEnd/>
                            </a:ln>
                          </wps:spPr>
                          <wps:txbx>
                            <w:txbxContent>
                              <w:p w:rsidR="00A65133" w:rsidRDefault="00A65133" w:rsidP="00172966">
                                <w:pPr>
                                  <w:jc w:val="center"/>
                                </w:pPr>
                                <w:r>
                                  <w:t>55</w:t>
                                </w:r>
                              </w:p>
                            </w:txbxContent>
                          </wps:txbx>
                          <wps:bodyPr rot="0" vert="horz" wrap="square" lIns="91440" tIns="45720" rIns="91440" bIns="45720" anchor="t" anchorCtr="0">
                            <a:noAutofit/>
                          </wps:bodyPr>
                        </wps:wsp>
                        <wps:wsp>
                          <wps:cNvPr id="4155" name="Text Box 2"/>
                          <wps:cNvSpPr txBox="1">
                            <a:spLocks noChangeArrowheads="1"/>
                          </wps:cNvSpPr>
                          <wps:spPr bwMode="auto">
                            <a:xfrm>
                              <a:off x="4807391" y="1149790"/>
                              <a:ext cx="353060" cy="252730"/>
                            </a:xfrm>
                            <a:prstGeom prst="rect">
                              <a:avLst/>
                            </a:prstGeom>
                            <a:grpFill/>
                            <a:ln w="9525">
                              <a:noFill/>
                              <a:miter lim="800000"/>
                              <a:headEnd/>
                              <a:tailEnd/>
                            </a:ln>
                          </wps:spPr>
                          <wps:txbx>
                            <w:txbxContent>
                              <w:p w:rsidR="00A65133" w:rsidRDefault="00A65133" w:rsidP="00172966">
                                <w:pPr>
                                  <w:jc w:val="center"/>
                                </w:pPr>
                                <w:r>
                                  <w:t>40</w:t>
                                </w:r>
                              </w:p>
                            </w:txbxContent>
                          </wps:txbx>
                          <wps:bodyPr rot="0" vert="horz" wrap="square" lIns="91440" tIns="45720" rIns="91440" bIns="45720" anchor="t" anchorCtr="0">
                            <a:noAutofit/>
                          </wps:bodyPr>
                        </wps:wsp>
                        <wps:wsp>
                          <wps:cNvPr id="4156" name="Text Box 2"/>
                          <wps:cNvSpPr txBox="1">
                            <a:spLocks noChangeArrowheads="1"/>
                          </wps:cNvSpPr>
                          <wps:spPr bwMode="auto">
                            <a:xfrm>
                              <a:off x="4716727" y="244443"/>
                              <a:ext cx="462120" cy="280658"/>
                            </a:xfrm>
                            <a:prstGeom prst="rect">
                              <a:avLst/>
                            </a:prstGeom>
                            <a:solidFill>
                              <a:srgbClr val="FFFFFF"/>
                            </a:solidFill>
                            <a:ln w="9525">
                              <a:noFill/>
                              <a:miter lim="800000"/>
                              <a:headEnd/>
                              <a:tailEnd/>
                            </a:ln>
                          </wps:spPr>
                          <wps:txbx>
                            <w:txbxContent>
                              <w:p w:rsidR="00A65133" w:rsidRDefault="00A65133" w:rsidP="00172966">
                                <w:pPr>
                                  <w:jc w:val="center"/>
                                </w:pPr>
                                <w:r>
                                  <w:t>~kD</w:t>
                                </w:r>
                              </w:p>
                            </w:txbxContent>
                          </wps:txbx>
                          <wps:bodyPr rot="0" vert="horz" wrap="square" lIns="91440" tIns="45720" rIns="91440" bIns="45720" anchor="t" anchorCtr="0">
                            <a:noAutofit/>
                          </wps:bodyPr>
                        </wps:wsp>
                      </wpg:grpSp>
                      <wps:wsp>
                        <wps:cNvPr id="4177" name="Text Box 2"/>
                        <wps:cNvSpPr txBox="1">
                          <a:spLocks noChangeArrowheads="1"/>
                        </wps:cNvSpPr>
                        <wps:spPr bwMode="auto">
                          <a:xfrm>
                            <a:off x="-45294" y="244443"/>
                            <a:ext cx="497941" cy="271604"/>
                          </a:xfrm>
                          <a:prstGeom prst="rect">
                            <a:avLst/>
                          </a:prstGeom>
                          <a:solidFill>
                            <a:srgbClr val="FFFFFF"/>
                          </a:solidFill>
                          <a:ln w="9525">
                            <a:noFill/>
                            <a:miter lim="800000"/>
                            <a:headEnd/>
                            <a:tailEnd/>
                          </a:ln>
                        </wps:spPr>
                        <wps:txbx>
                          <w:txbxContent>
                            <w:p w:rsidR="00A65133" w:rsidRDefault="00A65133" w:rsidP="00172966">
                              <w:pPr>
                                <w:jc w:val="center"/>
                              </w:pPr>
                              <w:r>
                                <w:t>~kD</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1F4AC69" id="Group 250" o:spid="_x0000_s1243" style="position:absolute;left:0;text-align:left;margin-left:27.05pt;margin-top:20.45pt;width:604.15pt;height:148.25pt;z-index:251860992;mso-width-relative:margin" coordorigin="-452" coordsize="76733,1882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&#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">
                <v:group id="Group 251" o:spid="_x0000_s1244" style="position:absolute;left:271;width:76009;height:18827" coordsize="76008,18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group id="Group 252" o:spid="_x0000_s1245" style="position:absolute;left:1720;width:74288;height:18827" coordsize="74288,18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Picture 255" o:spid="_x0000_s1246" type="#_x0000_t75" style="position:absolute;width:74288;height:18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">
                      <v:imagedata r:id="rId144" o:title="" croptop="3682f" cropbottom="36260f" cropleft="4870f" cropright="3880f"/>
                      <v:path arrowok="t"/>
                    </v:shape>
                    <v:group id="Group 4099" o:spid="_x0000_s1247" style="position:absolute;left:2353;top:14847;width:67448;height:2527" coordsize="67448,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">
                      <v:shape id="_x0000_s1248" type="#_x0000_t202" style="position:absolute;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" filled="f" stroked="f">
                        <v:textbox>
                          <w:txbxContent>
                            <w:p w:rsidR="00A65133" w:rsidRDefault="00A65133" w:rsidP="00172966">
                              <w:pPr>
                                <w:jc w:val="center"/>
                              </w:pPr>
                              <w:r>
                                <w:t>TL</w:t>
                              </w:r>
                            </w:p>
                          </w:txbxContent>
                        </v:textbox>
                      </v:shape>
                      <v:shape id="_x0000_s1249" type="#_x0000_t202" style="position:absolute;left:3168;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" filled="f" stroked="f">
                        <v:textbox>
                          <w:txbxContent>
                            <w:p w:rsidR="00A65133" w:rsidRDefault="00A65133" w:rsidP="00172966">
                              <w:pPr>
                                <w:jc w:val="center"/>
                              </w:pPr>
                              <w:r>
                                <w:t>IP</w:t>
                              </w:r>
                              <w:r w:rsidRPr="003862C9">
                                <w:rPr>
                                  <w:noProof/>
                                  <w:lang w:eastAsia="en-GB"/>
                                </w:rPr>
                                <w:drawing>
                                  <wp:inline distT="0" distB="0" distL="0" distR="0" wp14:anchorId="67597967" wp14:editId="6E935E8C">
                                    <wp:extent cx="161290" cy="115746"/>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250" type="#_x0000_t202" style="position:absolute;left:6065;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" filled="f" stroked="f">
                        <v:textbox>
                          <w:txbxContent>
                            <w:p w:rsidR="00A65133" w:rsidRDefault="00A65133" w:rsidP="00172966">
                              <w:pPr>
                                <w:jc w:val="center"/>
                              </w:pPr>
                              <w:r>
                                <w:t>IS</w:t>
                              </w:r>
                            </w:p>
                          </w:txbxContent>
                        </v:textbox>
                      </v:shape>
                      <v:shape id="_x0000_s1251" type="#_x0000_t202" style="position:absolute;left:11769;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" filled="f" stroked="f">
                        <v:textbox>
                          <w:txbxContent>
                            <w:p w:rsidR="00A65133" w:rsidRDefault="00A65133" w:rsidP="00172966">
                              <w:pPr>
                                <w:jc w:val="center"/>
                              </w:pPr>
                              <w:r>
                                <w:t>TL</w:t>
                              </w:r>
                            </w:p>
                          </w:txbxContent>
                        </v:textbox>
                      </v:shape>
                      <v:shape id="_x0000_s1252" type="#_x0000_t202" style="position:absolute;left:14938;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" filled="f" stroked="f">
                        <v:textbox>
                          <w:txbxContent>
                            <w:p w:rsidR="00A65133" w:rsidRDefault="00A65133" w:rsidP="00172966">
                              <w:pPr>
                                <w:jc w:val="center"/>
                              </w:pPr>
                              <w:r>
                                <w:t>IP</w:t>
                              </w:r>
                              <w:r w:rsidRPr="003862C9">
                                <w:rPr>
                                  <w:noProof/>
                                  <w:lang w:eastAsia="en-GB"/>
                                </w:rPr>
                                <w:drawing>
                                  <wp:inline distT="0" distB="0" distL="0" distR="0" wp14:anchorId="254B757A" wp14:editId="5AE68F27">
                                    <wp:extent cx="161290" cy="115746"/>
                                    <wp:effectExtent l="0" t="0" r="0" b="0"/>
                                    <wp:docPr id="4461" name="Picture 4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253" type="#_x0000_t202" style="position:absolute;left:17835;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" filled="f" stroked="f">
                        <v:textbox>
                          <w:txbxContent>
                            <w:p w:rsidR="00A65133" w:rsidRDefault="00A65133" w:rsidP="00172966">
                              <w:pPr>
                                <w:jc w:val="center"/>
                              </w:pPr>
                              <w:r>
                                <w:t>IS</w:t>
                              </w:r>
                            </w:p>
                          </w:txbxContent>
                        </v:textbox>
                      </v:shape>
                      <v:shape id="_x0000_s1254" type="#_x0000_t202" style="position:absolute;left:23629;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" filled="f" stroked="f">
                        <v:textbox>
                          <w:txbxContent>
                            <w:p w:rsidR="00A65133" w:rsidRDefault="00A65133" w:rsidP="00172966">
                              <w:pPr>
                                <w:jc w:val="center"/>
                              </w:pPr>
                              <w:r>
                                <w:t>TL</w:t>
                              </w:r>
                            </w:p>
                          </w:txbxContent>
                        </v:textbox>
                      </v:shape>
                      <v:shape id="_x0000_s1255" type="#_x0000_t202" style="position:absolute;left:26798;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" filled="f" stroked="f">
                        <v:textbox>
                          <w:txbxContent>
                            <w:p w:rsidR="00A65133" w:rsidRDefault="00A65133" w:rsidP="00172966">
                              <w:pPr>
                                <w:jc w:val="center"/>
                              </w:pPr>
                              <w:r>
                                <w:t>IP</w:t>
                              </w:r>
                              <w:r w:rsidRPr="003862C9">
                                <w:rPr>
                                  <w:noProof/>
                                  <w:lang w:eastAsia="en-GB"/>
                                </w:rPr>
                                <w:drawing>
                                  <wp:inline distT="0" distB="0" distL="0" distR="0" wp14:anchorId="3F712593" wp14:editId="72BB3C36">
                                    <wp:extent cx="161290" cy="115746"/>
                                    <wp:effectExtent l="0" t="0" r="0" b="0"/>
                                    <wp:docPr id="4462" name="Picture 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256" type="#_x0000_t202" style="position:absolute;left:29695;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" filled="f" stroked="f">
                        <v:textbox>
                          <w:txbxContent>
                            <w:p w:rsidR="00A65133" w:rsidRDefault="00A65133" w:rsidP="00172966">
                              <w:pPr>
                                <w:jc w:val="center"/>
                              </w:pPr>
                              <w:r>
                                <w:t>IS</w:t>
                              </w:r>
                            </w:p>
                          </w:txbxContent>
                        </v:textbox>
                      </v:shape>
                      <v:shape id="_x0000_s1257" type="#_x0000_t202" style="position:absolute;left:47892;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" filled="f" stroked="f">
                        <v:textbox>
                          <w:txbxContent>
                            <w:p w:rsidR="00A65133" w:rsidRDefault="00A65133" w:rsidP="00172966">
                              <w:pPr>
                                <w:jc w:val="center"/>
                              </w:pPr>
                              <w:r>
                                <w:t>TL</w:t>
                              </w:r>
                            </w:p>
                          </w:txbxContent>
                        </v:textbox>
                      </v:shape>
                      <v:shape id="_x0000_s1258" type="#_x0000_t202" style="position:absolute;left:51061;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" filled="f" stroked="f">
                        <v:textbox>
                          <w:txbxContent>
                            <w:p w:rsidR="00A65133" w:rsidRDefault="00A65133" w:rsidP="00172966">
                              <w:pPr>
                                <w:jc w:val="center"/>
                              </w:pPr>
                              <w:r>
                                <w:t>IP</w:t>
                              </w:r>
                              <w:r w:rsidRPr="003862C9">
                                <w:rPr>
                                  <w:noProof/>
                                  <w:lang w:eastAsia="en-GB"/>
                                </w:rPr>
                                <w:drawing>
                                  <wp:inline distT="0" distB="0" distL="0" distR="0" wp14:anchorId="6AAE7719" wp14:editId="421BE4DB">
                                    <wp:extent cx="161290" cy="115746"/>
                                    <wp:effectExtent l="0" t="0" r="0" b="0"/>
                                    <wp:docPr id="4463" name="Picture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259" type="#_x0000_t202" style="position:absolute;left:54049;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" filled="f" stroked="f">
                        <v:textbox>
                          <w:txbxContent>
                            <w:p w:rsidR="00A65133" w:rsidRDefault="00A65133" w:rsidP="00172966">
                              <w:pPr>
                                <w:jc w:val="center"/>
                              </w:pPr>
                              <w:r>
                                <w:t>TL</w:t>
                              </w:r>
                            </w:p>
                          </w:txbxContent>
                        </v:textbox>
                      </v:shape>
                      <v:shape id="_x0000_s1260" type="#_x0000_t202" style="position:absolute;left:57217;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" filled="f" stroked="f">
                        <v:textbox>
                          <w:txbxContent>
                            <w:p w:rsidR="00A65133" w:rsidRDefault="00A65133" w:rsidP="00172966">
                              <w:pPr>
                                <w:jc w:val="center"/>
                              </w:pPr>
                              <w:r>
                                <w:t>IP</w:t>
                              </w:r>
                              <w:r w:rsidRPr="003862C9">
                                <w:rPr>
                                  <w:noProof/>
                                  <w:lang w:eastAsia="en-GB"/>
                                </w:rPr>
                                <w:drawing>
                                  <wp:inline distT="0" distB="0" distL="0" distR="0" wp14:anchorId="616F8758" wp14:editId="0EA83435">
                                    <wp:extent cx="161290" cy="115746"/>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261" type="#_x0000_t202" style="position:absolute;left:60748;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" filled="f" stroked="f">
                        <v:textbox>
                          <w:txbxContent>
                            <w:p w:rsidR="00A65133" w:rsidRDefault="00A65133" w:rsidP="00172966">
                              <w:pPr>
                                <w:jc w:val="center"/>
                              </w:pPr>
                              <w:r>
                                <w:t>TL</w:t>
                              </w:r>
                            </w:p>
                          </w:txbxContent>
                        </v:textbox>
                      </v:shape>
                      <v:shape id="_x0000_s1262" type="#_x0000_t202" style="position:absolute;left:63917;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" filled="f" stroked="f">
                        <v:textbox>
                          <w:txbxContent>
                            <w:p w:rsidR="00A65133" w:rsidRDefault="00A65133" w:rsidP="00172966">
                              <w:pPr>
                                <w:jc w:val="center"/>
                              </w:pPr>
                              <w:r>
                                <w:t>IP</w:t>
                              </w:r>
                              <w:r w:rsidRPr="003862C9">
                                <w:rPr>
                                  <w:noProof/>
                                  <w:lang w:eastAsia="en-GB"/>
                                </w:rPr>
                                <w:drawing>
                                  <wp:inline distT="0" distB="0" distL="0" distR="0" wp14:anchorId="11539E50" wp14:editId="4FED2B38">
                                    <wp:extent cx="161290" cy="115746"/>
                                    <wp:effectExtent l="0" t="0" r="0" b="0"/>
                                    <wp:docPr id="4464" name="Picture 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group>
                  </v:group>
                  <v:shape id="_x0000_s1263" type="#_x0000_t202" style="position:absolute;left:724;top:12946;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" filled="f" stroked="f">
                    <v:textbox>
                      <w:txbxContent>
                        <w:p w:rsidR="00A65133" w:rsidRDefault="00A65133" w:rsidP="00172966">
                          <w:pPr>
                            <w:jc w:val="center"/>
                          </w:pPr>
                          <w:r>
                            <w:t>55</w:t>
                          </w:r>
                        </w:p>
                      </w:txbxContent>
                    </v:textbox>
                  </v:shape>
                  <v:shape id="_x0000_s1264" type="#_x0000_t202" style="position:absolute;left:724;top:9234;width:3346;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" stroked="f">
                    <v:textbox>
                      <w:txbxContent>
                        <w:p w:rsidR="00A65133" w:rsidRDefault="00A65133" w:rsidP="00172966">
                          <w:pPr>
                            <w:jc w:val="center"/>
                          </w:pPr>
                          <w:r>
                            <w:t>70</w:t>
                          </w:r>
                        </w:p>
                      </w:txbxContent>
                    </v:textbox>
                  </v:shape>
                  <v:shape id="_x0000_s1265" type="#_x0000_t202" style="position:absolute;top:5522;width:4070;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" stroked="f">
                    <v:textbox>
                      <w:txbxContent>
                        <w:p w:rsidR="00A65133" w:rsidRDefault="00A65133" w:rsidP="00172966">
                          <w:pPr>
                            <w:jc w:val="center"/>
                          </w:pPr>
                          <w:r>
                            <w:t>100</w:t>
                          </w:r>
                        </w:p>
                      </w:txbxContent>
                    </v:textbox>
                  </v:shape>
                  <v:shape id="_x0000_s1266" type="#_x0000_t202" style="position:absolute;left:48073;top:5613;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" filled="f" stroked="f">
                    <v:textbox>
                      <w:txbxContent>
                        <w:p w:rsidR="00A65133" w:rsidRDefault="00A65133" w:rsidP="00172966">
                          <w:pPr>
                            <w:jc w:val="center"/>
                          </w:pPr>
                          <w:r>
                            <w:t>55</w:t>
                          </w:r>
                        </w:p>
                      </w:txbxContent>
                    </v:textbox>
                  </v:shape>
                  <v:shape id="_x0000_s1267" type="#_x0000_t202" style="position:absolute;left:48073;top:11497;width:3531;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" filled="f" stroked="f">
                    <v:textbox>
                      <w:txbxContent>
                        <w:p w:rsidR="00A65133" w:rsidRDefault="00A65133" w:rsidP="00172966">
                          <w:pPr>
                            <w:jc w:val="center"/>
                          </w:pPr>
                          <w:r>
                            <w:t>40</w:t>
                          </w:r>
                        </w:p>
                      </w:txbxContent>
                    </v:textbox>
                  </v:shape>
                  <v:shape id="_x0000_s1268" type="#_x0000_t202" style="position:absolute;left:47167;top:2444;width:4621;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" stroked="f">
                    <v:textbox>
                      <w:txbxContent>
                        <w:p w:rsidR="00A65133" w:rsidRDefault="00A65133" w:rsidP="00172966">
                          <w:pPr>
                            <w:jc w:val="center"/>
                          </w:pPr>
                          <w:r>
                            <w:t>~kD</w:t>
                          </w:r>
                        </w:p>
                      </w:txbxContent>
                    </v:textbox>
                  </v:shape>
                </v:group>
                <v:shape id="_x0000_s1269" type="#_x0000_t202" style="position:absolute;left:-452;top:2444;width:4978;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" stroked="f">
                  <v:textbox>
                    <w:txbxContent>
                      <w:p w:rsidR="00A65133" w:rsidRDefault="00A65133" w:rsidP="00172966">
                        <w:pPr>
                          <w:jc w:val="center"/>
                        </w:pPr>
                        <w:r>
                          <w:t>~kD</w:t>
                        </w:r>
                      </w:p>
                    </w:txbxContent>
                  </v:textbox>
                </v:shape>
                <w10:wrap type="topAndBottom"/>
              </v:group>
            </w:pict>
          </mc:Fallback>
        </mc:AlternateContent>
      </w:r>
      <w:r w:rsidR="00172966">
        <w:rPr>
          <w:noProof/>
          <w:lang w:eastAsia="en-GB"/>
        </w:rPr>
        <mc:AlternateContent>
          <mc:Choice Requires="wps">
            <w:drawing>
              <wp:anchor distT="0" distB="0" distL="114300" distR="114300" simplePos="0" relativeHeight="251859968" behindDoc="0" locked="0" layoutInCell="1" allowOverlap="1" wp14:anchorId="5FD0047D" wp14:editId="4A491AB5">
                <wp:simplePos x="0" y="0"/>
                <wp:positionH relativeFrom="margin">
                  <wp:align>left</wp:align>
                </wp:positionH>
                <wp:positionV relativeFrom="paragraph">
                  <wp:posOffset>159799</wp:posOffset>
                </wp:positionV>
                <wp:extent cx="947018" cy="402589"/>
                <wp:effectExtent l="0" t="0" r="5715" b="0"/>
                <wp:wrapNone/>
                <wp:docPr id="4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A</w:t>
                            </w:r>
                          </w:p>
                        </w:txbxContent>
                      </wps:txbx>
                      <wps:bodyPr rot="0" vert="horz" wrap="square" lIns="91440" tIns="45720" rIns="91440" bIns="45720" anchor="t" anchorCtr="0">
                        <a:noAutofit/>
                      </wps:bodyPr>
                    </wps:wsp>
                  </a:graphicData>
                </a:graphic>
              </wp:anchor>
            </w:drawing>
          </mc:Choice>
          <mc:Fallback>
            <w:pict>
              <v:shape w14:anchorId="5FD0047D" id="_x0000_s1270" type="#_x0000_t202" style="position:absolute;left:0;text-align:left;margin-left:0;margin-top:12.6pt;width:74.55pt;height:31.7pt;z-index:2518599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" stroked="f">
                <v:textbox>
                  <w:txbxContent>
                    <w:p w:rsidR="00A65133" w:rsidRPr="00CA42FC" w:rsidRDefault="00A65133" w:rsidP="00172966">
                      <w:pPr>
                        <w:jc w:val="center"/>
                        <w:rPr>
                          <w:b/>
                          <w:sz w:val="38"/>
                        </w:rPr>
                      </w:pPr>
                      <w:r>
                        <w:rPr>
                          <w:b/>
                          <w:sz w:val="38"/>
                        </w:rPr>
                        <w:t>A</w:t>
                      </w:r>
                    </w:p>
                  </w:txbxContent>
                </v:textbox>
                <w10:wrap anchorx="margin"/>
              </v:shape>
            </w:pict>
          </mc:Fallback>
        </mc:AlternateContent>
      </w:r>
    </w:p>
    <w:p w:rsidR="00172966" w:rsidRDefault="00172966" w:rsidP="00172966"/>
    <w:p w:rsidR="00172966" w:rsidRDefault="00172966" w:rsidP="00172966"/>
    <w:p w:rsidR="00172966" w:rsidRDefault="00172966" w:rsidP="00BA53C3">
      <w:pPr>
        <w:pStyle w:val="Heading4"/>
      </w:pPr>
      <w:bookmarkStart w:id="294" w:name="_Toc462711703"/>
      <w:r>
        <w:t>Fig 4.</w:t>
      </w:r>
      <w:r w:rsidR="009F1248">
        <w:t>2</w:t>
      </w:r>
      <w:r>
        <w:t>: Pex3p is unable to co-immunoprecipitate with Inp1p leucine mutants</w:t>
      </w:r>
      <w:bookmarkEnd w:id="294"/>
      <w:r>
        <w:t xml:space="preserve"> </w:t>
      </w:r>
    </w:p>
    <w:p w:rsidR="00172966" w:rsidRDefault="00172966" w:rsidP="00172966">
      <w:pPr>
        <w:spacing w:line="240" w:lineRule="auto"/>
        <w:rPr>
          <w:b/>
        </w:rPr>
      </w:pPr>
      <w:r>
        <w:rPr>
          <w:b/>
        </w:rPr>
        <w:t>G</w:t>
      </w:r>
      <w:r w:rsidRPr="004E6595">
        <w:t>alactose inducible</w:t>
      </w:r>
      <w:r>
        <w:rPr>
          <w:b/>
        </w:rPr>
        <w:t xml:space="preserve"> </w:t>
      </w:r>
      <w:r>
        <w:t>Inp1p-GFP constructs were expressed in C13-ABYS-86 cells. Spheroplasts were created and lysed. The resultant soluble fraction was incubated with GFP-Trap agarose beads (Chromotek) for 1 hour at 4°</w:t>
      </w:r>
      <w:r w:rsidRPr="004D7E7D">
        <w:t>C</w:t>
      </w:r>
      <w:r>
        <w:t>. SDS-PAGE and western blot analysis was performed. Anti-GFP blot pertaining to the GFP-Trap column are shown in A. Anti-Pex3p blots to show co-immunoprecipitation are shown in B. Insoluble fractions (IS) were not probed with anti-Pex3p antibody.</w:t>
      </w:r>
    </w:p>
    <w:p w:rsidR="00172966" w:rsidRDefault="00172966" w:rsidP="00172966">
      <w:pPr>
        <w:spacing w:line="240" w:lineRule="auto"/>
      </w:pPr>
      <w:r w:rsidRPr="004E6595">
        <w:rPr>
          <w:b/>
        </w:rPr>
        <w:t>A)</w:t>
      </w:r>
      <w:r>
        <w:t xml:space="preserve"> </w:t>
      </w:r>
      <w:r w:rsidRPr="004E6595">
        <w:rPr>
          <w:b/>
        </w:rPr>
        <w:t xml:space="preserve">Anti-GFP blot to show GFP tagged protein extraction and GFP-Trap column: </w:t>
      </w:r>
      <w:r>
        <w:t>The soluble fraction input (TL), created column (IP), and insoluble fraction (IS), are shown. The blot shows that Inp1p-GFP and mutants are evenly enriched on the created GFP-Trap column. Inp1p, Inp1p-1, and Inp1p-2 refer to the wildtype protein, L312A mutation, and LL315316AA mutation constructs, respectively.</w:t>
      </w:r>
    </w:p>
    <w:p w:rsidR="00172966" w:rsidRDefault="00172966" w:rsidP="00172966">
      <w:pPr>
        <w:spacing w:line="240" w:lineRule="auto"/>
      </w:pPr>
      <w:r>
        <w:rPr>
          <w:b/>
        </w:rPr>
        <w:t xml:space="preserve">B) Anti-Pex3p blot to show co-immunoprecipitaton: </w:t>
      </w:r>
      <w:r>
        <w:t>The soluble fraction input (TL) and immunoprecipitation (IP) on the created GFP-Trap-Inp1p-GFP column are shown.</w:t>
      </w:r>
    </w:p>
    <w:p w:rsidR="00172966" w:rsidRPr="004E6595" w:rsidRDefault="00172966" w:rsidP="00172966">
      <w:pPr>
        <w:spacing w:line="240" w:lineRule="auto"/>
        <w:rPr>
          <w:rFonts w:eastAsia="Cambria" w:cs="Cambria"/>
          <w:color w:val="00B0F0"/>
          <w:sz w:val="28"/>
        </w:rPr>
      </w:pPr>
      <w:r>
        <w:t>Results indicate that mutants in Inp1p-GFP lose the ability to co-immunoprecipitate Pex3p at detectable levels.</w:t>
      </w:r>
      <w:r>
        <w:br w:type="page"/>
      </w:r>
    </w:p>
    <w:p w:rsidR="00172966" w:rsidRDefault="00172966" w:rsidP="00172966">
      <w:pPr>
        <w:pStyle w:val="Subheading"/>
        <w:sectPr w:rsidR="00172966" w:rsidSect="007D2911">
          <w:pgSz w:w="16838" w:h="11906" w:orient="landscape"/>
          <w:pgMar w:top="1440" w:right="1440" w:bottom="1440" w:left="1440" w:header="708" w:footer="708" w:gutter="0"/>
          <w:cols w:space="708"/>
          <w:docGrid w:linePitch="360"/>
        </w:sectPr>
      </w:pPr>
    </w:p>
    <w:p w:rsidR="009F1248" w:rsidRPr="000D29FC" w:rsidRDefault="009F1248" w:rsidP="009F1248">
      <w:pPr>
        <w:pStyle w:val="Subheading"/>
      </w:pPr>
      <w:bookmarkStart w:id="295" w:name="_Toc462709672"/>
      <w:bookmarkStart w:id="296" w:name="_Toc462711704"/>
      <w:r>
        <w:lastRenderedPageBreak/>
        <w:t xml:space="preserve">4.2.3 Mutation of Key Leucine residues leads to loss of Inp1p function </w:t>
      </w:r>
      <w:r>
        <w:rPr>
          <w:i/>
        </w:rPr>
        <w:t>in vivo</w:t>
      </w:r>
      <w:bookmarkEnd w:id="295"/>
      <w:bookmarkEnd w:id="296"/>
    </w:p>
    <w:p w:rsidR="009F1248" w:rsidRDefault="009F1248" w:rsidP="009F1248"/>
    <w:p w:rsidR="009F1248" w:rsidRDefault="009F1248" w:rsidP="009F1248">
      <w:pPr>
        <w:rPr>
          <w:i/>
        </w:rPr>
      </w:pPr>
      <w:r>
        <w:t xml:space="preserve">As results have shown, the region between aa310 and aa316 of Inp1p is required for Pex3p binding. Furthermore, the leucine residues contained within this sequence appear to be essential for Inp1p binding to Pex3p </w:t>
      </w:r>
      <w:r>
        <w:rPr>
          <w:i/>
        </w:rPr>
        <w:t>in vitro.</w:t>
      </w:r>
    </w:p>
    <w:p w:rsidR="009F1248" w:rsidRDefault="009F1248" w:rsidP="009F1248">
      <w:r>
        <w:t xml:space="preserve">To establish that these residues and the effect of their mutation is also required </w:t>
      </w:r>
      <w:r>
        <w:rPr>
          <w:i/>
        </w:rPr>
        <w:t>in vivo</w:t>
      </w:r>
      <w:r>
        <w:t xml:space="preserve">, a group of </w:t>
      </w:r>
      <w:r>
        <w:rPr>
          <w:i/>
        </w:rPr>
        <w:t>INP1</w:t>
      </w:r>
      <w:r>
        <w:t xml:space="preserve"> mutated strains was produced and named </w:t>
      </w:r>
      <w:r>
        <w:rPr>
          <w:i/>
        </w:rPr>
        <w:t xml:space="preserve">INP1-1, INP1-2, </w:t>
      </w:r>
      <w:r>
        <w:t>and</w:t>
      </w:r>
      <w:r>
        <w:rPr>
          <w:i/>
        </w:rPr>
        <w:t>, INP1-3</w:t>
      </w:r>
      <w:r>
        <w:t>. A table summarising these strains is present as Table 4.2.</w:t>
      </w:r>
    </w:p>
    <w:p w:rsidR="009F1248" w:rsidRDefault="009F1248" w:rsidP="009F1248">
      <w:r>
        <w:t xml:space="preserve">Strains were created by firstly creating an </w:t>
      </w:r>
      <w:r>
        <w:rPr>
          <w:i/>
        </w:rPr>
        <w:t xml:space="preserve">INP1 </w:t>
      </w:r>
      <w:r>
        <w:t xml:space="preserve">deficient strain. Homologous recombination was utilised to introduce a </w:t>
      </w:r>
      <w:r w:rsidRPr="00BC365D">
        <w:rPr>
          <w:i/>
        </w:rPr>
        <w:t>URA3</w:t>
      </w:r>
      <w:r>
        <w:t xml:space="preserve"> cassette at the</w:t>
      </w:r>
      <w:r w:rsidRPr="00155C0E">
        <w:rPr>
          <w:i/>
        </w:rPr>
        <w:t xml:space="preserve"> INP</w:t>
      </w:r>
      <w:r>
        <w:rPr>
          <w:i/>
        </w:rPr>
        <w:t>1</w:t>
      </w:r>
      <w:r>
        <w:t xml:space="preserve"> locus in Wildtype (BY4742) cells. This strain was used as </w:t>
      </w:r>
      <w:r>
        <w:rPr>
          <w:i/>
        </w:rPr>
        <w:t xml:space="preserve">inp1Δ </w:t>
      </w:r>
      <w:r>
        <w:t>for this assay, as well as for the basis for introducing point mutants into the genome.</w:t>
      </w:r>
    </w:p>
    <w:p w:rsidR="009F1248" w:rsidRDefault="009F1248" w:rsidP="009F1248">
      <w:r>
        <w:t xml:space="preserve">Through high efficiency transformation and homologous recombination with the inserted </w:t>
      </w:r>
      <w:r w:rsidRPr="00BC365D">
        <w:rPr>
          <w:i/>
        </w:rPr>
        <w:t>URA3</w:t>
      </w:r>
      <w:r>
        <w:t xml:space="preserve"> cassette, PCR products of mutated </w:t>
      </w:r>
      <w:r>
        <w:rPr>
          <w:i/>
        </w:rPr>
        <w:t xml:space="preserve">INP1 </w:t>
      </w:r>
      <w:r>
        <w:t xml:space="preserve">were able to be introduced into the newly created </w:t>
      </w:r>
      <w:r>
        <w:rPr>
          <w:i/>
        </w:rPr>
        <w:t>inp1Δ</w:t>
      </w:r>
      <w:r>
        <w:t xml:space="preserve"> strain at the </w:t>
      </w:r>
      <w:r>
        <w:rPr>
          <w:i/>
        </w:rPr>
        <w:t xml:space="preserve">INP1 </w:t>
      </w:r>
      <w:r>
        <w:t xml:space="preserve">locus. Strains now containing mutated </w:t>
      </w:r>
      <w:r>
        <w:rPr>
          <w:i/>
        </w:rPr>
        <w:t xml:space="preserve">INP1 </w:t>
      </w:r>
      <w:r>
        <w:t xml:space="preserve">were selected for by loss of the </w:t>
      </w:r>
      <w:r w:rsidRPr="00BC365D">
        <w:rPr>
          <w:i/>
        </w:rPr>
        <w:t xml:space="preserve">URA3 </w:t>
      </w:r>
      <w:r>
        <w:t xml:space="preserve">cassette on solid media containing 5-Fluoroorotic Acid (5-FOA). 5-FOA is converted into a toxic form in cells with a functional </w:t>
      </w:r>
      <w:r>
        <w:rPr>
          <w:i/>
        </w:rPr>
        <w:t xml:space="preserve">URA3 </w:t>
      </w:r>
      <w:r>
        <w:t xml:space="preserve">gene, and therefore is used as a positive selection for inserted </w:t>
      </w:r>
      <w:r>
        <w:rPr>
          <w:i/>
        </w:rPr>
        <w:t xml:space="preserve">INP1 </w:t>
      </w:r>
      <w:r>
        <w:t xml:space="preserve">mutants. To check correct insertion, positive colonies were subjected to gDNA isolation, PCR of the </w:t>
      </w:r>
      <w:r>
        <w:rPr>
          <w:i/>
        </w:rPr>
        <w:t xml:space="preserve">INP1 </w:t>
      </w:r>
      <w:r>
        <w:t>region, and subsequent sequencing of PCR products.</w:t>
      </w:r>
    </w:p>
    <w:p w:rsidR="009F1248" w:rsidRDefault="009F1248" w:rsidP="009F1248">
      <w:r>
        <w:t xml:space="preserve">A reformed Wildtype strain was also created in this manner, through re-introduction of an un-mutated </w:t>
      </w:r>
      <w:r>
        <w:rPr>
          <w:i/>
        </w:rPr>
        <w:t xml:space="preserve">INP1 </w:t>
      </w:r>
      <w:r>
        <w:t>PCR product</w:t>
      </w:r>
      <w:r>
        <w:rPr>
          <w:i/>
        </w:rPr>
        <w:t xml:space="preserve">. </w:t>
      </w:r>
      <w:r>
        <w:t>This strain was used as Wildtype in this assay.</w:t>
      </w:r>
    </w:p>
    <w:p w:rsidR="009F1248" w:rsidRDefault="009F1248" w:rsidP="009F1248">
      <w:r>
        <w:t xml:space="preserve">Cells of the created strains were transformed with HcRed-PTS1 under the control of the </w:t>
      </w:r>
      <w:r>
        <w:rPr>
          <w:i/>
        </w:rPr>
        <w:t xml:space="preserve">TPI1 </w:t>
      </w:r>
      <w:r>
        <w:t>promoter and exponentially growing cells were analysed through fluorescence microscopy (Fig4.3).</w:t>
      </w:r>
    </w:p>
    <w:p w:rsidR="009F1248" w:rsidRDefault="009F1248" w:rsidP="009F1248"/>
    <w:p w:rsidR="009F1248" w:rsidRDefault="009F1248" w:rsidP="009F1248">
      <w:r>
        <w:t xml:space="preserve">Results show that amino acid substitutions of leucine residues L312, 315, and 316, lead to cells presenting the classical </w:t>
      </w:r>
      <w:r>
        <w:rPr>
          <w:i/>
        </w:rPr>
        <w:t xml:space="preserve">inp1Δ </w:t>
      </w:r>
      <w:r>
        <w:t>phenotype. In all mutants, peroxisomes are unable to be retained by the mother cell during cell division. The reformed Wildtype strain appeared as Wildtype, and Inp1p is assumed to be functioning as normal due to equal segregation of peroxisomes during cell division.</w:t>
      </w:r>
    </w:p>
    <w:p w:rsidR="009F1248" w:rsidRDefault="009F1248" w:rsidP="009F1248">
      <w:r>
        <w:t>This data confirms the leucine residues 312, 315, and 316 are required for Inp1p function.</w:t>
      </w:r>
    </w:p>
    <w:p w:rsidR="009F1248" w:rsidRDefault="009F1248" w:rsidP="009F1248">
      <w:r>
        <w:br w:type="page"/>
      </w:r>
    </w:p>
    <w:p w:rsidR="009F1248" w:rsidRDefault="009F1248" w:rsidP="009F1248"/>
    <w:p w:rsidR="009F1248" w:rsidRDefault="009F1248" w:rsidP="009F1248"/>
    <w:p w:rsidR="009F1248" w:rsidRDefault="009F1248" w:rsidP="009F1248"/>
    <w:p w:rsidR="009F1248" w:rsidRDefault="009F1248" w:rsidP="009F1248"/>
    <w:p w:rsidR="009F1248" w:rsidRDefault="009F1248" w:rsidP="009F1248"/>
    <w:p w:rsidR="009F1248" w:rsidRDefault="009F1248" w:rsidP="009F1248"/>
    <w:p w:rsidR="009F1248" w:rsidRDefault="009F1248" w:rsidP="009F1248"/>
    <w:p w:rsidR="009F1248" w:rsidRDefault="009F1248" w:rsidP="009F1248"/>
    <w:p w:rsidR="009F1248" w:rsidRDefault="009F1248" w:rsidP="009F1248"/>
    <w:p w:rsidR="009F1248" w:rsidRDefault="009F1248" w:rsidP="009F1248"/>
    <w:p w:rsidR="009F1248" w:rsidRDefault="009F1248" w:rsidP="009F1248"/>
    <w:p w:rsidR="009F1248" w:rsidRDefault="009F1248" w:rsidP="009F1248"/>
    <w:tbl>
      <w:tblPr>
        <w:tblStyle w:val="TableGrid"/>
        <w:tblpPr w:leftFromText="180" w:rightFromText="180" w:vertAnchor="text" w:tblpY="113"/>
        <w:tblW w:w="0" w:type="auto"/>
        <w:tblLook w:val="04A0" w:firstRow="1" w:lastRow="0" w:firstColumn="1" w:lastColumn="0" w:noHBand="0" w:noVBand="1"/>
      </w:tblPr>
      <w:tblGrid>
        <w:gridCol w:w="2987"/>
        <w:gridCol w:w="3016"/>
        <w:gridCol w:w="3013"/>
      </w:tblGrid>
      <w:tr w:rsidR="009F1248" w:rsidTr="00BA53C3">
        <w:tc>
          <w:tcPr>
            <w:tcW w:w="2987" w:type="dxa"/>
            <w:vAlign w:val="center"/>
          </w:tcPr>
          <w:p w:rsidR="009F1248" w:rsidRDefault="009F1248" w:rsidP="00BA53C3">
            <w:pPr>
              <w:jc w:val="center"/>
            </w:pPr>
            <w:r w:rsidRPr="09AB1BE3">
              <w:rPr>
                <w:b/>
                <w:bCs/>
              </w:rPr>
              <w:t>INP1 mutant</w:t>
            </w:r>
          </w:p>
        </w:tc>
        <w:tc>
          <w:tcPr>
            <w:tcW w:w="3016" w:type="dxa"/>
            <w:vAlign w:val="center"/>
          </w:tcPr>
          <w:p w:rsidR="009F1248" w:rsidRDefault="009F1248" w:rsidP="00BA53C3">
            <w:pPr>
              <w:jc w:val="center"/>
            </w:pPr>
            <w:r w:rsidRPr="09AB1BE3">
              <w:rPr>
                <w:b/>
                <w:bCs/>
              </w:rPr>
              <w:t>Nucleotide</w:t>
            </w:r>
          </w:p>
        </w:tc>
        <w:tc>
          <w:tcPr>
            <w:tcW w:w="3013" w:type="dxa"/>
            <w:vAlign w:val="center"/>
          </w:tcPr>
          <w:p w:rsidR="009F1248" w:rsidRDefault="009F1248" w:rsidP="00BA53C3">
            <w:pPr>
              <w:jc w:val="center"/>
            </w:pPr>
            <w:r w:rsidRPr="09AB1BE3">
              <w:rPr>
                <w:b/>
                <w:bCs/>
              </w:rPr>
              <w:t>Amino Acid</w:t>
            </w:r>
          </w:p>
        </w:tc>
      </w:tr>
      <w:tr w:rsidR="009F1248" w:rsidTr="00BA53C3">
        <w:tc>
          <w:tcPr>
            <w:tcW w:w="2987" w:type="dxa"/>
            <w:vAlign w:val="center"/>
          </w:tcPr>
          <w:p w:rsidR="009F1248" w:rsidRDefault="009F1248" w:rsidP="00BA53C3">
            <w:pPr>
              <w:jc w:val="center"/>
            </w:pPr>
            <w:r>
              <w:t>INP1-1</w:t>
            </w:r>
          </w:p>
        </w:tc>
        <w:tc>
          <w:tcPr>
            <w:tcW w:w="3016" w:type="dxa"/>
            <w:vAlign w:val="center"/>
          </w:tcPr>
          <w:p w:rsidR="009F1248" w:rsidRDefault="009F1248" w:rsidP="00BA53C3">
            <w:pPr>
              <w:jc w:val="center"/>
            </w:pPr>
            <w:r w:rsidRPr="09AB1BE3">
              <w:rPr>
                <w:rFonts w:eastAsia="Calibri"/>
              </w:rPr>
              <w:t>CT934</w:t>
            </w:r>
            <w:r>
              <w:rPr>
                <w:rFonts w:eastAsia="Calibri"/>
              </w:rPr>
              <w:t>,</w:t>
            </w:r>
            <w:r w:rsidRPr="09AB1BE3">
              <w:rPr>
                <w:rFonts w:eastAsia="Calibri"/>
              </w:rPr>
              <w:t>935GC</w:t>
            </w:r>
          </w:p>
        </w:tc>
        <w:tc>
          <w:tcPr>
            <w:tcW w:w="3013" w:type="dxa"/>
            <w:vAlign w:val="center"/>
          </w:tcPr>
          <w:p w:rsidR="009F1248" w:rsidRDefault="009F1248" w:rsidP="00BA53C3">
            <w:pPr>
              <w:jc w:val="center"/>
            </w:pPr>
            <w:r>
              <w:t>L312A</w:t>
            </w:r>
          </w:p>
        </w:tc>
      </w:tr>
      <w:tr w:rsidR="009F1248" w:rsidTr="00BA53C3">
        <w:tc>
          <w:tcPr>
            <w:tcW w:w="2987" w:type="dxa"/>
            <w:vAlign w:val="center"/>
          </w:tcPr>
          <w:p w:rsidR="009F1248" w:rsidRDefault="009F1248" w:rsidP="00BA53C3">
            <w:pPr>
              <w:jc w:val="center"/>
            </w:pPr>
            <w:r>
              <w:t>INP1-2</w:t>
            </w:r>
          </w:p>
        </w:tc>
        <w:tc>
          <w:tcPr>
            <w:tcW w:w="3016" w:type="dxa"/>
            <w:vAlign w:val="center"/>
          </w:tcPr>
          <w:p w:rsidR="009F1248" w:rsidRDefault="009F1248" w:rsidP="00BA53C3">
            <w:pPr>
              <w:jc w:val="center"/>
            </w:pPr>
            <w:r w:rsidRPr="09AB1BE3">
              <w:rPr>
                <w:rFonts w:eastAsia="Calibri"/>
              </w:rPr>
              <w:t>TTGCTG943-948GCTGCA</w:t>
            </w:r>
          </w:p>
        </w:tc>
        <w:tc>
          <w:tcPr>
            <w:tcW w:w="3013" w:type="dxa"/>
            <w:vAlign w:val="center"/>
          </w:tcPr>
          <w:p w:rsidR="009F1248" w:rsidRDefault="009F1248" w:rsidP="00BA53C3">
            <w:pPr>
              <w:jc w:val="center"/>
            </w:pPr>
            <w:r>
              <w:t>LL315,316AA</w:t>
            </w:r>
          </w:p>
        </w:tc>
      </w:tr>
      <w:tr w:rsidR="009F1248" w:rsidTr="00BA53C3">
        <w:tc>
          <w:tcPr>
            <w:tcW w:w="2987" w:type="dxa"/>
            <w:vAlign w:val="center"/>
          </w:tcPr>
          <w:p w:rsidR="009F1248" w:rsidRDefault="009F1248" w:rsidP="00BA53C3">
            <w:pPr>
              <w:jc w:val="center"/>
            </w:pPr>
            <w:r>
              <w:t>INP1-3</w:t>
            </w:r>
          </w:p>
        </w:tc>
        <w:tc>
          <w:tcPr>
            <w:tcW w:w="3016" w:type="dxa"/>
            <w:vAlign w:val="center"/>
          </w:tcPr>
          <w:p w:rsidR="009F1248" w:rsidRDefault="009F1248" w:rsidP="00BA53C3">
            <w:pPr>
              <w:jc w:val="center"/>
            </w:pPr>
            <w:r w:rsidRPr="09AB1BE3">
              <w:rPr>
                <w:rFonts w:eastAsia="Calibri"/>
              </w:rPr>
              <w:t>TT943</w:t>
            </w:r>
            <w:r>
              <w:rPr>
                <w:rFonts w:eastAsia="Calibri"/>
              </w:rPr>
              <w:t>,</w:t>
            </w:r>
            <w:r w:rsidRPr="09AB1BE3">
              <w:rPr>
                <w:rFonts w:eastAsia="Calibri"/>
              </w:rPr>
              <w:t>944CC</w:t>
            </w:r>
          </w:p>
        </w:tc>
        <w:tc>
          <w:tcPr>
            <w:tcW w:w="3013" w:type="dxa"/>
            <w:vAlign w:val="center"/>
          </w:tcPr>
          <w:p w:rsidR="009F1248" w:rsidRDefault="009F1248" w:rsidP="00BA53C3">
            <w:pPr>
              <w:jc w:val="center"/>
            </w:pPr>
            <w:r>
              <w:t>L315P</w:t>
            </w:r>
          </w:p>
        </w:tc>
      </w:tr>
    </w:tbl>
    <w:p w:rsidR="009F1248" w:rsidRDefault="009F1248" w:rsidP="009F1248"/>
    <w:p w:rsidR="009F1248" w:rsidRPr="00173DF9" w:rsidRDefault="009F1248" w:rsidP="00BA53C3">
      <w:pPr>
        <w:pStyle w:val="Heading4"/>
      </w:pPr>
      <w:bookmarkStart w:id="297" w:name="_Toc462711705"/>
      <w:r>
        <w:t>Table 4.2: Leucine substitution strains created for in vivo analysis of Inp1p</w:t>
      </w:r>
      <w:bookmarkEnd w:id="297"/>
    </w:p>
    <w:p w:rsidR="009F1248" w:rsidRPr="00784B67" w:rsidRDefault="009F1248" w:rsidP="009F1248">
      <w:r>
        <w:t xml:space="preserve">A </w:t>
      </w:r>
      <w:r>
        <w:rPr>
          <w:i/>
        </w:rPr>
        <w:t xml:space="preserve">URA3 </w:t>
      </w:r>
      <w:r>
        <w:t xml:space="preserve">cassette was introduced into BY4742 cells at the </w:t>
      </w:r>
      <w:r>
        <w:rPr>
          <w:i/>
        </w:rPr>
        <w:t xml:space="preserve">INP1 </w:t>
      </w:r>
      <w:r>
        <w:t xml:space="preserve">locus. PCR products of </w:t>
      </w:r>
      <w:r>
        <w:rPr>
          <w:i/>
        </w:rPr>
        <w:t xml:space="preserve">INP1 </w:t>
      </w:r>
      <w:r>
        <w:t xml:space="preserve">containing nucleotide substitutions were created. </w:t>
      </w:r>
      <w:r w:rsidRPr="00784B67">
        <w:t>Through</w:t>
      </w:r>
      <w:r>
        <w:t xml:space="preserve"> homologous recombination and subsequent 5-FOA selection, mutations of </w:t>
      </w:r>
      <w:r>
        <w:rPr>
          <w:i/>
        </w:rPr>
        <w:t xml:space="preserve">INP1 </w:t>
      </w:r>
      <w:r>
        <w:t xml:space="preserve">were introduced into the BY4742 genome at the </w:t>
      </w:r>
      <w:r>
        <w:rPr>
          <w:i/>
        </w:rPr>
        <w:t xml:space="preserve">INP1 </w:t>
      </w:r>
      <w:r>
        <w:t>locus. The nucleotide mutations performed and the resulting residue changes in Inp1p are noted in the above table.</w:t>
      </w:r>
    </w:p>
    <w:p w:rsidR="009F1248" w:rsidRDefault="009F1248" w:rsidP="009F1248">
      <w:pPr>
        <w:rPr>
          <w:rFonts w:asciiTheme="majorHAnsi" w:eastAsia="Cambria" w:hAnsiTheme="majorHAnsi" w:cs="Cambria"/>
          <w:color w:val="00B0F0"/>
          <w:sz w:val="28"/>
        </w:rPr>
      </w:pPr>
      <w:r>
        <w:br w:type="page"/>
      </w:r>
    </w:p>
    <w:p w:rsidR="009F1248" w:rsidRDefault="009F1248" w:rsidP="009F1248">
      <w:pPr>
        <w:spacing w:after="160" w:line="259" w:lineRule="auto"/>
        <w:jc w:val="left"/>
      </w:pPr>
    </w:p>
    <w:p w:rsidR="009F1248" w:rsidRDefault="009F1248" w:rsidP="009F1248">
      <w:pPr>
        <w:spacing w:after="160" w:line="259" w:lineRule="auto"/>
        <w:jc w:val="left"/>
      </w:pPr>
    </w:p>
    <w:p w:rsidR="009F1248" w:rsidRDefault="009F1248" w:rsidP="009F1248">
      <w:pPr>
        <w:spacing w:after="160" w:line="259" w:lineRule="auto"/>
        <w:jc w:val="left"/>
      </w:pPr>
      <w:r>
        <w:rPr>
          <w:noProof/>
          <w:lang w:eastAsia="en-GB"/>
        </w:rPr>
        <mc:AlternateContent>
          <mc:Choice Requires="wpg">
            <w:drawing>
              <wp:anchor distT="0" distB="0" distL="114300" distR="114300" simplePos="0" relativeHeight="252025856" behindDoc="0" locked="0" layoutInCell="1" allowOverlap="1" wp14:anchorId="502630CE" wp14:editId="642B29B9">
                <wp:simplePos x="0" y="0"/>
                <wp:positionH relativeFrom="margin">
                  <wp:posOffset>1122680</wp:posOffset>
                </wp:positionH>
                <wp:positionV relativeFrom="paragraph">
                  <wp:posOffset>521970</wp:posOffset>
                </wp:positionV>
                <wp:extent cx="3479800" cy="3731260"/>
                <wp:effectExtent l="19050" t="0" r="25400" b="21590"/>
                <wp:wrapTopAndBottom/>
                <wp:docPr id="4652" name="Group 4652"/>
                <wp:cNvGraphicFramePr/>
                <a:graphic xmlns:a="http://schemas.openxmlformats.org/drawingml/2006/main">
                  <a:graphicData uri="http://schemas.microsoft.com/office/word/2010/wordprocessingGroup">
                    <wpg:wgp>
                      <wpg:cNvGrpSpPr/>
                      <wpg:grpSpPr>
                        <a:xfrm>
                          <a:off x="0" y="0"/>
                          <a:ext cx="3479800" cy="3731260"/>
                          <a:chOff x="0" y="0"/>
                          <a:chExt cx="3479800" cy="3742768"/>
                        </a:xfrm>
                      </wpg:grpSpPr>
                      <wpg:grpSp>
                        <wpg:cNvPr id="4653" name="Group 4653"/>
                        <wpg:cNvGrpSpPr/>
                        <wpg:grpSpPr>
                          <a:xfrm>
                            <a:off x="0" y="277792"/>
                            <a:ext cx="3479800" cy="3464976"/>
                            <a:chOff x="0" y="0"/>
                            <a:chExt cx="3479800" cy="3464976"/>
                          </a:xfrm>
                        </wpg:grpSpPr>
                        <wpg:grpSp>
                          <wpg:cNvPr id="4654" name="Group 4654"/>
                          <wpg:cNvGrpSpPr/>
                          <wpg:grpSpPr>
                            <a:xfrm>
                              <a:off x="0" y="0"/>
                              <a:ext cx="3479800" cy="3464976"/>
                              <a:chOff x="0" y="0"/>
                              <a:chExt cx="3479919" cy="3472988"/>
                            </a:xfrm>
                          </wpg:grpSpPr>
                          <pic:pic xmlns:pic="http://schemas.openxmlformats.org/drawingml/2006/picture">
                            <pic:nvPicPr>
                              <pic:cNvPr id="4655" name="Shape 154"/>
                              <pic:cNvPicPr/>
                            </pic:nvPicPr>
                            <pic:blipFill rotWithShape="1">
                              <a:blip r:embed="rId145">
                                <a:alphaModFix/>
                                <a:extLst/>
                              </a:blip>
                              <a:srcRect l="12510" t="5690" r="26813" b="16743"/>
                              <a:stretch/>
                            </pic:blipFill>
                            <pic:spPr>
                              <a:xfrm rot="10800000" flipH="1">
                                <a:off x="0" y="0"/>
                                <a:ext cx="1489075" cy="1433195"/>
                              </a:xfrm>
                              <a:prstGeom prst="rect">
                                <a:avLst/>
                              </a:prstGeom>
                              <a:noFill/>
                              <a:ln w="19050" cap="flat">
                                <a:solidFill>
                                  <a:srgbClr val="FFFFFF"/>
                                </a:solidFill>
                                <a:prstDash val="solid"/>
                                <a:round/>
                                <a:headEnd type="none" w="med" len="med"/>
                                <a:tailEnd type="none" w="med" len="med"/>
                              </a:ln>
                            </pic:spPr>
                          </pic:pic>
                          <pic:pic xmlns:pic="http://schemas.openxmlformats.org/drawingml/2006/picture">
                            <pic:nvPicPr>
                              <pic:cNvPr id="4656" name="Shape 155"/>
                              <pic:cNvPicPr/>
                            </pic:nvPicPr>
                            <pic:blipFill rotWithShape="1">
                              <a:blip r:embed="rId146">
                                <a:alphaModFix/>
                                <a:extLst/>
                              </a:blip>
                              <a:srcRect l="12491" t="381" r="22723" b="-380"/>
                              <a:stretch/>
                            </pic:blipFill>
                            <pic:spPr>
                              <a:xfrm>
                                <a:off x="1989574" y="0"/>
                                <a:ext cx="1490345" cy="1433195"/>
                              </a:xfrm>
                              <a:prstGeom prst="rect">
                                <a:avLst/>
                              </a:prstGeom>
                              <a:noFill/>
                              <a:ln w="19050" cap="flat">
                                <a:solidFill>
                                  <a:srgbClr val="FFFFFF"/>
                                </a:solidFill>
                                <a:prstDash val="solid"/>
                                <a:round/>
                                <a:headEnd type="none" w="med" len="med"/>
                                <a:tailEnd type="none" w="med" len="med"/>
                              </a:ln>
                            </pic:spPr>
                          </pic:pic>
                          <pic:pic xmlns:pic="http://schemas.openxmlformats.org/drawingml/2006/picture">
                            <pic:nvPicPr>
                              <pic:cNvPr id="4657" name="Shape 156"/>
                              <pic:cNvPicPr/>
                            </pic:nvPicPr>
                            <pic:blipFill rotWithShape="1">
                              <a:blip r:embed="rId147">
                                <a:alphaModFix/>
                                <a:extLst/>
                              </a:blip>
                              <a:srcRect l="15100" t="15900" r="22201" b="16990"/>
                              <a:stretch/>
                            </pic:blipFill>
                            <pic:spPr>
                              <a:xfrm rot="16200000">
                                <a:off x="30146" y="2011217"/>
                                <a:ext cx="1433196" cy="1490345"/>
                              </a:xfrm>
                              <a:prstGeom prst="rect">
                                <a:avLst/>
                              </a:prstGeom>
                              <a:noFill/>
                              <a:ln w="19050" cap="flat">
                                <a:solidFill>
                                  <a:srgbClr val="FFFFFF"/>
                                </a:solidFill>
                                <a:prstDash val="solid"/>
                                <a:round/>
                                <a:headEnd type="none" w="med" len="med"/>
                                <a:tailEnd type="none" w="med" len="med"/>
                              </a:ln>
                            </pic:spPr>
                          </pic:pic>
                          <pic:pic xmlns:pic="http://schemas.openxmlformats.org/drawingml/2006/picture">
                            <pic:nvPicPr>
                              <pic:cNvPr id="4658" name="Shape 157"/>
                              <pic:cNvPicPr/>
                            </pic:nvPicPr>
                            <pic:blipFill rotWithShape="1">
                              <a:blip r:embed="rId148">
                                <a:alphaModFix/>
                                <a:extLst/>
                              </a:blip>
                              <a:srcRect l="19996" t="16954" r="39396" b="15868"/>
                              <a:stretch/>
                            </pic:blipFill>
                            <pic:spPr>
                              <a:xfrm>
                                <a:off x="1989574" y="2041363"/>
                                <a:ext cx="1490345" cy="1431290"/>
                              </a:xfrm>
                              <a:prstGeom prst="rect">
                                <a:avLst/>
                              </a:prstGeom>
                              <a:noFill/>
                              <a:ln w="19050" cap="flat">
                                <a:solidFill>
                                  <a:srgbClr val="FFFFFF"/>
                                </a:solidFill>
                                <a:prstDash val="solid"/>
                                <a:round/>
                                <a:headEnd type="none" w="med" len="med"/>
                                <a:tailEnd type="none" w="med" len="med"/>
                              </a:ln>
                            </pic:spPr>
                          </pic:pic>
                        </wpg:grpSp>
                        <wps:wsp>
                          <wps:cNvPr id="4659" name="Straight Connector 4659"/>
                          <wps:cNvCnPr/>
                          <wps:spPr>
                            <a:xfrm>
                              <a:off x="77119" y="1333041"/>
                              <a:ext cx="4104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660" name="Straight Connector 4660"/>
                          <wps:cNvCnPr/>
                          <wps:spPr>
                            <a:xfrm>
                              <a:off x="2071171" y="1333041"/>
                              <a:ext cx="4104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661" name="Straight Connector 4661"/>
                          <wps:cNvCnPr/>
                          <wps:spPr>
                            <a:xfrm>
                              <a:off x="77118" y="3367814"/>
                              <a:ext cx="4104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662" name="Straight Connector 4662"/>
                          <wps:cNvCnPr/>
                          <wps:spPr>
                            <a:xfrm>
                              <a:off x="2071171" y="3356797"/>
                              <a:ext cx="4104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4663" name="Text Box 2"/>
                        <wps:cNvSpPr txBox="1">
                          <a:spLocks noChangeArrowheads="1"/>
                        </wps:cNvSpPr>
                        <wps:spPr bwMode="auto">
                          <a:xfrm>
                            <a:off x="219919" y="11574"/>
                            <a:ext cx="946824" cy="263769"/>
                          </a:xfrm>
                          <a:prstGeom prst="rect">
                            <a:avLst/>
                          </a:prstGeom>
                          <a:solidFill>
                            <a:srgbClr val="FFFFFF"/>
                          </a:solidFill>
                          <a:ln w="9525">
                            <a:noFill/>
                            <a:miter lim="800000"/>
                            <a:headEnd/>
                            <a:tailEnd/>
                          </a:ln>
                        </wps:spPr>
                        <wps:txbx>
                          <w:txbxContent>
                            <w:p w:rsidR="00A65133" w:rsidRDefault="00A65133" w:rsidP="009F1248">
                              <w:pPr>
                                <w:jc w:val="center"/>
                              </w:pPr>
                              <w:r>
                                <w:t>WT</w:t>
                              </w:r>
                            </w:p>
                          </w:txbxContent>
                        </wps:txbx>
                        <wps:bodyPr rot="0" vert="horz" wrap="square" lIns="91440" tIns="45720" rIns="91440" bIns="45720" anchor="t" anchorCtr="0">
                          <a:noAutofit/>
                        </wps:bodyPr>
                      </wps:wsp>
                      <wps:wsp>
                        <wps:cNvPr id="4664" name="Text Box 2"/>
                        <wps:cNvSpPr txBox="1">
                          <a:spLocks noChangeArrowheads="1"/>
                        </wps:cNvSpPr>
                        <wps:spPr bwMode="auto">
                          <a:xfrm>
                            <a:off x="2222339" y="0"/>
                            <a:ext cx="946824" cy="263769"/>
                          </a:xfrm>
                          <a:prstGeom prst="rect">
                            <a:avLst/>
                          </a:prstGeom>
                          <a:solidFill>
                            <a:srgbClr val="FFFFFF"/>
                          </a:solidFill>
                          <a:ln w="9525">
                            <a:noFill/>
                            <a:miter lim="800000"/>
                            <a:headEnd/>
                            <a:tailEnd/>
                          </a:ln>
                        </wps:spPr>
                        <wps:txbx>
                          <w:txbxContent>
                            <w:p w:rsidR="00A65133" w:rsidRPr="00784B67" w:rsidRDefault="00A65133" w:rsidP="009F1248">
                              <w:pPr>
                                <w:jc w:val="center"/>
                                <w:rPr>
                                  <w:i/>
                                </w:rPr>
                              </w:pPr>
                              <w:r>
                                <w:rPr>
                                  <w:i/>
                                </w:rPr>
                                <w:t>Inp1Δ</w:t>
                              </w:r>
                            </w:p>
                          </w:txbxContent>
                        </wps:txbx>
                        <wps:bodyPr rot="0" vert="horz" wrap="square" lIns="91440" tIns="45720" rIns="91440" bIns="45720" anchor="t" anchorCtr="0">
                          <a:noAutofit/>
                        </wps:bodyPr>
                      </wps:wsp>
                      <wps:wsp>
                        <wps:cNvPr id="4665" name="Text Box 2"/>
                        <wps:cNvSpPr txBox="1">
                          <a:spLocks noChangeArrowheads="1"/>
                        </wps:cNvSpPr>
                        <wps:spPr bwMode="auto">
                          <a:xfrm>
                            <a:off x="208344" y="2036725"/>
                            <a:ext cx="946824" cy="263769"/>
                          </a:xfrm>
                          <a:prstGeom prst="rect">
                            <a:avLst/>
                          </a:prstGeom>
                          <a:solidFill>
                            <a:srgbClr val="FFFFFF"/>
                          </a:solidFill>
                          <a:ln w="9525">
                            <a:noFill/>
                            <a:miter lim="800000"/>
                            <a:headEnd/>
                            <a:tailEnd/>
                          </a:ln>
                        </wps:spPr>
                        <wps:txbx>
                          <w:txbxContent>
                            <w:p w:rsidR="00A65133" w:rsidRPr="00784B67" w:rsidRDefault="00A65133" w:rsidP="009F1248">
                              <w:pPr>
                                <w:jc w:val="center"/>
                                <w:rPr>
                                  <w:i/>
                                </w:rPr>
                              </w:pPr>
                              <w:r>
                                <w:rPr>
                                  <w:i/>
                                </w:rPr>
                                <w:t>INP1-1</w:t>
                              </w:r>
                            </w:p>
                          </w:txbxContent>
                        </wps:txbx>
                        <wps:bodyPr rot="0" vert="horz" wrap="square" lIns="91440" tIns="45720" rIns="91440" bIns="45720" anchor="t" anchorCtr="0">
                          <a:noAutofit/>
                        </wps:bodyPr>
                      </wps:wsp>
                      <wps:wsp>
                        <wps:cNvPr id="4666" name="Text Box 2"/>
                        <wps:cNvSpPr txBox="1">
                          <a:spLocks noChangeArrowheads="1"/>
                        </wps:cNvSpPr>
                        <wps:spPr bwMode="auto">
                          <a:xfrm>
                            <a:off x="2222339" y="2048302"/>
                            <a:ext cx="946824" cy="263769"/>
                          </a:xfrm>
                          <a:prstGeom prst="rect">
                            <a:avLst/>
                          </a:prstGeom>
                          <a:solidFill>
                            <a:srgbClr val="FFFFFF"/>
                          </a:solidFill>
                          <a:ln w="9525">
                            <a:noFill/>
                            <a:miter lim="800000"/>
                            <a:headEnd/>
                            <a:tailEnd/>
                          </a:ln>
                        </wps:spPr>
                        <wps:txbx>
                          <w:txbxContent>
                            <w:p w:rsidR="00A65133" w:rsidRPr="00784B67" w:rsidRDefault="00A65133" w:rsidP="009F1248">
                              <w:pPr>
                                <w:jc w:val="center"/>
                                <w:rPr>
                                  <w:i/>
                                </w:rPr>
                              </w:pPr>
                              <w:r>
                                <w:rPr>
                                  <w:i/>
                                </w:rPr>
                                <w:t>INP1-2</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02630CE" id="Group 4652" o:spid="_x0000_s1271" style="position:absolute;margin-left:88.4pt;margin-top:41.1pt;width:274pt;height:293.8pt;z-index:252025856;mso-position-horizontal-relative:margin;mso-height-relative:margin" coordsize="34798,37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">
                <v:group id="Group 4653" o:spid="_x0000_s1272" style="position:absolute;top:2777;width:34798;height:34650" coordsize="34798,3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">
                  <v:group id="Group 4654" o:spid="_x0000_s1273" style="position:absolute;width:34798;height:34649" coordsize="34799,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W2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QZj+D5JjwBOX8AAAD//wMAUEsBAi0AFAAGAAgAAAAhANvh9svuAAAAhQEAABMAAAAAAAAA&#10;AAAAAAAAAAAAAFtDb250ZW50X1R5cGVzXS54bWxQSwECLQAUAAYACAAAACEAWvQsW78AAAAVAQAA&#10;CwAAAAAAAAAAAAAAAAAfAQAAX3JlbHMvLnJlbHNQSwECLQAUAAYACAAAACEAPucFtsYAAADdAAAA&#10;DwAAAAAAAAAAAAAAAAAHAgAAZHJzL2Rvd25yZXYueG1sUEsFBgAAAAADAAMAtwAAAPoCAAAAAA==&#10;">
                    <v:shape id="Shape 154" o:spid="_x0000_s1274" type="#_x0000_t75" style="position:absolute;width:14890;height:14331;rotation:1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" stroked="t" strokecolor="white" strokeweight="1.5pt">
                      <v:stroke joinstyle="round"/>
                      <v:imagedata r:id="rId149" o:title="" croptop="3729f" cropbottom="10973f" cropleft="8199f" cropright="17572f"/>
                    </v:shape>
                    <v:shape id="Shape 155" o:spid="_x0000_s1275" type="#_x0000_t75" style="position:absolute;left:19895;width:14904;height:14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" stroked="t" strokecolor="white" strokeweight="1.5pt">
                      <v:stroke joinstyle="round"/>
                      <v:imagedata r:id="rId150" o:title="" croptop="250f" cropbottom="-249f" cropleft="8186f" cropright="14892f"/>
                    </v:shape>
                    <v:shape id="Shape 156" o:spid="_x0000_s1276" type="#_x0000_t75" style="position:absolute;left:301;top:20111;width:14332;height:149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" stroked="t" strokecolor="white" strokeweight="1.5pt">
                      <v:stroke joinstyle="round"/>
                      <v:imagedata r:id="rId151" o:title="" croptop="10420f" cropbottom="11135f" cropleft="9896f" cropright="14550f"/>
                    </v:shape>
                    <v:shape id="Shape 157" o:spid="_x0000_s1277" type="#_x0000_t75" style="position:absolute;left:19895;top:20413;width:14904;height:14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" stroked="t" strokecolor="white" strokeweight="1.5pt">
                      <v:stroke joinstyle="round"/>
                      <v:imagedata r:id="rId152" o:title="" croptop="11111f" cropbottom="10399f" cropleft="13105f" cropright="25819f"/>
                    </v:shape>
                  </v:group>
                  <v:line id="Straight Connector 4659" o:spid="_x0000_s1278" style="position:absolute;visibility:visible;mso-wrap-style:square" from="771,13330" to="4875,13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" strokecolor="white [3212]" strokeweight=".5pt">
                    <v:stroke joinstyle="miter"/>
                  </v:line>
                  <v:line id="Straight Connector 4660" o:spid="_x0000_s1279" style="position:absolute;visibility:visible;mso-wrap-style:square" from="20711,13330" to="24815,13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" strokecolor="white [3212]" strokeweight=".5pt">
                    <v:stroke joinstyle="miter"/>
                  </v:line>
                  <v:line id="Straight Connector 4661" o:spid="_x0000_s1280" style="position:absolute;visibility:visible;mso-wrap-style:square" from="771,33678" to="4875,33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" strokecolor="white [3212]" strokeweight=".5pt">
                    <v:stroke joinstyle="miter"/>
                  </v:line>
                  <v:line id="Straight Connector 4662" o:spid="_x0000_s1281" style="position:absolute;visibility:visible;mso-wrap-style:square" from="20711,33567" to="24815,3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" strokecolor="white [3212]" strokeweight=".5pt">
                    <v:stroke joinstyle="miter"/>
                  </v:line>
                </v:group>
                <v:shape id="_x0000_s1282" type="#_x0000_t202" style="position:absolute;left:2199;top:115;width:9468;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" stroked="f">
                  <v:textbox>
                    <w:txbxContent>
                      <w:p w:rsidR="00A65133" w:rsidRDefault="00A65133" w:rsidP="009F1248">
                        <w:pPr>
                          <w:jc w:val="center"/>
                        </w:pPr>
                        <w:r>
                          <w:t>WT</w:t>
                        </w:r>
                      </w:p>
                    </w:txbxContent>
                  </v:textbox>
                </v:shape>
                <v:shape id="_x0000_s1283" type="#_x0000_t202" style="position:absolute;left:22223;width:9468;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" stroked="f">
                  <v:textbox>
                    <w:txbxContent>
                      <w:p w:rsidR="00A65133" w:rsidRPr="00784B67" w:rsidRDefault="00A65133" w:rsidP="009F1248">
                        <w:pPr>
                          <w:jc w:val="center"/>
                          <w:rPr>
                            <w:i/>
                          </w:rPr>
                        </w:pPr>
                        <w:r>
                          <w:rPr>
                            <w:i/>
                          </w:rPr>
                          <w:t>Inp1Δ</w:t>
                        </w:r>
                      </w:p>
                    </w:txbxContent>
                  </v:textbox>
                </v:shape>
                <v:shape id="_x0000_s1284" type="#_x0000_t202" style="position:absolute;left:2083;top:20367;width:9468;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" stroked="f">
                  <v:textbox>
                    <w:txbxContent>
                      <w:p w:rsidR="00A65133" w:rsidRPr="00784B67" w:rsidRDefault="00A65133" w:rsidP="009F1248">
                        <w:pPr>
                          <w:jc w:val="center"/>
                          <w:rPr>
                            <w:i/>
                          </w:rPr>
                        </w:pPr>
                        <w:r>
                          <w:rPr>
                            <w:i/>
                          </w:rPr>
                          <w:t>INP1-1</w:t>
                        </w:r>
                      </w:p>
                    </w:txbxContent>
                  </v:textbox>
                </v:shape>
                <v:shape id="_x0000_s1285" type="#_x0000_t202" style="position:absolute;left:22223;top:20483;width:9468;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" stroked="f">
                  <v:textbox>
                    <w:txbxContent>
                      <w:p w:rsidR="00A65133" w:rsidRPr="00784B67" w:rsidRDefault="00A65133" w:rsidP="009F1248">
                        <w:pPr>
                          <w:jc w:val="center"/>
                          <w:rPr>
                            <w:i/>
                          </w:rPr>
                        </w:pPr>
                        <w:r>
                          <w:rPr>
                            <w:i/>
                          </w:rPr>
                          <w:t>INP1-2</w:t>
                        </w:r>
                      </w:p>
                    </w:txbxContent>
                  </v:textbox>
                </v:shape>
                <w10:wrap type="topAndBottom" anchorx="margin"/>
              </v:group>
            </w:pict>
          </mc:Fallback>
        </mc:AlternateContent>
      </w:r>
    </w:p>
    <w:p w:rsidR="009F1248" w:rsidRDefault="009F1248" w:rsidP="009F1248">
      <w:pPr>
        <w:spacing w:after="160" w:line="259" w:lineRule="auto"/>
        <w:jc w:val="left"/>
      </w:pPr>
    </w:p>
    <w:p w:rsidR="009F1248" w:rsidRDefault="009F1248" w:rsidP="009F1248">
      <w:pPr>
        <w:spacing w:after="160" w:line="259" w:lineRule="auto"/>
        <w:jc w:val="left"/>
      </w:pPr>
    </w:p>
    <w:p w:rsidR="009F1248" w:rsidRPr="00784B67" w:rsidRDefault="009F1248" w:rsidP="00BA53C3">
      <w:pPr>
        <w:pStyle w:val="Heading4"/>
      </w:pPr>
      <w:bookmarkStart w:id="298" w:name="_Toc462711706"/>
      <w:r>
        <w:t>Fig 4.3: Point mutants introduced into the genome exhibit an inp1</w:t>
      </w:r>
      <w:r>
        <w:rPr>
          <w:rFonts w:cstheme="majorHAnsi"/>
        </w:rPr>
        <w:t>Δ</w:t>
      </w:r>
      <w:r>
        <w:t xml:space="preserve"> phenotype</w:t>
      </w:r>
      <w:bookmarkEnd w:id="298"/>
    </w:p>
    <w:p w:rsidR="009F1248" w:rsidRPr="00F25582" w:rsidRDefault="009F1248" w:rsidP="009F1248">
      <w:pPr>
        <w:spacing w:line="240" w:lineRule="auto"/>
      </w:pPr>
      <w:r>
        <w:t xml:space="preserve">Mutants in </w:t>
      </w:r>
      <w:r>
        <w:rPr>
          <w:i/>
        </w:rPr>
        <w:t>INP1</w:t>
      </w:r>
      <w:r>
        <w:t xml:space="preserve"> were transformed with the peroxisomal marker HcRed-PTS1. Cells were analysed through fluorescence microscopy whilst in log phase. Results show that mutations causing amino acid substitutions L312A (</w:t>
      </w:r>
      <w:r>
        <w:rPr>
          <w:i/>
        </w:rPr>
        <w:t xml:space="preserve">INP1-1) </w:t>
      </w:r>
      <w:r>
        <w:t>and LL315316AA (</w:t>
      </w:r>
      <w:r>
        <w:rPr>
          <w:i/>
        </w:rPr>
        <w:t>INP1-2</w:t>
      </w:r>
      <w:r>
        <w:t>) lead to a loss of peroxisomal retention in the mother cell during cell division, and all peroxisomes being transported to the bud. Bar 5µm.</w:t>
      </w:r>
    </w:p>
    <w:p w:rsidR="009F1248" w:rsidRDefault="009F1248" w:rsidP="009F1248">
      <w:pPr>
        <w:spacing w:after="160" w:line="259" w:lineRule="auto"/>
        <w:jc w:val="left"/>
        <w:rPr>
          <w:rFonts w:asciiTheme="majorHAnsi" w:eastAsia="Cambria" w:hAnsiTheme="majorHAnsi" w:cs="Cambria"/>
          <w:b/>
          <w:color w:val="8EAADB" w:themeColor="accent5" w:themeTint="99"/>
          <w:sz w:val="24"/>
        </w:rPr>
      </w:pPr>
      <w:r>
        <w:rPr>
          <w:noProof/>
          <w:lang w:eastAsia="en-GB"/>
        </w:rPr>
        <mc:AlternateContent>
          <mc:Choice Requires="wps">
            <w:drawing>
              <wp:anchor distT="0" distB="0" distL="114300" distR="114300" simplePos="0" relativeHeight="252024832" behindDoc="0" locked="0" layoutInCell="1" allowOverlap="1" wp14:anchorId="66EC84B5" wp14:editId="1AAC002E">
                <wp:simplePos x="0" y="0"/>
                <wp:positionH relativeFrom="column">
                  <wp:posOffset>1353239</wp:posOffset>
                </wp:positionH>
                <wp:positionV relativeFrom="paragraph">
                  <wp:posOffset>2510010</wp:posOffset>
                </wp:positionV>
                <wp:extent cx="375139" cy="0"/>
                <wp:effectExtent l="0" t="0" r="25400" b="19050"/>
                <wp:wrapNone/>
                <wp:docPr id="4667" name="Straight Connector 4667"/>
                <wp:cNvGraphicFramePr/>
                <a:graphic xmlns:a="http://schemas.openxmlformats.org/drawingml/2006/main">
                  <a:graphicData uri="http://schemas.microsoft.com/office/word/2010/wordprocessingShape">
                    <wps:wsp>
                      <wps:cNvCnPr/>
                      <wps:spPr>
                        <a:xfrm>
                          <a:off x="0" y="0"/>
                          <a:ext cx="375139"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51B130" id="Straight Connector 4667" o:spid="_x0000_s1026" style="position:absolute;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6.55pt,197.65pt" to="136.1pt,1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" strokecolor="white [3212]" strokeweight=".5pt">
                <v:stroke joinstyle="miter"/>
              </v:line>
            </w:pict>
          </mc:Fallback>
        </mc:AlternateContent>
      </w:r>
      <w:r>
        <w:br w:type="page"/>
      </w:r>
    </w:p>
    <w:p w:rsidR="00172966" w:rsidRDefault="00172966" w:rsidP="00172966">
      <w:pPr>
        <w:pStyle w:val="Subheading"/>
      </w:pPr>
      <w:bookmarkStart w:id="299" w:name="_Toc462709673"/>
      <w:bookmarkStart w:id="300" w:name="_Toc462711707"/>
      <w:r>
        <w:lastRenderedPageBreak/>
        <w:t>4.2.4 Inp1p Leu mutants do not cause loss of peroxisomes when overexpressed</w:t>
      </w:r>
      <w:bookmarkEnd w:id="299"/>
      <w:bookmarkEnd w:id="300"/>
    </w:p>
    <w:p w:rsidR="00172966" w:rsidRDefault="00172966" w:rsidP="00172966"/>
    <w:p w:rsidR="00172966" w:rsidRDefault="00172966" w:rsidP="00172966"/>
    <w:p w:rsidR="00172966" w:rsidRPr="00415631" w:rsidRDefault="00172966" w:rsidP="00172966">
      <w:pPr>
        <w:pStyle w:val="Heading3"/>
      </w:pPr>
      <w:bookmarkStart w:id="301" w:name="_Toc462709674"/>
      <w:bookmarkStart w:id="302" w:name="_Toc462711708"/>
      <w:r>
        <w:rPr>
          <w:i/>
        </w:rPr>
        <w:t xml:space="preserve">4.2.4.1 TPI1 </w:t>
      </w:r>
      <w:r w:rsidRPr="00192AB8">
        <w:t xml:space="preserve">promoter driven </w:t>
      </w:r>
      <w:r w:rsidRPr="00383F32">
        <w:t>overexpression</w:t>
      </w:r>
      <w:r>
        <w:t xml:space="preserve"> of </w:t>
      </w:r>
      <w:r w:rsidRPr="005441E5">
        <w:rPr>
          <w:i/>
        </w:rPr>
        <w:t>INP1</w:t>
      </w:r>
      <w:bookmarkEnd w:id="301"/>
      <w:bookmarkEnd w:id="302"/>
    </w:p>
    <w:p w:rsidR="00172966" w:rsidRDefault="00172966" w:rsidP="00172966"/>
    <w:p w:rsidR="00172966" w:rsidRDefault="00172966" w:rsidP="00172966">
      <w:r>
        <w:t xml:space="preserve">As has been established, and confirmed, constitutive overexpression of </w:t>
      </w:r>
      <w:r>
        <w:rPr>
          <w:i/>
        </w:rPr>
        <w:t xml:space="preserve">INP1 </w:t>
      </w:r>
      <w:r>
        <w:t xml:space="preserve">leads to a lack of peroxisomes (Fig 3.2). This has been reported as being due to trapping Pex3p in the ER, and preventing Pex19p binding thus preventing </w:t>
      </w:r>
      <w:r>
        <w:rPr>
          <w:i/>
        </w:rPr>
        <w:t>de novo</w:t>
      </w:r>
      <w:r>
        <w:t xml:space="preserve"> formation of peroxisomes </w:t>
      </w:r>
      <w:r>
        <w:fldChar w:fldCharType="begin" w:fldLock="1"/>
      </w:r>
      <w:r>
        <w:instrText>ADDIN CSL_CITATION { "citationItems" : [ { "id" : "ITEM-1", "itemData" : { "author" : [ { "dropping-particle" : "", "family" : "Munck", "given" : "Joanne", "non-dropping-particle" : "", "parse-names" : false, "suffix" : "" } ], "id" : "ITEM-1", "issued" : { "date-parts" : [ [ "2008" ] ] }, "publisher" : "University of Sheffield, Sheffield", "title" : "Molecular Characterisation of the Maintenance of Peroxisomes in Saccharomyces cerevisiae", "type" : "article" }, "uris" : [ "http://www.mendeley.com/documents/?uuid=e7f0219f-e887-4f99-b017-0b924e3751e9" ] } ], "mendeley" : { "formattedCitation" : "(Munck 2008)", "plainTextFormattedCitation" : "(Munck 2008)", "previouslyFormattedCitation" : "(Munck 2008)" }, "properties" : { "noteIndex" : 0 }, "schema" : "https://github.com/citation-style-language/schema/raw/master/csl-citation.json" }</w:instrText>
      </w:r>
      <w:r>
        <w:fldChar w:fldCharType="separate"/>
      </w:r>
      <w:r w:rsidRPr="005F3EB7">
        <w:rPr>
          <w:noProof/>
        </w:rPr>
        <w:t>(Munck 2008)</w:t>
      </w:r>
      <w:r>
        <w:fldChar w:fldCharType="end"/>
      </w:r>
      <w:r>
        <w:t>. As we have reported, Inp1p and Pex19p share a similar motif required for binding to Pex3p. If, therefore, these two binding partners of Pex3p are vying for binding at a similar position on Pex3p, it could be suggested that the overexpression and therefore overabundance of Inp1p is outcompeting and thusly blocking Pex19p access to Pex3p.</w:t>
      </w:r>
    </w:p>
    <w:p w:rsidR="00172966" w:rsidRDefault="00172966" w:rsidP="00172966">
      <w:r>
        <w:t>As has been reported in this study, Inp1p constructs containing substitutions at Leucine residues 312, 315, and 316, cannot retain peroxisomes at the periphery of the cell and cannot co-immunoprecipitate Pex3p.</w:t>
      </w:r>
    </w:p>
    <w:p w:rsidR="00172966" w:rsidRDefault="00172966" w:rsidP="00172966">
      <w:r>
        <w:t xml:space="preserve">A construct of Inp1p-GFP under the control of the </w:t>
      </w:r>
      <w:r>
        <w:rPr>
          <w:i/>
        </w:rPr>
        <w:t xml:space="preserve">TPI1 </w:t>
      </w:r>
      <w:r>
        <w:t xml:space="preserve">promoter was subjected to site directed mutagenesis to create mutants </w:t>
      </w:r>
      <w:r w:rsidR="007A26AF">
        <w:t xml:space="preserve">in the </w:t>
      </w:r>
      <w:r>
        <w:t>LxxLL motif (Table 4.2)</w:t>
      </w:r>
      <w:r>
        <w:rPr>
          <w:i/>
        </w:rPr>
        <w:t>.</w:t>
      </w:r>
      <w:r>
        <w:t xml:space="preserve"> These constructs were co-transformed to </w:t>
      </w:r>
      <w:r>
        <w:rPr>
          <w:i/>
        </w:rPr>
        <w:t xml:space="preserve">inp1Δ </w:t>
      </w:r>
      <w:r>
        <w:t xml:space="preserve">cells along with peroxisomal marker HcRed-PTS-1 under the control of the </w:t>
      </w:r>
      <w:r>
        <w:rPr>
          <w:i/>
        </w:rPr>
        <w:t>HIS3</w:t>
      </w:r>
      <w:r>
        <w:t xml:space="preserve"> promoter. Exponentially growing cultures were analysed through fluorescence microscopy (Fig 4.4).</w:t>
      </w:r>
    </w:p>
    <w:p w:rsidR="00172966" w:rsidRDefault="00172966" w:rsidP="00172966">
      <w:r>
        <w:t>Results show that HcRed-PTS1 appears in puncta in cells overexpressing of the LxxLL motif mutants, in contrast to cells overexpressing WT Inp1-GFP. This suggests that the mutants do not interfere with peroxisome biogenesis.</w:t>
      </w:r>
    </w:p>
    <w:p w:rsidR="00172966" w:rsidRDefault="00172966" w:rsidP="00172966">
      <w:pPr>
        <w:rPr>
          <w:rFonts w:asciiTheme="majorHAnsi" w:eastAsia="Cambria" w:hAnsiTheme="majorHAnsi" w:cs="Cambria"/>
          <w:b/>
          <w:color w:val="8EAADB" w:themeColor="accent5" w:themeTint="99"/>
          <w:sz w:val="24"/>
        </w:rPr>
      </w:pPr>
      <w:r>
        <w:t xml:space="preserve">To our surprise although, the mutants 1) do not interfere with peroxisome biogenesis upon overexpression, 2) do not form a stable complex with Pex3, and 3) are unable to rescue the peroxisome retention defect in </w:t>
      </w:r>
      <w:r>
        <w:rPr>
          <w:i/>
        </w:rPr>
        <w:t xml:space="preserve">inp1Δ </w:t>
      </w:r>
      <w:r>
        <w:t>cells during cell division, the Inp1p-GFP LxxLL mutants do co-localise with HcRed-PTS1. This will be further investigated in chapter 5.</w:t>
      </w:r>
      <w:r>
        <w:br w:type="page"/>
      </w:r>
    </w:p>
    <w:p w:rsidR="00172966" w:rsidRDefault="00172966" w:rsidP="00172966">
      <w:pPr>
        <w:pStyle w:val="Figurelegend"/>
      </w:pPr>
      <w:r>
        <w:rPr>
          <w:noProof/>
          <w:lang w:eastAsia="en-GB"/>
        </w:rPr>
        <w:lastRenderedPageBreak/>
        <mc:AlternateContent>
          <mc:Choice Requires="wps">
            <w:drawing>
              <wp:anchor distT="0" distB="0" distL="114300" distR="114300" simplePos="0" relativeHeight="251889664" behindDoc="0" locked="0" layoutInCell="1" allowOverlap="1" wp14:anchorId="71926FC9" wp14:editId="19D770A7">
                <wp:simplePos x="0" y="0"/>
                <wp:positionH relativeFrom="column">
                  <wp:posOffset>5335996</wp:posOffset>
                </wp:positionH>
                <wp:positionV relativeFrom="paragraph">
                  <wp:posOffset>7125335</wp:posOffset>
                </wp:positionV>
                <wp:extent cx="546735" cy="0"/>
                <wp:effectExtent l="0" t="0" r="24765" b="19050"/>
                <wp:wrapNone/>
                <wp:docPr id="4188" name="Straight Connector 4188"/>
                <wp:cNvGraphicFramePr/>
                <a:graphic xmlns:a="http://schemas.openxmlformats.org/drawingml/2006/main">
                  <a:graphicData uri="http://schemas.microsoft.com/office/word/2010/wordprocessingShape">
                    <wps:wsp>
                      <wps:cNvCnPr/>
                      <wps:spPr>
                        <a:xfrm>
                          <a:off x="0" y="0"/>
                          <a:ext cx="5467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FD72C88" id="Straight Connector 4188" o:spid="_x0000_s1026" style="position:absolute;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0.15pt,561.05pt" to="463.2pt,56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888640" behindDoc="0" locked="0" layoutInCell="1" allowOverlap="1" wp14:anchorId="7909693E" wp14:editId="791760A9">
                <wp:simplePos x="0" y="0"/>
                <wp:positionH relativeFrom="column">
                  <wp:posOffset>3442426</wp:posOffset>
                </wp:positionH>
                <wp:positionV relativeFrom="paragraph">
                  <wp:posOffset>7134860</wp:posOffset>
                </wp:positionV>
                <wp:extent cx="546735" cy="0"/>
                <wp:effectExtent l="0" t="0" r="24765" b="19050"/>
                <wp:wrapNone/>
                <wp:docPr id="4189" name="Straight Connector 4189"/>
                <wp:cNvGraphicFramePr/>
                <a:graphic xmlns:a="http://schemas.openxmlformats.org/drawingml/2006/main">
                  <a:graphicData uri="http://schemas.microsoft.com/office/word/2010/wordprocessingShape">
                    <wps:wsp>
                      <wps:cNvCnPr/>
                      <wps:spPr>
                        <a:xfrm>
                          <a:off x="0" y="0"/>
                          <a:ext cx="5467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D457ADD" id="Straight Connector 4189" o:spid="_x0000_s1026" style="position:absolute;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1.05pt,561.8pt" to="314.1pt,5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887616" behindDoc="0" locked="0" layoutInCell="1" allowOverlap="1" wp14:anchorId="10E43E64" wp14:editId="1F3A33B5">
                <wp:simplePos x="0" y="0"/>
                <wp:positionH relativeFrom="column">
                  <wp:posOffset>1550579</wp:posOffset>
                </wp:positionH>
                <wp:positionV relativeFrom="paragraph">
                  <wp:posOffset>7129145</wp:posOffset>
                </wp:positionV>
                <wp:extent cx="546735" cy="0"/>
                <wp:effectExtent l="0" t="0" r="24765" b="19050"/>
                <wp:wrapNone/>
                <wp:docPr id="4190" name="Straight Connector 4190"/>
                <wp:cNvGraphicFramePr/>
                <a:graphic xmlns:a="http://schemas.openxmlformats.org/drawingml/2006/main">
                  <a:graphicData uri="http://schemas.microsoft.com/office/word/2010/wordprocessingShape">
                    <wps:wsp>
                      <wps:cNvCnPr/>
                      <wps:spPr>
                        <a:xfrm>
                          <a:off x="0" y="0"/>
                          <a:ext cx="5467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F5FEF58" id="Straight Connector 4190" o:spid="_x0000_s1026" style="position:absolute;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1pt,561.35pt" to="165.15pt,5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886592" behindDoc="0" locked="0" layoutInCell="1" allowOverlap="1" wp14:anchorId="16DE7522" wp14:editId="6F404CAD">
                <wp:simplePos x="0" y="0"/>
                <wp:positionH relativeFrom="column">
                  <wp:posOffset>1544411</wp:posOffset>
                </wp:positionH>
                <wp:positionV relativeFrom="paragraph">
                  <wp:posOffset>4697095</wp:posOffset>
                </wp:positionV>
                <wp:extent cx="546735" cy="0"/>
                <wp:effectExtent l="0" t="0" r="24765" b="19050"/>
                <wp:wrapNone/>
                <wp:docPr id="4198" name="Straight Connector 4198"/>
                <wp:cNvGraphicFramePr/>
                <a:graphic xmlns:a="http://schemas.openxmlformats.org/drawingml/2006/main">
                  <a:graphicData uri="http://schemas.microsoft.com/office/word/2010/wordprocessingShape">
                    <wps:wsp>
                      <wps:cNvCnPr/>
                      <wps:spPr>
                        <a:xfrm>
                          <a:off x="0" y="0"/>
                          <a:ext cx="5467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EF83AA" id="Straight Connector 4198" o:spid="_x0000_s1026" style="position:absolute;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1.6pt,369.85pt" to="164.65pt,3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885568" behindDoc="0" locked="0" layoutInCell="1" allowOverlap="1" wp14:anchorId="10CA72F3" wp14:editId="41A88F8C">
                <wp:simplePos x="0" y="0"/>
                <wp:positionH relativeFrom="column">
                  <wp:posOffset>3425916</wp:posOffset>
                </wp:positionH>
                <wp:positionV relativeFrom="paragraph">
                  <wp:posOffset>4696460</wp:posOffset>
                </wp:positionV>
                <wp:extent cx="546735" cy="0"/>
                <wp:effectExtent l="0" t="0" r="24765" b="19050"/>
                <wp:wrapNone/>
                <wp:docPr id="4199" name="Straight Connector 4199"/>
                <wp:cNvGraphicFramePr/>
                <a:graphic xmlns:a="http://schemas.openxmlformats.org/drawingml/2006/main">
                  <a:graphicData uri="http://schemas.microsoft.com/office/word/2010/wordprocessingShape">
                    <wps:wsp>
                      <wps:cNvCnPr/>
                      <wps:spPr>
                        <a:xfrm>
                          <a:off x="0" y="0"/>
                          <a:ext cx="5467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27A6C38" id="Straight Connector 4199" o:spid="_x0000_s1026" style="position:absolute;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9.75pt,369.8pt" to="312.8pt,3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884544" behindDoc="0" locked="0" layoutInCell="1" allowOverlap="1" wp14:anchorId="7A97BB55" wp14:editId="29FAA50A">
                <wp:simplePos x="0" y="0"/>
                <wp:positionH relativeFrom="column">
                  <wp:posOffset>5327650</wp:posOffset>
                </wp:positionH>
                <wp:positionV relativeFrom="paragraph">
                  <wp:posOffset>4689112</wp:posOffset>
                </wp:positionV>
                <wp:extent cx="546735" cy="0"/>
                <wp:effectExtent l="0" t="0" r="24765" b="19050"/>
                <wp:wrapNone/>
                <wp:docPr id="4200" name="Straight Connector 4200"/>
                <wp:cNvGraphicFramePr/>
                <a:graphic xmlns:a="http://schemas.openxmlformats.org/drawingml/2006/main">
                  <a:graphicData uri="http://schemas.microsoft.com/office/word/2010/wordprocessingShape">
                    <wps:wsp>
                      <wps:cNvCnPr/>
                      <wps:spPr>
                        <a:xfrm>
                          <a:off x="0" y="0"/>
                          <a:ext cx="5467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C1E1381" id="Straight Connector 4200" o:spid="_x0000_s1026" style="position:absolute;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9.5pt,369.2pt" to="462.55pt,3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883520" behindDoc="0" locked="0" layoutInCell="1" allowOverlap="1" wp14:anchorId="0F9A3F89" wp14:editId="2B842883">
                <wp:simplePos x="0" y="0"/>
                <wp:positionH relativeFrom="column">
                  <wp:posOffset>5321209</wp:posOffset>
                </wp:positionH>
                <wp:positionV relativeFrom="paragraph">
                  <wp:posOffset>2245995</wp:posOffset>
                </wp:positionV>
                <wp:extent cx="546735" cy="0"/>
                <wp:effectExtent l="0" t="0" r="24765" b="19050"/>
                <wp:wrapNone/>
                <wp:docPr id="4201" name="Straight Connector 4201"/>
                <wp:cNvGraphicFramePr/>
                <a:graphic xmlns:a="http://schemas.openxmlformats.org/drawingml/2006/main">
                  <a:graphicData uri="http://schemas.microsoft.com/office/word/2010/wordprocessingShape">
                    <wps:wsp>
                      <wps:cNvCnPr/>
                      <wps:spPr>
                        <a:xfrm>
                          <a:off x="0" y="0"/>
                          <a:ext cx="5467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3D678CE" id="Straight Connector 4201" o:spid="_x0000_s1026" style="position:absolute;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9pt,176.85pt" to="462.05pt,1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882496" behindDoc="0" locked="0" layoutInCell="1" allowOverlap="1" wp14:anchorId="0812F6D8" wp14:editId="5A947A5C">
                <wp:simplePos x="0" y="0"/>
                <wp:positionH relativeFrom="column">
                  <wp:posOffset>3435259</wp:posOffset>
                </wp:positionH>
                <wp:positionV relativeFrom="paragraph">
                  <wp:posOffset>2247265</wp:posOffset>
                </wp:positionV>
                <wp:extent cx="546735" cy="0"/>
                <wp:effectExtent l="0" t="0" r="24765" b="19050"/>
                <wp:wrapNone/>
                <wp:docPr id="4202" name="Straight Connector 4202"/>
                <wp:cNvGraphicFramePr/>
                <a:graphic xmlns:a="http://schemas.openxmlformats.org/drawingml/2006/main">
                  <a:graphicData uri="http://schemas.microsoft.com/office/word/2010/wordprocessingShape">
                    <wps:wsp>
                      <wps:cNvCnPr/>
                      <wps:spPr>
                        <a:xfrm>
                          <a:off x="0" y="0"/>
                          <a:ext cx="5467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48FAE4B" id="Straight Connector 4202" o:spid="_x0000_s1026" style="position:absolute;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0.5pt,176.95pt" to="313.55pt,17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879424" behindDoc="0" locked="0" layoutInCell="1" allowOverlap="1" wp14:anchorId="0D26F69D" wp14:editId="2ACF9AAF">
                <wp:simplePos x="0" y="0"/>
                <wp:positionH relativeFrom="column">
                  <wp:posOffset>1540419</wp:posOffset>
                </wp:positionH>
                <wp:positionV relativeFrom="paragraph">
                  <wp:posOffset>2244090</wp:posOffset>
                </wp:positionV>
                <wp:extent cx="546735" cy="0"/>
                <wp:effectExtent l="0" t="0" r="24765" b="19050"/>
                <wp:wrapNone/>
                <wp:docPr id="4203" name="Straight Connector 4203"/>
                <wp:cNvGraphicFramePr/>
                <a:graphic xmlns:a="http://schemas.openxmlformats.org/drawingml/2006/main">
                  <a:graphicData uri="http://schemas.microsoft.com/office/word/2010/wordprocessingShape">
                    <wps:wsp>
                      <wps:cNvCnPr/>
                      <wps:spPr>
                        <a:xfrm>
                          <a:off x="0" y="0"/>
                          <a:ext cx="54673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E09A0F9" id="Straight Connector 4203" o:spid="_x0000_s1026" style="position:absolute;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1.3pt,176.7pt" to="164.35pt,17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" strokecolor="white [3212]" strokeweight=".5pt">
                <v:stroke joinstyle="miter"/>
              </v:line>
            </w:pict>
          </mc:Fallback>
        </mc:AlternateContent>
      </w:r>
      <w:r>
        <w:rPr>
          <w:noProof/>
          <w:lang w:eastAsia="en-GB"/>
        </w:rPr>
        <mc:AlternateContent>
          <mc:Choice Requires="wpg">
            <w:drawing>
              <wp:anchor distT="0" distB="0" distL="114300" distR="114300" simplePos="0" relativeHeight="251881472" behindDoc="0" locked="0" layoutInCell="1" allowOverlap="1" wp14:anchorId="796E0782" wp14:editId="0D230190">
                <wp:simplePos x="0" y="0"/>
                <wp:positionH relativeFrom="page">
                  <wp:posOffset>1578428</wp:posOffset>
                </wp:positionH>
                <wp:positionV relativeFrom="paragraph">
                  <wp:posOffset>5181600</wp:posOffset>
                </wp:positionV>
                <wp:extent cx="5281367" cy="2011086"/>
                <wp:effectExtent l="0" t="0" r="0" b="8255"/>
                <wp:wrapTopAndBottom/>
                <wp:docPr id="4207" name="Group 4207"/>
                <wp:cNvGraphicFramePr/>
                <a:graphic xmlns:a="http://schemas.openxmlformats.org/drawingml/2006/main">
                  <a:graphicData uri="http://schemas.microsoft.com/office/word/2010/wordprocessingGroup">
                    <wpg:wgp>
                      <wpg:cNvGrpSpPr/>
                      <wpg:grpSpPr>
                        <a:xfrm>
                          <a:off x="0" y="0"/>
                          <a:ext cx="5281367" cy="2011086"/>
                          <a:chOff x="5689073" y="-1211906"/>
                          <a:chExt cx="5463274" cy="2065361"/>
                        </a:xfrm>
                      </wpg:grpSpPr>
                      <pic:pic xmlns:pic="http://schemas.openxmlformats.org/drawingml/2006/picture">
                        <pic:nvPicPr>
                          <pic:cNvPr id="4208" name="Picture 4208"/>
                          <pic:cNvPicPr>
                            <a:picLocks noChangeAspect="1"/>
                          </pic:cNvPicPr>
                        </pic:nvPicPr>
                        <pic:blipFill rotWithShape="1">
                          <a:blip r:embed="rId153"/>
                          <a:srcRect l="19096" t="29151" r="19875" b="23836"/>
                          <a:stretch/>
                        </pic:blipFill>
                        <pic:spPr>
                          <a:xfrm rot="5400000">
                            <a:off x="7392983" y="-977007"/>
                            <a:ext cx="2045359" cy="1575561"/>
                          </a:xfrm>
                          <a:prstGeom prst="rect">
                            <a:avLst/>
                          </a:prstGeom>
                        </pic:spPr>
                      </pic:pic>
                      <pic:pic xmlns:pic="http://schemas.openxmlformats.org/drawingml/2006/picture">
                        <pic:nvPicPr>
                          <pic:cNvPr id="4211" name="Picture 4211"/>
                          <pic:cNvPicPr>
                            <a:picLocks noChangeAspect="1"/>
                          </pic:cNvPicPr>
                        </pic:nvPicPr>
                        <pic:blipFill rotWithShape="1">
                          <a:blip r:embed="rId154"/>
                          <a:srcRect l="19372" t="29155" r="19046" b="23832"/>
                          <a:stretch/>
                        </pic:blipFill>
                        <pic:spPr>
                          <a:xfrm rot="5400000">
                            <a:off x="9332597" y="-966295"/>
                            <a:ext cx="2063937" cy="1575563"/>
                          </a:xfrm>
                          <a:prstGeom prst="rect">
                            <a:avLst/>
                          </a:prstGeom>
                        </pic:spPr>
                      </pic:pic>
                      <pic:pic xmlns:pic="http://schemas.openxmlformats.org/drawingml/2006/picture">
                        <pic:nvPicPr>
                          <pic:cNvPr id="4212" name="Picture 4212"/>
                          <pic:cNvPicPr>
                            <a:picLocks noChangeAspect="1"/>
                          </pic:cNvPicPr>
                        </pic:nvPicPr>
                        <pic:blipFill rotWithShape="1">
                          <a:blip r:embed="rId155"/>
                          <a:srcRect l="20534" t="29145" r="22796" b="24293"/>
                          <a:stretch/>
                        </pic:blipFill>
                        <pic:spPr>
                          <a:xfrm rot="5400000">
                            <a:off x="5519627" y="-997986"/>
                            <a:ext cx="1899310" cy="156041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F1025F" id="Group 4207" o:spid="_x0000_s1026" style="position:absolute;margin-left:124.3pt;margin-top:408pt;width:415.85pt;height:158.35pt;z-index:251881472;mso-position-horizontal-relative:page;mso-width-relative:margin;mso-height-relative:margin" coordorigin="56890,-12119" coordsize="54632,20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">
                <v:shape id="Picture 4208" o:spid="_x0000_s1027" type="#_x0000_t75" style="position:absolute;left:73929;top:-9770;width:20453;height:157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">
                  <v:imagedata r:id="rId156" o:title="" croptop="19104f" cropbottom="15621f" cropleft="12515f" cropright="13025f"/>
                  <v:path arrowok="t"/>
                </v:shape>
                <v:shape id="Picture 4211" o:spid="_x0000_s1028" type="#_x0000_t75" style="position:absolute;left:93326;top:-9663;width:20638;height:157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">
                  <v:imagedata r:id="rId157" o:title="" croptop="19107f" cropbottom="15619f" cropleft="12696f" cropright="12482f"/>
                  <v:path arrowok="t"/>
                </v:shape>
                <v:shape id="Picture 4212" o:spid="_x0000_s1029" type="#_x0000_t75" style="position:absolute;left:55196;top:-9980;width:18992;height:156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">
                  <v:imagedata r:id="rId158" o:title="" croptop="19100f" cropbottom="15921f" cropleft="13457f" cropright="14940f"/>
                  <v:path arrowok="t"/>
                </v:shape>
                <w10:wrap type="topAndBottom" anchorx="page"/>
              </v:group>
            </w:pict>
          </mc:Fallback>
        </mc:AlternateContent>
      </w:r>
      <w:r>
        <w:rPr>
          <w:noProof/>
          <w:lang w:eastAsia="en-GB"/>
        </w:rPr>
        <mc:AlternateContent>
          <mc:Choice Requires="wpg">
            <w:drawing>
              <wp:anchor distT="0" distB="0" distL="114300" distR="114300" simplePos="0" relativeHeight="251880448" behindDoc="0" locked="0" layoutInCell="1" allowOverlap="1" wp14:anchorId="12FFA431" wp14:editId="744AAC16">
                <wp:simplePos x="0" y="0"/>
                <wp:positionH relativeFrom="column">
                  <wp:posOffset>626745</wp:posOffset>
                </wp:positionH>
                <wp:positionV relativeFrom="paragraph">
                  <wp:posOffset>2731861</wp:posOffset>
                </wp:positionV>
                <wp:extent cx="5323840" cy="2016760"/>
                <wp:effectExtent l="0" t="0" r="0" b="2540"/>
                <wp:wrapTopAndBottom/>
                <wp:docPr id="4213" name="Group 4213"/>
                <wp:cNvGraphicFramePr/>
                <a:graphic xmlns:a="http://schemas.openxmlformats.org/drawingml/2006/main">
                  <a:graphicData uri="http://schemas.microsoft.com/office/word/2010/wordprocessingGroup">
                    <wpg:wgp>
                      <wpg:cNvGrpSpPr/>
                      <wpg:grpSpPr>
                        <a:xfrm>
                          <a:off x="0" y="0"/>
                          <a:ext cx="5323840" cy="2016760"/>
                          <a:chOff x="-224026" y="-60566"/>
                          <a:chExt cx="5349652" cy="2020156"/>
                        </a:xfrm>
                      </wpg:grpSpPr>
                      <pic:pic xmlns:pic="http://schemas.openxmlformats.org/drawingml/2006/picture">
                        <pic:nvPicPr>
                          <pic:cNvPr id="4220" name="Picture 4220"/>
                          <pic:cNvPicPr>
                            <a:picLocks noChangeAspect="1"/>
                          </pic:cNvPicPr>
                        </pic:nvPicPr>
                        <pic:blipFill rotWithShape="1">
                          <a:blip r:embed="rId159">
                            <a:extLst>
                              <a:ext uri="{BEBA8EAE-BF5A-486C-A8C5-ECC9F3942E4B}">
                                <a14:imgProps xmlns:a14="http://schemas.microsoft.com/office/drawing/2010/main">
                                  <a14:imgLayer r:embed="rId160">
                                    <a14:imgEffect>
                                      <a14:brightnessContrast bright="20000" contrast="-20000"/>
                                    </a14:imgEffect>
                                  </a14:imgLayer>
                                </a14:imgProps>
                              </a:ext>
                            </a:extLst>
                          </a:blip>
                          <a:srcRect t="10177" b="12733"/>
                          <a:stretch/>
                        </pic:blipFill>
                        <pic:spPr>
                          <a:xfrm rot="16200000">
                            <a:off x="1450812" y="175741"/>
                            <a:ext cx="2009775" cy="1549350"/>
                          </a:xfrm>
                          <a:prstGeom prst="rect">
                            <a:avLst/>
                          </a:prstGeom>
                        </pic:spPr>
                      </pic:pic>
                      <pic:pic xmlns:pic="http://schemas.openxmlformats.org/drawingml/2006/picture">
                        <pic:nvPicPr>
                          <pic:cNvPr id="4221" name="Picture 4221"/>
                          <pic:cNvPicPr>
                            <a:picLocks noChangeAspect="1"/>
                          </pic:cNvPicPr>
                        </pic:nvPicPr>
                        <pic:blipFill rotWithShape="1">
                          <a:blip r:embed="rId161"/>
                          <a:srcRect l="12" t="10168" r="12" b="12822"/>
                          <a:stretch/>
                        </pic:blipFill>
                        <pic:spPr>
                          <a:xfrm rot="16200000">
                            <a:off x="3347112" y="170203"/>
                            <a:ext cx="2009283" cy="1547745"/>
                          </a:xfrm>
                          <a:prstGeom prst="rect">
                            <a:avLst/>
                          </a:prstGeom>
                        </pic:spPr>
                      </pic:pic>
                      <pic:pic xmlns:pic="http://schemas.openxmlformats.org/drawingml/2006/picture">
                        <pic:nvPicPr>
                          <pic:cNvPr id="4222" name="Picture 4222"/>
                          <pic:cNvPicPr>
                            <a:picLocks noChangeAspect="1"/>
                          </pic:cNvPicPr>
                        </pic:nvPicPr>
                        <pic:blipFill rotWithShape="1">
                          <a:blip r:embed="rId162"/>
                          <a:srcRect l="14" t="10703" r="14" b="12205"/>
                          <a:stretch/>
                        </pic:blipFill>
                        <pic:spPr>
                          <a:xfrm rot="16200000">
                            <a:off x="-453945" y="180286"/>
                            <a:ext cx="2009223" cy="15493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E258B8" id="Group 4213" o:spid="_x0000_s1026" style="position:absolute;margin-left:49.35pt;margin-top:215.1pt;width:419.2pt;height:158.8pt;z-index:251880448;mso-width-relative:margin;mso-height-relative:margin" coordorigin="-2240,-605" coordsize="53496,20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">
                <v:shape id="Picture 4220" o:spid="_x0000_s1027" type="#_x0000_t75" style="position:absolute;left:14508;top:1758;width:20097;height:154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">
                  <v:imagedata r:id="rId163" o:title="" croptop="6670f" cropbottom="8345f"/>
                  <v:path arrowok="t"/>
                </v:shape>
                <v:shape id="Picture 4221" o:spid="_x0000_s1028" type="#_x0000_t75" style="position:absolute;left:33471;top:1702;width:20092;height:154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">
                  <v:imagedata r:id="rId164" o:title="" croptop="6664f" cropbottom="8403f" cropleft="8f" cropright="8f"/>
                  <v:path arrowok="t"/>
                </v:shape>
                <v:shape id="Picture 4222" o:spid="_x0000_s1029" type="#_x0000_t75" style="position:absolute;left:-4539;top:1803;width:20091;height:154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">
                  <v:imagedata r:id="rId165" o:title="" croptop="7014f" cropbottom="7999f" cropleft="9f" cropright="9f"/>
                  <v:path arrowok="t"/>
                </v:shape>
                <w10:wrap type="topAndBottom"/>
              </v:group>
            </w:pict>
          </mc:Fallback>
        </mc:AlternateContent>
      </w:r>
      <w:r>
        <w:rPr>
          <w:noProof/>
          <w:lang w:eastAsia="en-GB"/>
        </w:rPr>
        <w:drawing>
          <wp:anchor distT="0" distB="0" distL="114300" distR="114300" simplePos="0" relativeHeight="251876352" behindDoc="0" locked="0" layoutInCell="1" allowOverlap="1" wp14:anchorId="6FB8C259" wp14:editId="1E04C200">
            <wp:simplePos x="0" y="0"/>
            <wp:positionH relativeFrom="column">
              <wp:posOffset>2232025</wp:posOffset>
            </wp:positionH>
            <wp:positionV relativeFrom="paragraph">
              <wp:posOffset>501650</wp:posOffset>
            </wp:positionV>
            <wp:extent cx="2098675" cy="1552575"/>
            <wp:effectExtent l="6350" t="0" r="3175" b="3175"/>
            <wp:wrapTopAndBottom/>
            <wp:docPr id="4447" name="Picture 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 name="tpi wt red.png"/>
                    <pic:cNvPicPr/>
                  </pic:nvPicPr>
                  <pic:blipFill rotWithShape="1">
                    <a:blip r:embed="rId166"/>
                    <a:srcRect l="-1379" t="12850" r="3475" b="14702"/>
                    <a:stretch/>
                  </pic:blipFill>
                  <pic:spPr bwMode="auto">
                    <a:xfrm rot="5400000">
                      <a:off x="0" y="0"/>
                      <a:ext cx="2098675" cy="155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77376" behindDoc="0" locked="0" layoutInCell="1" allowOverlap="1" wp14:anchorId="3793429B" wp14:editId="276F0E86">
            <wp:simplePos x="0" y="0"/>
            <wp:positionH relativeFrom="column">
              <wp:posOffset>347980</wp:posOffset>
            </wp:positionH>
            <wp:positionV relativeFrom="paragraph">
              <wp:posOffset>504190</wp:posOffset>
            </wp:positionV>
            <wp:extent cx="2083435" cy="1560195"/>
            <wp:effectExtent l="0" t="5080" r="6985" b="6985"/>
            <wp:wrapTopAndBottom/>
            <wp:docPr id="4448" name="Picture 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 name="tpi wt green.png"/>
                    <pic:cNvPicPr/>
                  </pic:nvPicPr>
                  <pic:blipFill rotWithShape="1">
                    <a:blip r:embed="rId167"/>
                    <a:srcRect t="12560" r="2871" b="14700"/>
                    <a:stretch/>
                  </pic:blipFill>
                  <pic:spPr bwMode="auto">
                    <a:xfrm rot="5400000">
                      <a:off x="0" y="0"/>
                      <a:ext cx="2083435" cy="1560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78400" behindDoc="0" locked="0" layoutInCell="1" allowOverlap="1" wp14:anchorId="6A8CF8D4" wp14:editId="3D32C82A">
            <wp:simplePos x="0" y="0"/>
            <wp:positionH relativeFrom="column">
              <wp:posOffset>4130675</wp:posOffset>
            </wp:positionH>
            <wp:positionV relativeFrom="paragraph">
              <wp:posOffset>484505</wp:posOffset>
            </wp:positionV>
            <wp:extent cx="2089150" cy="1570355"/>
            <wp:effectExtent l="0" t="7303" r="0" b="0"/>
            <wp:wrapTopAndBottom/>
            <wp:docPr id="4449" name="Picture 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 name="tpi wt merge.png"/>
                    <pic:cNvPicPr/>
                  </pic:nvPicPr>
                  <pic:blipFill rotWithShape="1">
                    <a:blip r:embed="rId168"/>
                    <a:srcRect l="-506" t="11984" r="3135" b="14752"/>
                    <a:stretch/>
                  </pic:blipFill>
                  <pic:spPr bwMode="auto">
                    <a:xfrm rot="5400000">
                      <a:off x="0" y="0"/>
                      <a:ext cx="2089150" cy="1570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g">
            <w:drawing>
              <wp:anchor distT="0" distB="0" distL="114300" distR="114300" simplePos="0" relativeHeight="251873280" behindDoc="0" locked="0" layoutInCell="1" allowOverlap="1" wp14:anchorId="6035C35B" wp14:editId="09945A92">
                <wp:simplePos x="0" y="0"/>
                <wp:positionH relativeFrom="column">
                  <wp:posOffset>-381000</wp:posOffset>
                </wp:positionH>
                <wp:positionV relativeFrom="paragraph">
                  <wp:posOffset>0</wp:posOffset>
                </wp:positionV>
                <wp:extent cx="6334760" cy="7205980"/>
                <wp:effectExtent l="0" t="0" r="27940" b="13970"/>
                <wp:wrapTopAndBottom/>
                <wp:docPr id="4241" name="Group 4241"/>
                <wp:cNvGraphicFramePr/>
                <a:graphic xmlns:a="http://schemas.openxmlformats.org/drawingml/2006/main">
                  <a:graphicData uri="http://schemas.microsoft.com/office/word/2010/wordprocessingGroup">
                    <wpg:wgp>
                      <wpg:cNvGrpSpPr/>
                      <wpg:grpSpPr>
                        <a:xfrm>
                          <a:off x="0" y="0"/>
                          <a:ext cx="6334760" cy="7205980"/>
                          <a:chOff x="0" y="0"/>
                          <a:chExt cx="6334760" cy="7205980"/>
                        </a:xfrm>
                      </wpg:grpSpPr>
                      <wpg:grpSp>
                        <wpg:cNvPr id="4248" name="Group 4248"/>
                        <wpg:cNvGrpSpPr/>
                        <wpg:grpSpPr>
                          <a:xfrm>
                            <a:off x="0" y="0"/>
                            <a:ext cx="6334760" cy="7205980"/>
                            <a:chOff x="-47625" y="266700"/>
                            <a:chExt cx="6335494" cy="7206344"/>
                          </a:xfrm>
                        </wpg:grpSpPr>
                        <wps:wsp>
                          <wps:cNvPr id="4254" name="Text Box 2"/>
                          <wps:cNvSpPr txBox="1">
                            <a:spLocks noChangeArrowheads="1"/>
                          </wps:cNvSpPr>
                          <wps:spPr bwMode="auto">
                            <a:xfrm>
                              <a:off x="-47625" y="6543675"/>
                              <a:ext cx="908050" cy="273685"/>
                            </a:xfrm>
                            <a:prstGeom prst="rect">
                              <a:avLst/>
                            </a:prstGeom>
                            <a:solidFill>
                              <a:srgbClr val="FFFFFF"/>
                            </a:solidFill>
                            <a:ln w="9525">
                              <a:noFill/>
                              <a:miter lim="800000"/>
                              <a:headEnd/>
                              <a:tailEnd/>
                            </a:ln>
                          </wps:spPr>
                          <wps:txbx>
                            <w:txbxContent>
                              <w:p w:rsidR="00A65133" w:rsidRDefault="00A65133" w:rsidP="00172966">
                                <w:pPr>
                                  <w:jc w:val="center"/>
                                </w:pPr>
                                <w:r>
                                  <w:t>Inp1p-2</w:t>
                                </w:r>
                              </w:p>
                            </w:txbxContent>
                          </wps:txbx>
                          <wps:bodyPr rot="0" vert="horz" wrap="square" lIns="91440" tIns="45720" rIns="91440" bIns="45720" anchor="t" anchorCtr="0">
                            <a:noAutofit/>
                          </wps:bodyPr>
                        </wps:wsp>
                        <wps:wsp>
                          <wps:cNvPr id="4266" name="Text Box 2"/>
                          <wps:cNvSpPr txBox="1">
                            <a:spLocks noChangeArrowheads="1"/>
                          </wps:cNvSpPr>
                          <wps:spPr bwMode="auto">
                            <a:xfrm>
                              <a:off x="0" y="1514475"/>
                              <a:ext cx="908050" cy="273685"/>
                            </a:xfrm>
                            <a:prstGeom prst="rect">
                              <a:avLst/>
                            </a:prstGeom>
                            <a:solidFill>
                              <a:srgbClr val="FFFFFF"/>
                            </a:solidFill>
                            <a:ln w="9525">
                              <a:noFill/>
                              <a:miter lim="800000"/>
                              <a:headEnd/>
                              <a:tailEnd/>
                            </a:ln>
                          </wps:spPr>
                          <wps:txbx>
                            <w:txbxContent>
                              <w:p w:rsidR="00A65133" w:rsidRDefault="00A65133" w:rsidP="00172966">
                                <w:pPr>
                                  <w:jc w:val="center"/>
                                </w:pPr>
                                <w:r>
                                  <w:t>Inp1p</w:t>
                                </w:r>
                              </w:p>
                            </w:txbxContent>
                          </wps:txbx>
                          <wps:bodyPr rot="0" vert="horz" wrap="square" lIns="91440" tIns="45720" rIns="91440" bIns="45720" anchor="t" anchorCtr="0">
                            <a:noAutofit/>
                          </wps:bodyPr>
                        </wps:wsp>
                        <wps:wsp>
                          <wps:cNvPr id="4286" name="Text Box 2"/>
                          <wps:cNvSpPr txBox="1">
                            <a:spLocks noChangeArrowheads="1"/>
                          </wps:cNvSpPr>
                          <wps:spPr bwMode="auto">
                            <a:xfrm>
                              <a:off x="-47625" y="3933825"/>
                              <a:ext cx="908050" cy="273685"/>
                            </a:xfrm>
                            <a:prstGeom prst="rect">
                              <a:avLst/>
                            </a:prstGeom>
                            <a:solidFill>
                              <a:srgbClr val="FFFFFF"/>
                            </a:solidFill>
                            <a:ln w="9525">
                              <a:noFill/>
                              <a:miter lim="800000"/>
                              <a:headEnd/>
                              <a:tailEnd/>
                            </a:ln>
                          </wps:spPr>
                          <wps:txbx>
                            <w:txbxContent>
                              <w:p w:rsidR="00A65133" w:rsidRDefault="00A65133" w:rsidP="00172966">
                                <w:pPr>
                                  <w:jc w:val="center"/>
                                </w:pPr>
                                <w:r>
                                  <w:t>Inp1p-1</w:t>
                                </w:r>
                              </w:p>
                            </w:txbxContent>
                          </wps:txbx>
                          <wps:bodyPr rot="0" vert="horz" wrap="square" lIns="91440" tIns="45720" rIns="91440" bIns="45720" anchor="t" anchorCtr="0">
                            <a:noAutofit/>
                          </wps:bodyPr>
                        </wps:wsp>
                        <wps:wsp>
                          <wps:cNvPr id="4287" name="Rectangle 4287"/>
                          <wps:cNvSpPr/>
                          <wps:spPr>
                            <a:xfrm rot="5400000">
                              <a:off x="4466553" y="3222853"/>
                              <a:ext cx="2074545" cy="154903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9" name="Rectangle 4289"/>
                          <wps:cNvSpPr/>
                          <wps:spPr>
                            <a:xfrm rot="5400000">
                              <a:off x="2580604" y="3222853"/>
                              <a:ext cx="2074545" cy="154903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0" name="Rectangle 4290"/>
                          <wps:cNvSpPr/>
                          <wps:spPr>
                            <a:xfrm rot="5400000">
                              <a:off x="685099" y="3222883"/>
                              <a:ext cx="2075098" cy="154977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3" name="Rectangle 4293"/>
                          <wps:cNvSpPr/>
                          <wps:spPr>
                            <a:xfrm rot="5400000">
                              <a:off x="4476078" y="5661253"/>
                              <a:ext cx="2074545" cy="154903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4" name="Rectangle 4294"/>
                          <wps:cNvSpPr/>
                          <wps:spPr>
                            <a:xfrm rot="5400000">
                              <a:off x="2580705" y="5661152"/>
                              <a:ext cx="2074545" cy="154796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5" name="Rectangle 4295"/>
                          <wps:cNvSpPr/>
                          <wps:spPr>
                            <a:xfrm rot="5400000">
                              <a:off x="685129" y="5661253"/>
                              <a:ext cx="2074545" cy="154903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6" name="Text Box 2"/>
                          <wps:cNvSpPr txBox="1">
                            <a:spLocks noChangeArrowheads="1"/>
                          </wps:cNvSpPr>
                          <wps:spPr bwMode="auto">
                            <a:xfrm>
                              <a:off x="5000625" y="276225"/>
                              <a:ext cx="908411" cy="274287"/>
                            </a:xfrm>
                            <a:prstGeom prst="rect">
                              <a:avLst/>
                            </a:prstGeom>
                            <a:solidFill>
                              <a:srgbClr val="FFFFFF"/>
                            </a:solidFill>
                            <a:ln w="9525">
                              <a:noFill/>
                              <a:miter lim="800000"/>
                              <a:headEnd/>
                              <a:tailEnd/>
                            </a:ln>
                          </wps:spPr>
                          <wps:txbx>
                            <w:txbxContent>
                              <w:p w:rsidR="00A65133" w:rsidRDefault="00A65133" w:rsidP="00172966">
                                <w:pPr>
                                  <w:jc w:val="center"/>
                                </w:pPr>
                                <w:r>
                                  <w:t>Merged</w:t>
                                </w:r>
                              </w:p>
                            </w:txbxContent>
                          </wps:txbx>
                          <wps:bodyPr rot="0" vert="horz" wrap="square" lIns="91440" tIns="45720" rIns="91440" bIns="45720" anchor="t" anchorCtr="0">
                            <a:noAutofit/>
                          </wps:bodyPr>
                        </wps:wsp>
                        <wps:wsp>
                          <wps:cNvPr id="4297" name="Text Box 2"/>
                          <wps:cNvSpPr txBox="1">
                            <a:spLocks noChangeArrowheads="1"/>
                          </wps:cNvSpPr>
                          <wps:spPr bwMode="auto">
                            <a:xfrm>
                              <a:off x="3143250" y="266700"/>
                              <a:ext cx="908050" cy="273685"/>
                            </a:xfrm>
                            <a:prstGeom prst="rect">
                              <a:avLst/>
                            </a:prstGeom>
                            <a:solidFill>
                              <a:srgbClr val="FFFFFF"/>
                            </a:solidFill>
                            <a:ln w="9525">
                              <a:noFill/>
                              <a:miter lim="800000"/>
                              <a:headEnd/>
                              <a:tailEnd/>
                            </a:ln>
                          </wps:spPr>
                          <wps:txbx>
                            <w:txbxContent>
                              <w:p w:rsidR="00A65133" w:rsidRDefault="00A65133" w:rsidP="00172966">
                                <w:pPr>
                                  <w:jc w:val="center"/>
                                </w:pPr>
                                <w:r>
                                  <w:t>HcRed-PTS1</w:t>
                                </w:r>
                              </w:p>
                            </w:txbxContent>
                          </wps:txbx>
                          <wps:bodyPr rot="0" vert="horz" wrap="square" lIns="91440" tIns="45720" rIns="91440" bIns="45720" anchor="t" anchorCtr="0">
                            <a:noAutofit/>
                          </wps:bodyPr>
                        </wps:wsp>
                        <wps:wsp>
                          <wps:cNvPr id="4298" name="Text Box 2"/>
                          <wps:cNvSpPr txBox="1">
                            <a:spLocks noChangeArrowheads="1"/>
                          </wps:cNvSpPr>
                          <wps:spPr bwMode="auto">
                            <a:xfrm>
                              <a:off x="1190625" y="266700"/>
                              <a:ext cx="908050" cy="273685"/>
                            </a:xfrm>
                            <a:prstGeom prst="rect">
                              <a:avLst/>
                            </a:prstGeom>
                            <a:solidFill>
                              <a:srgbClr val="FFFFFF"/>
                            </a:solidFill>
                            <a:ln w="9525">
                              <a:noFill/>
                              <a:miter lim="800000"/>
                              <a:headEnd/>
                              <a:tailEnd/>
                            </a:ln>
                          </wps:spPr>
                          <wps:txbx>
                            <w:txbxContent>
                              <w:p w:rsidR="00A65133" w:rsidRDefault="00A65133" w:rsidP="00172966">
                                <w:pPr>
                                  <w:jc w:val="center"/>
                                </w:pPr>
                                <w:r>
                                  <w:t>Inp1p-GFP</w:t>
                                </w:r>
                              </w:p>
                            </w:txbxContent>
                          </wps:txbx>
                          <wps:bodyPr rot="0" vert="horz" wrap="square" lIns="91440" tIns="45720" rIns="91440" bIns="45720" anchor="t" anchorCtr="0">
                            <a:noAutofit/>
                          </wps:bodyPr>
                        </wps:wsp>
                      </wpg:grpSp>
                      <wps:wsp>
                        <wps:cNvPr id="4299" name="Rectangle 4299"/>
                        <wps:cNvSpPr/>
                        <wps:spPr>
                          <a:xfrm rot="5400000">
                            <a:off x="4506686" y="511628"/>
                            <a:ext cx="2074440" cy="15488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0" name="Rectangle 4300"/>
                        <wps:cNvSpPr/>
                        <wps:spPr>
                          <a:xfrm rot="5400000">
                            <a:off x="2623457" y="511628"/>
                            <a:ext cx="2074440" cy="15488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1" name="Rectangle 4301"/>
                        <wps:cNvSpPr/>
                        <wps:spPr>
                          <a:xfrm rot="5400000">
                            <a:off x="729343" y="511628"/>
                            <a:ext cx="2074442" cy="154939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35C35B" id="Group 4241" o:spid="_x0000_s1286" style="position:absolute;left:0;text-align:left;margin-left:-30pt;margin-top:0;width:498.8pt;height:567.4pt;z-index:251873280" coordsize="63347,72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">
                <v:group id="Group 4248" o:spid="_x0000_s1287" style="position:absolute;width:63347;height:72059" coordorigin="-476,2667" coordsize="63354,7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">
                  <v:shape id="_x0000_s1288" type="#_x0000_t202" style="position:absolute;left:-476;top:65436;width:9080;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" stroked="f">
                    <v:textbox>
                      <w:txbxContent>
                        <w:p w:rsidR="00A65133" w:rsidRDefault="00A65133" w:rsidP="00172966">
                          <w:pPr>
                            <w:jc w:val="center"/>
                          </w:pPr>
                          <w:r>
                            <w:t>Inp1p-2</w:t>
                          </w:r>
                        </w:p>
                      </w:txbxContent>
                    </v:textbox>
                  </v:shape>
                  <v:shape id="_x0000_s1289" type="#_x0000_t202" style="position:absolute;top:15144;width:9080;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" stroked="f">
                    <v:textbox>
                      <w:txbxContent>
                        <w:p w:rsidR="00A65133" w:rsidRDefault="00A65133" w:rsidP="00172966">
                          <w:pPr>
                            <w:jc w:val="center"/>
                          </w:pPr>
                          <w:r>
                            <w:t>Inp1p</w:t>
                          </w:r>
                        </w:p>
                      </w:txbxContent>
                    </v:textbox>
                  </v:shape>
                  <v:shape id="_x0000_s1290" type="#_x0000_t202" style="position:absolute;left:-476;top:39338;width:9080;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" stroked="f">
                    <v:textbox>
                      <w:txbxContent>
                        <w:p w:rsidR="00A65133" w:rsidRDefault="00A65133" w:rsidP="00172966">
                          <w:pPr>
                            <w:jc w:val="center"/>
                          </w:pPr>
                          <w:r>
                            <w:t>Inp1p-1</w:t>
                          </w:r>
                        </w:p>
                      </w:txbxContent>
                    </v:textbox>
                  </v:shape>
                  <v:rect id="Rectangle 4287" o:spid="_x0000_s1291" style="position:absolute;left:44665;top:32228;width:20746;height:1549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" fillcolor="black [3200]" strokecolor="black [1600]" strokeweight="1pt"/>
                  <v:rect id="Rectangle 4289" o:spid="_x0000_s1292" style="position:absolute;left:25805;top:32228;width:20746;height:1549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" fillcolor="black [3200]" strokecolor="black [1600]" strokeweight="1pt"/>
                  <v:rect id="Rectangle 4290" o:spid="_x0000_s1293" style="position:absolute;left:6850;top:32229;width:20751;height:154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" fillcolor="black [3200]" strokecolor="black [1600]" strokeweight="1pt"/>
                  <v:rect id="Rectangle 4293" o:spid="_x0000_s1294" style="position:absolute;left:44760;top:56612;width:20746;height:1549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" fillcolor="black [3200]" strokecolor="black [1600]" strokeweight="1pt"/>
                  <v:rect id="Rectangle 4294" o:spid="_x0000_s1295" style="position:absolute;left:25806;top:56611;width:20746;height:154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" fillcolor="black [3200]" strokecolor="black [1600]" strokeweight="1pt"/>
                  <v:rect id="Rectangle 4295" o:spid="_x0000_s1296" style="position:absolute;left:6851;top:56611;width:20746;height:154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" fillcolor="black [3200]" strokecolor="black [1600]" strokeweight="1pt"/>
                  <v:shape id="_x0000_s1297" type="#_x0000_t202" style="position:absolute;left:50006;top:2762;width:908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" stroked="f">
                    <v:textbox>
                      <w:txbxContent>
                        <w:p w:rsidR="00A65133" w:rsidRDefault="00A65133" w:rsidP="00172966">
                          <w:pPr>
                            <w:jc w:val="center"/>
                          </w:pPr>
                          <w:r>
                            <w:t>Merged</w:t>
                          </w:r>
                        </w:p>
                      </w:txbxContent>
                    </v:textbox>
                  </v:shape>
                  <v:shape id="_x0000_s1298" type="#_x0000_t202" style="position:absolute;left:31432;top:2667;width:9081;height:2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" stroked="f">
                    <v:textbox>
                      <w:txbxContent>
                        <w:p w:rsidR="00A65133" w:rsidRDefault="00A65133" w:rsidP="00172966">
                          <w:pPr>
                            <w:jc w:val="center"/>
                          </w:pPr>
                          <w:r>
                            <w:t>HcRed-PTS1</w:t>
                          </w:r>
                        </w:p>
                      </w:txbxContent>
                    </v:textbox>
                  </v:shape>
                  <v:shape id="_x0000_s1299" type="#_x0000_t202" style="position:absolute;left:11906;top:2667;width:9080;height:2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" stroked="f">
                    <v:textbox>
                      <w:txbxContent>
                        <w:p w:rsidR="00A65133" w:rsidRDefault="00A65133" w:rsidP="00172966">
                          <w:pPr>
                            <w:jc w:val="center"/>
                          </w:pPr>
                          <w:r>
                            <w:t>Inp1p-GFP</w:t>
                          </w:r>
                        </w:p>
                      </w:txbxContent>
                    </v:textbox>
                  </v:shape>
                </v:group>
                <v:rect id="Rectangle 4299" o:spid="_x0000_s1300" style="position:absolute;left:45067;top:5115;width:20744;height:1548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" fillcolor="black [3200]" strokecolor="black [1600]" strokeweight="1pt"/>
                <v:rect id="Rectangle 4300" o:spid="_x0000_s1301" style="position:absolute;left:26235;top:5115;width:20744;height:1548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" fillcolor="black [3200]" strokecolor="black [1600]" strokeweight="1pt"/>
                <v:rect id="Rectangle 4301" o:spid="_x0000_s1302" style="position:absolute;left:7293;top:5116;width:20744;height:1549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" fillcolor="black [3200]" strokecolor="black [1600]" strokeweight="1pt"/>
                <w10:wrap type="topAndBottom"/>
              </v:group>
            </w:pict>
          </mc:Fallback>
        </mc:AlternateContent>
      </w:r>
    </w:p>
    <w:p w:rsidR="00172966" w:rsidRDefault="00172966" w:rsidP="00BA53C3">
      <w:pPr>
        <w:pStyle w:val="Heading4"/>
      </w:pPr>
      <w:bookmarkStart w:id="303" w:name="_Toc462711709"/>
      <w:r>
        <w:t>Fig 4.4: TPI1 overexpression of Inp1p mutants does not lead to a loss of peroxisomes</w:t>
      </w:r>
      <w:bookmarkEnd w:id="303"/>
    </w:p>
    <w:p w:rsidR="00172966" w:rsidRDefault="00172966" w:rsidP="00172966">
      <w:pPr>
        <w:pStyle w:val="Figurelegend"/>
        <w:rPr>
          <w:rFonts w:eastAsia="Cambria" w:cs="Cambria"/>
          <w:color w:val="8EAADB" w:themeColor="accent5" w:themeTint="99"/>
          <w:sz w:val="24"/>
        </w:rPr>
      </w:pPr>
      <w:r>
        <w:t>Constructs containing Wildtype Inp1p-GFP,</w:t>
      </w:r>
      <w:r w:rsidRPr="00343611">
        <w:t xml:space="preserve"> </w:t>
      </w:r>
      <w:r>
        <w:t xml:space="preserve">Inp1p-1-GFP, and Inp1p-2-GFP under the control of the </w:t>
      </w:r>
      <w:r>
        <w:rPr>
          <w:i/>
        </w:rPr>
        <w:t xml:space="preserve">TPI1 </w:t>
      </w:r>
      <w:r>
        <w:t xml:space="preserve">promoter were co-transformed to </w:t>
      </w:r>
      <w:r>
        <w:rPr>
          <w:i/>
        </w:rPr>
        <w:t xml:space="preserve">inp1Δ </w:t>
      </w:r>
      <w:r>
        <w:t>along with a peroxisomal marker (HcRed-PTS1). Cells were grown in liquid culture containing glucose. Exponentially growing cells were analysed through fluorescence microscopy. Results show that Inp1p-GFP overexpression leads to a loss of peroxisomes, however, mutants in the LxxLL motif in Inp1p do not. In addition, the mutants still colocalise with HcRed-PTS1.</w:t>
      </w:r>
      <w:r>
        <w:br w:type="page"/>
      </w:r>
    </w:p>
    <w:p w:rsidR="00172966" w:rsidRPr="005A677E" w:rsidRDefault="00172966" w:rsidP="00172966">
      <w:pPr>
        <w:pStyle w:val="Heading3"/>
      </w:pPr>
      <w:bookmarkStart w:id="304" w:name="_Toc462709675"/>
      <w:bookmarkStart w:id="305" w:name="_Toc462711710"/>
      <w:r>
        <w:lastRenderedPageBreak/>
        <w:t xml:space="preserve">4.2.4.2 </w:t>
      </w:r>
      <w:r w:rsidRPr="005A677E">
        <w:rPr>
          <w:i/>
        </w:rPr>
        <w:t>CTA1</w:t>
      </w:r>
      <w:r>
        <w:t xml:space="preserve"> promoter-driven overexpression of </w:t>
      </w:r>
      <w:r w:rsidRPr="00AA15EA">
        <w:rPr>
          <w:i/>
        </w:rPr>
        <w:t>INP1</w:t>
      </w:r>
      <w:bookmarkEnd w:id="304"/>
      <w:bookmarkEnd w:id="305"/>
    </w:p>
    <w:p w:rsidR="00172966" w:rsidRPr="00724284" w:rsidRDefault="00172966" w:rsidP="00172966"/>
    <w:p w:rsidR="00172966" w:rsidRPr="00724284" w:rsidRDefault="00172966" w:rsidP="00172966">
      <w:r>
        <w:t xml:space="preserve">As has been established, and confirmed (Fig 3.2), overexpression of </w:t>
      </w:r>
      <w:r>
        <w:rPr>
          <w:i/>
        </w:rPr>
        <w:t xml:space="preserve">INP1 </w:t>
      </w:r>
      <w:r>
        <w:t>when</w:t>
      </w:r>
      <w:r>
        <w:rPr>
          <w:i/>
        </w:rPr>
        <w:t xml:space="preserve"> </w:t>
      </w:r>
      <w:r>
        <w:t xml:space="preserve">under the control of the </w:t>
      </w:r>
      <w:r>
        <w:rPr>
          <w:i/>
        </w:rPr>
        <w:t xml:space="preserve">CTA1 </w:t>
      </w:r>
      <w:r>
        <w:t xml:space="preserve">promoter leads to a loss of growth on oleate media </w:t>
      </w:r>
      <w:r>
        <w:fldChar w:fldCharType="begin" w:fldLock="1"/>
      </w:r>
      <w:r>
        <w:instrText>ADDIN CSL_CITATION { "citationItems" : [ { "id" : "ITEM-1", "itemData" : { "author" : [ { "dropping-particle" : "", "family" : "Munck", "given" : "Joanne", "non-dropping-particle" : "", "parse-names" : false, "suffix" : "" } ], "id" : "ITEM-1", "issued" : { "date-parts" : [ [ "2008" ] ] }, "publisher" : "University of Sheffield, Sheffield", "title" : "Molecular Characterisation of the Maintenance of Peroxisomes in Saccharomyces cerevisiae", "type" : "article" }, "uris" : [ "http://www.mendeley.com/documents/?uuid=e7f0219f-e887-4f99-b017-0b924e3751e9" ] } ], "mendeley" : { "formattedCitation" : "(Munck 2008)", "plainTextFormattedCitation" : "(Munck 2008)", "previouslyFormattedCitation" : "(Munck 2008)" }, "properties" : { "noteIndex" : 0 }, "schema" : "https://github.com/citation-style-language/schema/raw/master/csl-citation.json" }</w:instrText>
      </w:r>
      <w:r>
        <w:fldChar w:fldCharType="separate"/>
      </w:r>
      <w:r w:rsidRPr="005F3EB7">
        <w:rPr>
          <w:noProof/>
        </w:rPr>
        <w:t>(Munck 2008)</w:t>
      </w:r>
      <w:r>
        <w:fldChar w:fldCharType="end"/>
      </w:r>
      <w:r>
        <w:t xml:space="preserve">. This is assumed to be due to the observable loss of peroxisomes when </w:t>
      </w:r>
      <w:r>
        <w:rPr>
          <w:i/>
        </w:rPr>
        <w:t xml:space="preserve">INP1 </w:t>
      </w:r>
      <w:r>
        <w:t>is overexpressed, and caused through an overabundance of Inp1p outcompeting Pex19p for binding to Pex3p, and thus blocking peroxisome biogenesis.</w:t>
      </w:r>
    </w:p>
    <w:p w:rsidR="00172966" w:rsidRDefault="00172966" w:rsidP="00172966">
      <w:r>
        <w:t>As has been reported in this study, Inp1p constructs containing substitutions at Leucine residues 312, 315, and 316, cannot retain peroxisomes at the periphery of the cell and cannot co-immunoprecipitate Pex3p (Fig 4.2 and 4.5 respectively). On glucose media, a condition where peroxisome number is low and peroxisomes are not required for growth, overexpression of these mutants does not lead to loss of peroxisomes (Fig 4.4).</w:t>
      </w:r>
    </w:p>
    <w:p w:rsidR="00172966" w:rsidRDefault="00172966" w:rsidP="00172966">
      <w:r>
        <w:t xml:space="preserve">In order to investigate if overexpression of these mutants interferes with growth under conditions where peroxisomes are required, overexpression of INP1 and LxxLL mutants was analysed on oleate medium. A construct was designed for integration into the </w:t>
      </w:r>
      <w:r w:rsidRPr="000A13E5">
        <w:rPr>
          <w:i/>
        </w:rPr>
        <w:t>URA3</w:t>
      </w:r>
      <w:r>
        <w:t xml:space="preserve"> locus encoding </w:t>
      </w:r>
      <w:r>
        <w:rPr>
          <w:i/>
        </w:rPr>
        <w:t xml:space="preserve">INP1 </w:t>
      </w:r>
      <w:r>
        <w:t xml:space="preserve">under the control of the peroxisomal catalase, </w:t>
      </w:r>
      <w:r>
        <w:rPr>
          <w:i/>
        </w:rPr>
        <w:t xml:space="preserve">CTA1, </w:t>
      </w:r>
      <w:r>
        <w:t xml:space="preserve">promoter. This construct was then subjected to site directed mutagenesis to create mutants akin to </w:t>
      </w:r>
      <w:r>
        <w:rPr>
          <w:i/>
        </w:rPr>
        <w:t xml:space="preserve">INP1-1, INP1-2, </w:t>
      </w:r>
      <w:r>
        <w:t xml:space="preserve">and </w:t>
      </w:r>
      <w:r>
        <w:rPr>
          <w:i/>
        </w:rPr>
        <w:t xml:space="preserve">INP1-3 </w:t>
      </w:r>
      <w:r>
        <w:t>(Table 4.2)</w:t>
      </w:r>
      <w:r>
        <w:rPr>
          <w:i/>
        </w:rPr>
        <w:t>.</w:t>
      </w:r>
      <w:r>
        <w:t xml:space="preserve"> The mutations were introduced by homologous recombination into the genome of BJ1991 cells at the </w:t>
      </w:r>
      <w:r>
        <w:rPr>
          <w:i/>
        </w:rPr>
        <w:t xml:space="preserve">URA3 </w:t>
      </w:r>
      <w:r>
        <w:t>locus.</w:t>
      </w:r>
    </w:p>
    <w:p w:rsidR="00172966" w:rsidRPr="00D52993" w:rsidRDefault="00172966" w:rsidP="00172966">
      <w:r>
        <w:rPr>
          <w:rFonts w:cstheme="minorHAnsi"/>
        </w:rPr>
        <w:t>Cells were grown in liquid culture of 0.3% glucose media until reaching a point of exponential division. A serial dilution was then performed and cells spotted at OD</w:t>
      </w:r>
      <w:r w:rsidRPr="00D52993">
        <w:rPr>
          <w:rFonts w:cstheme="minorHAnsi"/>
          <w:vertAlign w:val="subscript"/>
        </w:rPr>
        <w:t>600</w:t>
      </w:r>
      <w:r w:rsidRPr="008A0327">
        <w:rPr>
          <w:rFonts w:cstheme="minorHAnsi"/>
        </w:rPr>
        <w:t>=</w:t>
      </w:r>
      <w:r>
        <w:rPr>
          <w:rFonts w:cstheme="minorHAnsi"/>
        </w:rPr>
        <w:t>0.01 to 0.001 onto solid oleate containing media. After growth, if peroxisomes are present and functional, a halo was observed around colonies, as the oleate in the media had been broken down (Fig 4.5).</w:t>
      </w:r>
    </w:p>
    <w:p w:rsidR="00172966" w:rsidRPr="00BF6104" w:rsidRDefault="00172966" w:rsidP="00172966">
      <w:r>
        <w:t xml:space="preserve">As reported by Munck, (2008) </w:t>
      </w:r>
      <w:r>
        <w:rPr>
          <w:i/>
        </w:rPr>
        <w:t>pex3</w:t>
      </w:r>
      <w:r>
        <w:rPr>
          <w:rFonts w:cstheme="minorHAnsi"/>
          <w:i/>
        </w:rPr>
        <w:t>Δ</w:t>
      </w:r>
      <w:r>
        <w:t xml:space="preserve"> and cells overexpressing </w:t>
      </w:r>
      <w:r>
        <w:rPr>
          <w:i/>
        </w:rPr>
        <w:t xml:space="preserve">INP1 </w:t>
      </w:r>
      <w:r>
        <w:t xml:space="preserve">were unable to grow and showed no breakdown halo, whereas </w:t>
      </w:r>
      <w:r>
        <w:rPr>
          <w:i/>
        </w:rPr>
        <w:t xml:space="preserve">INP1-2 </w:t>
      </w:r>
      <w:r>
        <w:t xml:space="preserve">and </w:t>
      </w:r>
      <w:r>
        <w:rPr>
          <w:i/>
        </w:rPr>
        <w:t xml:space="preserve">INP1-3 </w:t>
      </w:r>
      <w:r>
        <w:t xml:space="preserve">cells showed no growth defect. </w:t>
      </w:r>
      <w:r>
        <w:rPr>
          <w:i/>
        </w:rPr>
        <w:t xml:space="preserve">INP1-1 </w:t>
      </w:r>
      <w:r>
        <w:t>cells, however, still show an inability to grow on oleate containing media.</w:t>
      </w:r>
    </w:p>
    <w:p w:rsidR="00172966" w:rsidRPr="000A13E5" w:rsidRDefault="00172966" w:rsidP="00172966"/>
    <w:p w:rsidR="00172966" w:rsidRDefault="00172966" w:rsidP="00172966">
      <w:pPr>
        <w:spacing w:after="160" w:line="259" w:lineRule="auto"/>
        <w:jc w:val="left"/>
        <w:rPr>
          <w:rFonts w:asciiTheme="majorHAnsi" w:eastAsia="Cambria" w:hAnsiTheme="majorHAnsi" w:cs="Cambria"/>
          <w:b/>
          <w:color w:val="00B0F0"/>
          <w:sz w:val="28"/>
        </w:rPr>
      </w:pPr>
      <w:r>
        <w:br w:type="page"/>
      </w:r>
    </w:p>
    <w:p w:rsidR="00172966" w:rsidRDefault="00172966" w:rsidP="00BA53C3">
      <w:pPr>
        <w:pStyle w:val="Heading4"/>
      </w:pPr>
      <w:bookmarkStart w:id="306" w:name="_Toc462711711"/>
      <w:r>
        <w:rPr>
          <w:noProof/>
        </w:rPr>
        <w:lastRenderedPageBreak/>
        <w:drawing>
          <wp:anchor distT="0" distB="0" distL="114300" distR="114300" simplePos="0" relativeHeight="251858944" behindDoc="0" locked="0" layoutInCell="1" allowOverlap="1" wp14:anchorId="1B6344B8" wp14:editId="4A500ABA">
            <wp:simplePos x="0" y="0"/>
            <wp:positionH relativeFrom="margin">
              <wp:posOffset>-363220</wp:posOffset>
            </wp:positionH>
            <wp:positionV relativeFrom="paragraph">
              <wp:posOffset>16610</wp:posOffset>
            </wp:positionV>
            <wp:extent cx="5513705" cy="5415915"/>
            <wp:effectExtent l="0" t="0" r="0" b="0"/>
            <wp:wrapTopAndBottom/>
            <wp:docPr id="4450" name="Picture 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1.PNG"/>
                    <pic:cNvPicPr/>
                  </pic:nvPicPr>
                  <pic:blipFill rotWithShape="1">
                    <a:blip r:embed="rId169">
                      <a:extLst>
                        <a:ext uri="{28A0092B-C50C-407E-A947-70E740481C1C}">
                          <a14:useLocalDpi xmlns:a14="http://schemas.microsoft.com/office/drawing/2010/main" val="0"/>
                        </a:ext>
                      </a:extLst>
                    </a:blip>
                    <a:srcRect l="20864" r="21866"/>
                    <a:stretch/>
                  </pic:blipFill>
                  <pic:spPr bwMode="auto">
                    <a:xfrm>
                      <a:off x="0" y="0"/>
                      <a:ext cx="5513705" cy="54159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t>Fig 4.5: CTA1 overexpression of Inp1p mutants does not lead to a loss of growth on oleate</w:t>
      </w:r>
      <w:bookmarkEnd w:id="306"/>
    </w:p>
    <w:p w:rsidR="00172966" w:rsidRDefault="00172966" w:rsidP="00172966">
      <w:pPr>
        <w:pStyle w:val="Figurelegend"/>
      </w:pPr>
      <w:r>
        <w:t xml:space="preserve">BJ1991, </w:t>
      </w:r>
      <w:r>
        <w:rPr>
          <w:i/>
        </w:rPr>
        <w:t xml:space="preserve">pex3Δ, </w:t>
      </w:r>
      <w:r>
        <w:t xml:space="preserve">and cells with integrated </w:t>
      </w:r>
      <w:r>
        <w:rPr>
          <w:i/>
        </w:rPr>
        <w:t xml:space="preserve">CTA1-INP1::URA3, CTA1-INP1-1::URA3, CTA1-INP1-2::URA3, </w:t>
      </w:r>
      <w:r>
        <w:t xml:space="preserve">and </w:t>
      </w:r>
      <w:r>
        <w:rPr>
          <w:i/>
        </w:rPr>
        <w:t xml:space="preserve">CTA1-INP1-3::URA3 </w:t>
      </w:r>
      <w:r>
        <w:t xml:space="preserve">were spotted onto oleate plates. Cells lacking </w:t>
      </w:r>
      <w:r w:rsidRPr="00503C3A">
        <w:rPr>
          <w:i/>
        </w:rPr>
        <w:t xml:space="preserve">PEX3 </w:t>
      </w:r>
      <w:r>
        <w:t>and overexpressing</w:t>
      </w:r>
      <w:r w:rsidRPr="00503C3A">
        <w:rPr>
          <w:i/>
        </w:rPr>
        <w:t xml:space="preserve"> INP1</w:t>
      </w:r>
      <w:r>
        <w:t xml:space="preserve"> were shown to be unable to grow on oleate. Cells overexpressing </w:t>
      </w:r>
      <w:r w:rsidRPr="009F02B5">
        <w:rPr>
          <w:i/>
        </w:rPr>
        <w:t>INP1-1</w:t>
      </w:r>
      <w:r>
        <w:rPr>
          <w:i/>
        </w:rPr>
        <w:t xml:space="preserve"> </w:t>
      </w:r>
      <w:r>
        <w:t xml:space="preserve">were also shown to be unable to grow on oleate. Cells overexpressing </w:t>
      </w:r>
      <w:r>
        <w:rPr>
          <w:i/>
        </w:rPr>
        <w:t xml:space="preserve">INP1-2 </w:t>
      </w:r>
      <w:r>
        <w:t xml:space="preserve">and </w:t>
      </w:r>
      <w:r>
        <w:rPr>
          <w:i/>
        </w:rPr>
        <w:t>INP1-3</w:t>
      </w:r>
      <w:r>
        <w:t>¸ however, were shown able to grow.</w:t>
      </w:r>
    </w:p>
    <w:p w:rsidR="00172966" w:rsidRDefault="00172966" w:rsidP="00172966">
      <w:pPr>
        <w:spacing w:after="160" w:line="259" w:lineRule="auto"/>
        <w:jc w:val="left"/>
        <w:rPr>
          <w:rFonts w:asciiTheme="majorHAnsi" w:eastAsia="Cambria" w:hAnsiTheme="majorHAnsi" w:cs="Cambria"/>
          <w:color w:val="00B0F0"/>
          <w:sz w:val="28"/>
          <w:lang w:eastAsia="en-GB"/>
        </w:rPr>
      </w:pPr>
      <w:r>
        <w:br w:type="page"/>
      </w:r>
    </w:p>
    <w:p w:rsidR="00172966" w:rsidRPr="007519E4" w:rsidRDefault="00172966" w:rsidP="00172966">
      <w:pPr>
        <w:pStyle w:val="Subheading"/>
      </w:pPr>
      <w:bookmarkStart w:id="307" w:name="_Toc462709676"/>
      <w:bookmarkStart w:id="308" w:name="_Toc462711712"/>
      <w:r>
        <w:lastRenderedPageBreak/>
        <w:t xml:space="preserve">4.2.5 A Pex3p Binding site in </w:t>
      </w:r>
      <w:r>
        <w:rPr>
          <w:i/>
        </w:rPr>
        <w:t xml:space="preserve">S. cerevisiae </w:t>
      </w:r>
      <w:r>
        <w:t>Pex19p</w:t>
      </w:r>
      <w:bookmarkEnd w:id="307"/>
      <w:bookmarkEnd w:id="308"/>
    </w:p>
    <w:p w:rsidR="00172966" w:rsidRDefault="00172966" w:rsidP="00172966">
      <w:pPr>
        <w:spacing w:after="160" w:line="259" w:lineRule="auto"/>
        <w:jc w:val="left"/>
      </w:pPr>
    </w:p>
    <w:p w:rsidR="00172966" w:rsidRPr="003837CE" w:rsidRDefault="00172966" w:rsidP="00172966">
      <w:r w:rsidRPr="003837CE">
        <w:t xml:space="preserve">Although well characterised in humans </w:t>
      </w:r>
      <w:r w:rsidRPr="003837CE">
        <w:fldChar w:fldCharType="begin" w:fldLock="1"/>
      </w:r>
      <w:r>
        <w:instrText>ADDIN CSL_CITATION { "citationItems" : [ { "id" : "ITEM-1", "itemData" : { "DOI" : "10.1074/jbc.M110.138503", "ISSN" : "00219258", "PMID" : "20554521", "abstract" : "The human peroxins PEX3 and PEX19 play a central role in peroxisomal membrane biogenesis. The membrane-anchored PEX3 serves as the receptor for cytosolic PEX19, which in turn recognizes newly synthesized peroxisomal membrane proteins. After delivering these proteins to the peroxisomal membrane, PEX19 is recycled to the cytosol. The molecular mechanisms underlying these processes are not well understood. Here, we report the crystal structure of the cytosolic domain of PEX3 in complex with a PEX19-derived peptide. PEX3 adopts a novel fold that is best described as a large helical bundle. A hydrophobic groove at the membrane-distal end of PEX3 engages the PEX19 peptide with nanomolar affinity. Mutagenesis experiments identify phenylalanine 29 in PEX19 as critical for this interaction. Because key PEX3 residues involved in complex formation are highly conserved across species, the observed binding mechanism is of general biological relevance.", "author" : [ { "dropping-particle" : "", "family" : "Schmidt", "given" : "Friederike", "non-dropping-particle" : "", "parse-names" : false, "suffix" : "" }, { "dropping-particle" : "", "family" : "Treiber", "given" : "Nora", "non-dropping-particle" : "", "parse-names" : false, "suffix" : "" }, { "dropping-particle" : "", "family" : "Zocher", "given" : "Georg", "non-dropping-particle" : "", "parse-names" : false, "suffix" : "" }, { "dropping-particle" : "", "family" : "Bjelic", "given" : "Sasa", "non-dropping-particle" : "", "parse-names" : false, "suffix" : "" }, { "dropping-particle" : "", "family" : "Steinmetz", "given" : "Michel O.", "non-dropping-particle" : "", "parse-names" : false, "suffix" : "" }, { "dropping-particle" : "", "family" : "Kalbacher", "given" : "Hubert", "non-dropping-particle" : "", "parse-names" : false, "suffix" : "" }, { "dropping-particle" : "", "family" : "Stehle", "given" : "Thilo", "non-dropping-particle" : "", "parse-names" : false, "suffix" : "" }, { "dropping-particle" : "", "family" : "Dodt", "given" : "Gabriele", "non-dropping-particle" : "", "parse-names" : false, "suffix" : "" } ], "container-title" : "Journal of Biological Chemistry", "id" : "ITEM-1", "issue" : "33", "issued" : { "date-parts" : [ [ "2010" ] ] }, "page" : "25410-25417", "title" : "Insights into peroxisome function from the structure of PEX3 in complex with a soluble fragment of PEX19", "type" : "article-journal", "volume" : "285" }, "uris" : [ "http://www.mendeley.com/documents/?uuid=7d3bffad-7a0a-4eb3-be37-ef7c4919906b" ] }, { "id" : "ITEM-2", "itemData" : { "DOI" : "10.1038/emboj.2010.293", "ISSN" : "0261-4189", "PMID" : "21102411", "abstract" : "Peroxisomes require peroxin (Pex) proteins for their biogenesis. The interaction between Pex3p, which resides on the peroxisomal membrane, and Pex19p, which resides in the cytosol, is crucial for peroxisome formation and the post-translational targeting of peroxisomal membrane proteins (PMPs). It is not known how Pex3p promotes the specific interaction with Pex19p for the purpose of PMP translocation. Here, we present the three-dimensional structure of the complex between a cytosolic domain of Pex3p and the binding-region peptide of Pex19p. The overall shape of Pex3p is a prolate spheroid with a novel fold, the 'twisted six-helix bundle.' The Pex19p-binding site is at an apex of the Pex3p spheroid. A 16-residue region of the Pex19p peptide forms an \u03b1-helix and makes a contact with Pex3p; this helix is disordered in the unbound state. The Pex19p peptide contains a characteristic motif, consisting of the leucine triad (Leu18, Leu21, Leu22), and Phe29, which are critical for the Pex3p binding and peroxisome biogenesis.", "author" : [ { "dropping-particle" : "", "family" : "Sato", "given" : "Yasuhiko", "non-dropping-particle" : "", "parse-names" : false, "suffix" : "" }, { "dropping-particle" : "", "family" : "Shibata", "given" : "Hiroyuki", "non-dropping-particle" : "", "parse-names" : false, "suffix" : "" }, { "dropping-particle" : "", "family" : "Nakatsu", "given" : "Toru", "non-dropping-particle" : "", "parse-names" : false, "suffix" : "" }, { "dropping-particle" : "", "family" : "Nakano", "given" : "Hiroaki", "non-dropping-particle" : "", "parse-names" : false, "suffix" : "" }, { "dropping-particle" : "", "family" : "Kashiwayama", "given" : "Yoshinori", "non-dropping-particle" : "", "parse-names" : false, "suffix" : "" }, { "dropping-particle" : "", "family" : "Imanaka", "given" : "Tsuneo", "non-dropping-particle" : "", "parse-names" : false, "suffix" : "" }, { "dropping-particle" : "", "family" : "Kato", "given" : "Hiroaki", "non-dropping-particle" : "", "parse-names" : false, "suffix" : "" } ], "container-title" : "The EMBO Journal", "id" : "ITEM-2", "issue" : "24", "issued" : { "date-parts" : [ [ "2010", "12", "15" ] ] }, "language" : "en", "page" : "4083-4093", "publisher" : "Nature Publishing Group", "title" : "Structural basis for docking of peroxisomal membrane protein carrier Pex19p onto its receptor Pex3p", "type" : "article-journal", "volume" : "29" }, "uris" : [ "http://www.mendeley.com/documents/?uuid=e707d01e-0873-44f3-b12c-aac6beed4c48" ] }, { "id" : "ITEM-3", "itemData" : { "DOI" : "10.1111/j.1600-0854.2012.01380.x", "ISBN" : "1600-0854 (Electronic)\\r1398-9219 (Linking)", "ISSN" : "1600-0854", "PMID" : "22624858", "abstract" : "The human peroxins PEX3 and PEX19 are essential for peroxisome biogenesis. They mediate the import of membrane proteins as well as the de novo formation of peroxisomes. PEX19 binds newly synthesized peroxisomal membrane proteins post-translationally and directs them to peroxisomes by engaging PEX3, a protein anchored in the peroxisomal membrane. After protein insertion into the lipid bilayer, PEX19 is released back to the cytosol. Crystallographic analysis provided detailed insights into the PEX3-PEX19 interaction and identified three highly conserved regions, the PEX19-binding region, a hydrophobic groove and an acidic cluster, on the surface of PEX3. Here, we used site-directed mutagenesis and biochemical and functional assays to determine the role of these regions in PEX19-binding and peroxisome biogenesis. Mutations in the PEX19-binding region reduce the affinity for PEX19 and destabilize PEX3. Furthermore, we provide evidence for a crucial function of the PEX3-PEX19 complex during de novo formation of peroxisomes in peroxisome-deficient cells, pointing to a dual function of the PEX3-PEX19 interaction in peroxisome biogenesis. The maturation of preperoxisomes appears to require the hydrophobic groove near the base of PEX3, presumably by its involvement in peroxisomal membrane protein insertion, while the acidic cluster does not appear to be functionally relevant.", "author" : [ { "dropping-particle" : "", "family" : "Schmidt", "given" : "Friederike", "non-dropping-particle" : "", "parse-names" : false, "suffix" : "" }, { "dropping-particle" : "", "family" : "Dietrich", "given" : "Denise", "non-dropping-particle" : "", "parse-names" : false, "suffix" : "" }, { "dropping-particle" : "", "family" : "Eylenstein", "given" : "Roy", "non-dropping-particle" : "", "parse-names" : false, "suffix" : "" }, { "dropping-particle" : "", "family" : "Groemping", "given" : "Yvonne", "non-dropping-particle" : "", "parse-names" : false, "suffix" : "" }, { "dropping-particle" : "", "family" : "Stehle", "given" : "Thilo", "non-dropping-particle" : "", "parse-names" : false, "suffix" : "" }, { "dropping-particle" : "", "family" : "Dodt", "given" : "Gabriele", "non-dropping-particle" : "", "parse-names" : false, "suffix" : "" } ], "container-title" : "Traffic (Copenhagen, Denmark)", "id" : "ITEM-3", "issue" : "9", "issued" : { "date-parts" : [ [ "2012" ] ] }, "page" : "1244-60", "title" : "The role of conserved PEX3 regions in PEX19-binding and peroxisome biogenesis.", "type" : "article-journal", "volume" : "13" }, "uris" : [ "http://www.mendeley.com/documents/?uuid=8f88a193-8c49-41c0-a844-33bed5e1edf0" ] } ], "mendeley" : { "formattedCitation" : "(Schmidt et al. 2010; Sato et al. 2010; Schmidt et al. 2012)", "plainTextFormattedCitation" : "(Schmidt et al. 2010; Sato et al. 2010; Schmidt et al. 2012)", "previouslyFormattedCitation" : "(Schmidt et al. 2010; Sato et al. 2010; Schmidt et al. 2012)" }, "properties" : { "noteIndex" : 0 }, "schema" : "https://github.com/citation-style-language/schema/raw/master/csl-citation.json" }</w:instrText>
      </w:r>
      <w:r w:rsidRPr="003837CE">
        <w:fldChar w:fldCharType="separate"/>
      </w:r>
      <w:r w:rsidRPr="003837CE">
        <w:rPr>
          <w:noProof/>
        </w:rPr>
        <w:t>(Schmidt et al. 2010; Sato et al. 2010; Schmidt et al. 2012)</w:t>
      </w:r>
      <w:r w:rsidRPr="003837CE">
        <w:fldChar w:fldCharType="end"/>
      </w:r>
      <w:r w:rsidRPr="003837CE">
        <w:t>, the Pex3p-Pex19p interaction site has not been confirmed in yeast. However, the motif reported in humans does appear to be highly conserved throughout species (Fig 4.6A).</w:t>
      </w:r>
    </w:p>
    <w:p w:rsidR="00172966" w:rsidRPr="003837CE" w:rsidRDefault="00172966" w:rsidP="00172966">
      <w:r w:rsidRPr="003837CE">
        <w:t xml:space="preserve">A short </w:t>
      </w:r>
      <w:r>
        <w:t>BLAST</w:t>
      </w:r>
      <w:r w:rsidRPr="003837CE">
        <w:t xml:space="preserve"> search reveals that this motif also bears similarity to the predicted binding site in Inp1p (Fig 4.6B), and helical wheel projections for this region of </w:t>
      </w:r>
      <w:r w:rsidRPr="003837CE">
        <w:rPr>
          <w:i/>
        </w:rPr>
        <w:t xml:space="preserve">S. cerevisiae </w:t>
      </w:r>
      <w:r w:rsidRPr="003837CE">
        <w:t>Pex19p show an amphipathic helix with similarity to the prediction of the Inp1p motif that is under investigation (Fig 4.6C).</w:t>
      </w:r>
    </w:p>
    <w:p w:rsidR="00172966" w:rsidRPr="003837CE" w:rsidRDefault="00172966" w:rsidP="00172966">
      <w:r w:rsidRPr="003837CE">
        <w:t>To confirm the previous reported interaction of Pex19p with Pex3p in</w:t>
      </w:r>
      <w:r w:rsidRPr="003837CE">
        <w:rPr>
          <w:i/>
        </w:rPr>
        <w:t xml:space="preserve"> S. cerevisiae</w:t>
      </w:r>
      <w:r w:rsidRPr="003837CE">
        <w:t>, a GST-fusion protein of an N-terminal GST tag and Pex3p lacking its N terminal transmembrane domain (</w:t>
      </w:r>
      <w:r w:rsidRPr="003837CE">
        <w:rPr>
          <w:rFonts w:cstheme="minorHAnsi"/>
        </w:rPr>
        <w:t>Δ</w:t>
      </w:r>
      <w:r w:rsidRPr="003837CE">
        <w:t xml:space="preserve">1-48) and expressed in </w:t>
      </w:r>
      <w:r w:rsidRPr="003837CE">
        <w:rPr>
          <w:i/>
        </w:rPr>
        <w:t xml:space="preserve">E. coli </w:t>
      </w:r>
      <w:r w:rsidRPr="003837CE">
        <w:t>(henceforth referred to as GST-Pex3p)</w:t>
      </w:r>
      <w:r w:rsidRPr="003837CE">
        <w:rPr>
          <w:i/>
        </w:rPr>
        <w:t>.</w:t>
      </w:r>
      <w:r w:rsidRPr="003837CE">
        <w:t xml:space="preserve"> Lysates containing these products were incubated </w:t>
      </w:r>
      <w:r w:rsidRPr="003837CE">
        <w:rPr>
          <w:lang w:eastAsia="en-GB"/>
        </w:rPr>
        <w:t xml:space="preserve">with a Glutathione Sepharose 4B (GS4B) column (section 2.5.4). Spheroplasts of C13-ABYS-86 </w:t>
      </w:r>
      <w:r w:rsidRPr="003837CE">
        <w:rPr>
          <w:i/>
          <w:lang w:eastAsia="en-GB"/>
        </w:rPr>
        <w:t>S. cerevisiae</w:t>
      </w:r>
      <w:r w:rsidRPr="003837CE">
        <w:rPr>
          <w:lang w:eastAsia="en-GB"/>
        </w:rPr>
        <w:t xml:space="preserve"> expressing galactose inducible GFP-Pex19p, were lysed, and their soluble fraction incubated with the created GS4B-GST-Pex3p column. SDS-PAGE and western blot analyses were performed (section 2.5.5 – 2.5.7) (Fig 4.7).</w:t>
      </w:r>
    </w:p>
    <w:p w:rsidR="00172966" w:rsidRPr="003837CE" w:rsidRDefault="00172966" w:rsidP="00172966">
      <w:r w:rsidRPr="003837CE">
        <w:t xml:space="preserve">Results confirm Pex3p interacts with Pex19p in </w:t>
      </w:r>
      <w:r w:rsidRPr="003837CE">
        <w:rPr>
          <w:i/>
        </w:rPr>
        <w:t xml:space="preserve">S. cerevisiae. </w:t>
      </w:r>
      <w:r w:rsidRPr="003837CE">
        <w:t>Results also eliminate queries of a Pex19p-Inp1p interaction or Pex19p-Pex19p dimerisation.</w:t>
      </w:r>
    </w:p>
    <w:p w:rsidR="00172966" w:rsidRPr="003837CE" w:rsidRDefault="00172966" w:rsidP="00172966">
      <w:r w:rsidRPr="003837CE">
        <w:t xml:space="preserve">These findings together with previously reported results from Fang </w:t>
      </w:r>
      <w:r w:rsidRPr="003837CE">
        <w:rPr>
          <w:i/>
        </w:rPr>
        <w:t xml:space="preserve">et al., </w:t>
      </w:r>
      <w:r w:rsidRPr="003837CE">
        <w:t xml:space="preserve">(2004) indicate that the N-terminal helical motif found in Pex19p is an ideal candidate for further study of Pex3p binding in </w:t>
      </w:r>
      <w:r w:rsidRPr="003837CE">
        <w:rPr>
          <w:i/>
        </w:rPr>
        <w:t>S. cerevisiae</w:t>
      </w:r>
      <w:r w:rsidRPr="003837CE">
        <w:t xml:space="preserve"> </w:t>
      </w:r>
      <w:r w:rsidRPr="003837CE">
        <w:fldChar w:fldCharType="begin" w:fldLock="1"/>
      </w:r>
      <w:r w:rsidR="00B95033">
        <w:instrText>ADDIN CSL_CITATION { "citationItems" : [ { "id" : "ITEM-1", "itemData" : { "DOI" : "10.1083/jcb.200311131", "ISSN" : "0021-9525", "PMID" : "15007061", "abstract" : "PEX19 is a chaperone and import receptor for newly synthesized, class I peroxisomal membrane proteins (PMPs). PEX19 binds these PMPs in the cytoplasm and delivers them to the peroxisome for subsequent insertion into the peroxisome membrane, indicating that there may be a PEX19 docking factor in the peroxisome membrane. Here we show that PEX3 is required for PEX19 to dock at peroxisomes, interacts specifically with the docking domain of PEX19, and is required for recruitment of the PEX19 docking domain to peroxisomes. PEX3 is also sufficient to dock PEX19 at heterologous organelles and binds PEX19 via a conserved motif that is essential for this docking activity and for PEX3 function in general. Not surprisingly, transient inhibition of PEX3 abrogates class I PMP import but has no effect on class II PMP import or peroxisomal matrix protein import. Taken together, these results suggest that PEX3 plays a selective, essential, and direct role in PMP import as a docking factor for PEX19.", "author" : [ { "dropping-particle" : "", "family" : "Fang", "given" : "Yi", "non-dropping-particle" : "", "parse-names" : false, "suffix" : "" }, { "dropping-particle" : "", "family" : "Morrell", "given" : "James C", "non-dropping-particle" : "", "parse-names" : false, "suffix" : "" }, { "dropping-particle" : "", "family" : "Jones", "given" : "Jacob M", "non-dropping-particle" : "", "parse-names" : false, "suffix" : "" }, { "dropping-particle" : "", "family" : "Gould", "given" : "Stephen J", "non-dropping-particle" : "", "parse-names" : false, "suffix" : "" } ], "container-title" : "The Journal of cell biology", "id" : "ITEM-1", "issue" : "6", "issued" : { "date-parts" : [ [ "2004", "3", "15" ] ] }, "page" : "863-75", "title" : "PEX3 functions as a PEX19 docking factor in the import of class I peroxisomal membrane proteins.", "type" : "article-journal", "volume" : "164" }, "uris" : [ "http://www.mendeley.com/documents/?uuid=3b6d9d4c-b1b7-4166-a5a8-2d4d130f1eb0" ] } ], "mendeley" : { "formattedCitation" : "(Fang et al. 2004a)", "plainTextFormattedCitation" : "(Fang et al. 2004a)", "previouslyFormattedCitation" : "(Fang et al. 2004)" }, "properties" : { "noteIndex" : 0 }, "schema" : "https://github.com/citation-style-language/schema/raw/master/csl-citation.json" }</w:instrText>
      </w:r>
      <w:r w:rsidRPr="003837CE">
        <w:fldChar w:fldCharType="separate"/>
      </w:r>
      <w:r w:rsidR="00B95033" w:rsidRPr="00B95033">
        <w:rPr>
          <w:noProof/>
        </w:rPr>
        <w:t>(Fang et al. 2004a)</w:t>
      </w:r>
      <w:r w:rsidRPr="003837CE">
        <w:fldChar w:fldCharType="end"/>
      </w:r>
      <w:r w:rsidRPr="003837CE">
        <w:t>.</w:t>
      </w:r>
    </w:p>
    <w:p w:rsidR="00172966" w:rsidRPr="003837CE" w:rsidRDefault="00172966" w:rsidP="00172966">
      <w:pPr>
        <w:rPr>
          <w:rFonts w:asciiTheme="majorHAnsi" w:eastAsia="Cambria" w:hAnsiTheme="majorHAnsi" w:cs="Cambria"/>
          <w:b/>
          <w:sz w:val="28"/>
          <w:lang w:eastAsia="en-GB"/>
        </w:rPr>
      </w:pPr>
      <w:r w:rsidRPr="003837CE">
        <w:br w:type="page"/>
      </w:r>
    </w:p>
    <w:p w:rsidR="00172966" w:rsidRDefault="00172966" w:rsidP="00172966">
      <w:r w:rsidRPr="0044136D">
        <w:rPr>
          <w:noProof/>
          <w:lang w:eastAsia="en-GB"/>
        </w:rPr>
        <w:lastRenderedPageBreak/>
        <mc:AlternateContent>
          <mc:Choice Requires="wps">
            <w:drawing>
              <wp:anchor distT="0" distB="0" distL="114300" distR="114300" simplePos="0" relativeHeight="251837440" behindDoc="0" locked="0" layoutInCell="1" allowOverlap="1" wp14:anchorId="7BB87123" wp14:editId="6DD9374F">
                <wp:simplePos x="0" y="0"/>
                <wp:positionH relativeFrom="margin">
                  <wp:posOffset>0</wp:posOffset>
                </wp:positionH>
                <wp:positionV relativeFrom="paragraph">
                  <wp:posOffset>0</wp:posOffset>
                </wp:positionV>
                <wp:extent cx="947018" cy="402589"/>
                <wp:effectExtent l="0" t="0" r="5715" b="0"/>
                <wp:wrapNone/>
                <wp:docPr id="4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A</w:t>
                            </w:r>
                          </w:p>
                        </w:txbxContent>
                      </wps:txbx>
                      <wps:bodyPr rot="0" vert="horz" wrap="square" lIns="91440" tIns="45720" rIns="91440" bIns="45720" anchor="t" anchorCtr="0">
                        <a:noAutofit/>
                      </wps:bodyPr>
                    </wps:wsp>
                  </a:graphicData>
                </a:graphic>
              </wp:anchor>
            </w:drawing>
          </mc:Choice>
          <mc:Fallback>
            <w:pict>
              <v:shape w14:anchorId="7BB87123" id="_x0000_s1303" type="#_x0000_t202" style="position:absolute;left:0;text-align:left;margin-left:0;margin-top:0;width:74.55pt;height:31.7pt;z-index:2518374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" stroked="f">
                <v:textbox>
                  <w:txbxContent>
                    <w:p w:rsidR="00A65133" w:rsidRPr="00CA42FC" w:rsidRDefault="00A65133" w:rsidP="00172966">
                      <w:pPr>
                        <w:jc w:val="center"/>
                        <w:rPr>
                          <w:b/>
                          <w:sz w:val="38"/>
                        </w:rPr>
                      </w:pPr>
                      <w:r>
                        <w:rPr>
                          <w:b/>
                          <w:sz w:val="38"/>
                        </w:rPr>
                        <w:t>A</w:t>
                      </w:r>
                    </w:p>
                  </w:txbxContent>
                </v:textbox>
                <w10:wrap anchorx="margin"/>
              </v:shape>
            </w:pict>
          </mc:Fallback>
        </mc:AlternateContent>
      </w:r>
      <w:r w:rsidRPr="0044136D">
        <w:rPr>
          <w:noProof/>
          <w:lang w:eastAsia="en-GB"/>
        </w:rPr>
        <mc:AlternateContent>
          <mc:Choice Requires="wps">
            <w:drawing>
              <wp:anchor distT="0" distB="0" distL="114300" distR="114300" simplePos="0" relativeHeight="251835392" behindDoc="0" locked="0" layoutInCell="1" allowOverlap="1" wp14:anchorId="412BCB9C" wp14:editId="482EE787">
                <wp:simplePos x="0" y="0"/>
                <wp:positionH relativeFrom="margin">
                  <wp:posOffset>0</wp:posOffset>
                </wp:positionH>
                <wp:positionV relativeFrom="paragraph">
                  <wp:posOffset>1973580</wp:posOffset>
                </wp:positionV>
                <wp:extent cx="947018" cy="402589"/>
                <wp:effectExtent l="0" t="0" r="5715" b="0"/>
                <wp:wrapNone/>
                <wp:docPr id="4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B</w:t>
                            </w:r>
                          </w:p>
                        </w:txbxContent>
                      </wps:txbx>
                      <wps:bodyPr rot="0" vert="horz" wrap="square" lIns="91440" tIns="45720" rIns="91440" bIns="45720" anchor="t" anchorCtr="0">
                        <a:noAutofit/>
                      </wps:bodyPr>
                    </wps:wsp>
                  </a:graphicData>
                </a:graphic>
              </wp:anchor>
            </w:drawing>
          </mc:Choice>
          <mc:Fallback>
            <w:pict>
              <v:shape w14:anchorId="412BCB9C" id="_x0000_s1304" type="#_x0000_t202" style="position:absolute;left:0;text-align:left;margin-left:0;margin-top:155.4pt;width:74.55pt;height:31.7pt;z-index:2518353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" stroked="f">
                <v:textbox>
                  <w:txbxContent>
                    <w:p w:rsidR="00A65133" w:rsidRPr="00CA42FC" w:rsidRDefault="00A65133" w:rsidP="00172966">
                      <w:pPr>
                        <w:jc w:val="center"/>
                        <w:rPr>
                          <w:b/>
                          <w:sz w:val="38"/>
                        </w:rPr>
                      </w:pPr>
                      <w:r>
                        <w:rPr>
                          <w:b/>
                          <w:sz w:val="38"/>
                        </w:rPr>
                        <w:t>B</w:t>
                      </w:r>
                    </w:p>
                  </w:txbxContent>
                </v:textbox>
                <w10:wrap anchorx="margin"/>
              </v:shape>
            </w:pict>
          </mc:Fallback>
        </mc:AlternateContent>
      </w:r>
    </w:p>
    <w:p w:rsidR="00172966" w:rsidRDefault="00172966" w:rsidP="00172966">
      <w:r w:rsidRPr="00DB740E">
        <w:rPr>
          <w:noProof/>
          <w:lang w:eastAsia="en-GB"/>
        </w:rPr>
        <w:drawing>
          <wp:anchor distT="0" distB="0" distL="114300" distR="114300" simplePos="0" relativeHeight="251839488" behindDoc="1" locked="0" layoutInCell="1" allowOverlap="1" wp14:anchorId="4A75074D" wp14:editId="06A5E5F9">
            <wp:simplePos x="0" y="0"/>
            <wp:positionH relativeFrom="margin">
              <wp:align>center</wp:align>
            </wp:positionH>
            <wp:positionV relativeFrom="paragraph">
              <wp:posOffset>16906</wp:posOffset>
            </wp:positionV>
            <wp:extent cx="4037330" cy="1614805"/>
            <wp:effectExtent l="0" t="0" r="1270" b="4445"/>
            <wp:wrapTight wrapText="bothSides">
              <wp:wrapPolygon edited="0">
                <wp:start x="0" y="0"/>
                <wp:lineTo x="0" y="21405"/>
                <wp:lineTo x="21505" y="21405"/>
                <wp:lineTo x="21505" y="0"/>
                <wp:lineTo x="0" y="0"/>
              </wp:wrapPolygon>
            </wp:wrapTight>
            <wp:docPr id="4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70" cstate="print">
                      <a:extLst>
                        <a:ext uri="{BEBA8EAE-BF5A-486C-A8C5-ECC9F3942E4B}">
                          <a14:imgProps xmlns:a14="http://schemas.microsoft.com/office/drawing/2010/main">
                            <a14:imgLayer r:embed="rId17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37330" cy="16148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r w:rsidRPr="0044136D">
        <w:rPr>
          <w:noProof/>
          <w:lang w:eastAsia="en-GB"/>
        </w:rPr>
        <mc:AlternateContent>
          <mc:Choice Requires="wps">
            <w:drawing>
              <wp:anchor distT="0" distB="0" distL="114300" distR="114300" simplePos="0" relativeHeight="251838464" behindDoc="0" locked="0" layoutInCell="1" allowOverlap="1" wp14:anchorId="2574427F" wp14:editId="7827CF16">
                <wp:simplePos x="0" y="0"/>
                <wp:positionH relativeFrom="margin">
                  <wp:posOffset>24765</wp:posOffset>
                </wp:positionH>
                <wp:positionV relativeFrom="paragraph">
                  <wp:posOffset>1392113</wp:posOffset>
                </wp:positionV>
                <wp:extent cx="946785" cy="401955"/>
                <wp:effectExtent l="0" t="0" r="5715" b="0"/>
                <wp:wrapNone/>
                <wp:docPr id="4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1955"/>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C</w:t>
                            </w:r>
                          </w:p>
                        </w:txbxContent>
                      </wps:txbx>
                      <wps:bodyPr rot="0" vert="horz" wrap="square" lIns="91440" tIns="45720" rIns="91440" bIns="45720" anchor="t" anchorCtr="0">
                        <a:noAutofit/>
                      </wps:bodyPr>
                    </wps:wsp>
                  </a:graphicData>
                </a:graphic>
              </wp:anchor>
            </w:drawing>
          </mc:Choice>
          <mc:Fallback>
            <w:pict>
              <v:shape w14:anchorId="2574427F" id="_x0000_s1305" type="#_x0000_t202" style="position:absolute;left:0;text-align:left;margin-left:1.95pt;margin-top:109.6pt;width:74.55pt;height:31.65pt;z-index:251838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" stroked="f">
                <v:textbox>
                  <w:txbxContent>
                    <w:p w:rsidR="00A65133" w:rsidRPr="00CA42FC" w:rsidRDefault="00A65133" w:rsidP="00172966">
                      <w:pPr>
                        <w:jc w:val="center"/>
                        <w:rPr>
                          <w:b/>
                          <w:sz w:val="38"/>
                        </w:rPr>
                      </w:pPr>
                      <w:r>
                        <w:rPr>
                          <w:b/>
                          <w:sz w:val="38"/>
                        </w:rPr>
                        <w:t>C</w:t>
                      </w:r>
                    </w:p>
                  </w:txbxContent>
                </v:textbox>
                <w10:wrap anchorx="margin"/>
              </v:shape>
            </w:pict>
          </mc:Fallback>
        </mc:AlternateContent>
      </w:r>
      <w:r w:rsidRPr="0044136D">
        <w:rPr>
          <w:noProof/>
          <w:lang w:eastAsia="en-GB"/>
        </w:rPr>
        <w:drawing>
          <wp:anchor distT="0" distB="0" distL="114300" distR="114300" simplePos="0" relativeHeight="251836416" behindDoc="0" locked="0" layoutInCell="1" allowOverlap="1" wp14:anchorId="2A406DBD" wp14:editId="04BEB11F">
            <wp:simplePos x="0" y="0"/>
            <wp:positionH relativeFrom="page">
              <wp:align>center</wp:align>
            </wp:positionH>
            <wp:positionV relativeFrom="paragraph">
              <wp:posOffset>302442</wp:posOffset>
            </wp:positionV>
            <wp:extent cx="4248150" cy="542925"/>
            <wp:effectExtent l="0" t="0" r="0" b="9525"/>
            <wp:wrapTopAndBottom/>
            <wp:docPr id="4452" name="Shape 185"/>
            <wp:cNvGraphicFramePr/>
            <a:graphic xmlns:a="http://schemas.openxmlformats.org/drawingml/2006/main">
              <a:graphicData uri="http://schemas.openxmlformats.org/drawingml/2006/picture">
                <pic:pic xmlns:pic="http://schemas.openxmlformats.org/drawingml/2006/picture">
                  <pic:nvPicPr>
                    <pic:cNvPr id="185" name="Shape 185"/>
                    <pic:cNvPicPr preferRelativeResize="0"/>
                  </pic:nvPicPr>
                  <pic:blipFill>
                    <a:blip r:embed="rId172">
                      <a:alphaModFix/>
                      <a:extLst>
                        <a:ext uri="{28A0092B-C50C-407E-A947-70E740481C1C}">
                          <a14:useLocalDpi xmlns:a14="http://schemas.microsoft.com/office/drawing/2010/main" val="0"/>
                        </a:ext>
                      </a:extLst>
                    </a:blip>
                    <a:stretch>
                      <a:fillRect/>
                    </a:stretch>
                  </pic:blipFill>
                  <pic:spPr>
                    <a:xfrm>
                      <a:off x="0" y="0"/>
                      <a:ext cx="4248150"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2966" w:rsidRDefault="00172966" w:rsidP="00172966">
      <w:r>
        <w:rPr>
          <w:noProof/>
          <w:lang w:eastAsia="en-GB"/>
        </w:rPr>
        <mc:AlternateContent>
          <mc:Choice Requires="wpg">
            <w:drawing>
              <wp:anchor distT="0" distB="0" distL="114300" distR="114300" simplePos="0" relativeHeight="251834368" behindDoc="0" locked="0" layoutInCell="1" allowOverlap="1" wp14:anchorId="229DB45A" wp14:editId="171C9C1E">
                <wp:simplePos x="0" y="0"/>
                <wp:positionH relativeFrom="page">
                  <wp:posOffset>2120265</wp:posOffset>
                </wp:positionH>
                <wp:positionV relativeFrom="paragraph">
                  <wp:posOffset>971329</wp:posOffset>
                </wp:positionV>
                <wp:extent cx="3317875" cy="1633220"/>
                <wp:effectExtent l="0" t="0" r="0" b="5080"/>
                <wp:wrapTopAndBottom/>
                <wp:docPr id="4305" name="Group 4305"/>
                <wp:cNvGraphicFramePr/>
                <a:graphic xmlns:a="http://schemas.openxmlformats.org/drawingml/2006/main">
                  <a:graphicData uri="http://schemas.microsoft.com/office/word/2010/wordprocessingGroup">
                    <wpg:wgp>
                      <wpg:cNvGrpSpPr/>
                      <wpg:grpSpPr>
                        <a:xfrm>
                          <a:off x="0" y="0"/>
                          <a:ext cx="3317875" cy="1633220"/>
                          <a:chOff x="0" y="0"/>
                          <a:chExt cx="3318246" cy="1633220"/>
                        </a:xfrm>
                      </wpg:grpSpPr>
                      <pic:pic xmlns:pic="http://schemas.openxmlformats.org/drawingml/2006/picture">
                        <pic:nvPicPr>
                          <pic:cNvPr id="4306" name="Picture 4306"/>
                          <pic:cNvPicPr>
                            <a:picLocks noChangeAspect="1"/>
                          </pic:cNvPicPr>
                        </pic:nvPicPr>
                        <pic:blipFill rotWithShape="1">
                          <a:blip r:embed="rId131">
                            <a:extLst>
                              <a:ext uri="{28A0092B-C50C-407E-A947-70E740481C1C}">
                                <a14:useLocalDpi xmlns:a14="http://schemas.microsoft.com/office/drawing/2010/main" val="0"/>
                              </a:ext>
                            </a:extLst>
                          </a:blip>
                          <a:srcRect l="56108" t="25501" r="14471" b="30186"/>
                          <a:stretch/>
                        </pic:blipFill>
                        <pic:spPr bwMode="auto">
                          <a:xfrm>
                            <a:off x="1633591" y="123290"/>
                            <a:ext cx="1684655" cy="14274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4307" name="Picture 4307"/>
                          <pic:cNvPicPr>
                            <a:picLocks noChangeAspect="1"/>
                          </pic:cNvPicPr>
                        </pic:nvPicPr>
                        <pic:blipFill rotWithShape="1">
                          <a:blip r:embed="rId131">
                            <a:extLst>
                              <a:ext uri="{28A0092B-C50C-407E-A947-70E740481C1C}">
                                <a14:useLocalDpi xmlns:a14="http://schemas.microsoft.com/office/drawing/2010/main" val="0"/>
                              </a:ext>
                            </a:extLst>
                          </a:blip>
                          <a:srcRect l="10756" t="13066" r="59844" b="36255"/>
                          <a:stretch/>
                        </pic:blipFill>
                        <pic:spPr bwMode="auto">
                          <a:xfrm>
                            <a:off x="0" y="0"/>
                            <a:ext cx="1684655" cy="16332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anchor>
            </w:drawing>
          </mc:Choice>
          <mc:Fallback>
            <w:pict>
              <v:group w14:anchorId="1ECB1AA6" id="Group 4305" o:spid="_x0000_s1026" style="position:absolute;margin-left:166.95pt;margin-top:76.5pt;width:261.25pt;height:128.6pt;z-index:251834368;mso-position-horizontal-relative:page" coordsize="33182,1633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">
                <v:shape id="Picture 4306" o:spid="_x0000_s1027" type="#_x0000_t75" style="position:absolute;left:16335;top:1232;width:16847;height:14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">
                  <v:imagedata r:id="rId173" o:title="" croptop="16712f" cropbottom="19783f" cropleft="36771f" cropright="9484f"/>
                  <v:path arrowok="t"/>
                </v:shape>
                <v:shape id="Picture 4307" o:spid="_x0000_s1028" type="#_x0000_t75" style="position:absolute;width:16846;height:16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">
                  <v:imagedata r:id="rId173" o:title="" croptop="8563f" cropbottom="23760f" cropleft="7049f" cropright="39219f"/>
                  <v:path arrowok="t"/>
                </v:shape>
                <w10:wrap type="topAndBottom" anchorx="page"/>
              </v:group>
            </w:pict>
          </mc:Fallback>
        </mc:AlternateContent>
      </w:r>
    </w:p>
    <w:p w:rsidR="00172966" w:rsidRDefault="00172966" w:rsidP="00172966"/>
    <w:bookmarkStart w:id="309" w:name="_Toc462711713"/>
    <w:p w:rsidR="00172966" w:rsidRDefault="00172966" w:rsidP="00BA53C3">
      <w:pPr>
        <w:pStyle w:val="Heading4"/>
      </w:pPr>
      <w:r>
        <w:rPr>
          <w:noProof/>
        </w:rPr>
        <mc:AlternateContent>
          <mc:Choice Requires="wps">
            <w:drawing>
              <wp:anchor distT="0" distB="0" distL="114300" distR="114300" simplePos="0" relativeHeight="251833344" behindDoc="0" locked="0" layoutInCell="1" allowOverlap="1" wp14:anchorId="3F9DDFF3" wp14:editId="26A537D5">
                <wp:simplePos x="0" y="0"/>
                <wp:positionH relativeFrom="column">
                  <wp:posOffset>3483066</wp:posOffset>
                </wp:positionH>
                <wp:positionV relativeFrom="paragraph">
                  <wp:posOffset>1623060</wp:posOffset>
                </wp:positionV>
                <wp:extent cx="496570" cy="0"/>
                <wp:effectExtent l="0" t="0" r="36830" b="19050"/>
                <wp:wrapNone/>
                <wp:docPr id="4308" name="Straight Connector 4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570" cy="0"/>
                        </a:xfrm>
                        <a:prstGeom prst="line">
                          <a:avLst/>
                        </a:prstGeom>
                        <a:noFill/>
                        <a:ln w="9525">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14CBA" id="Straight Connector 4308" o:spid="_x0000_s1026" style="position:absolute;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25pt,127.8pt" to="313.35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" strokecolor="white"/>
            </w:pict>
          </mc:Fallback>
        </mc:AlternateContent>
      </w:r>
      <w:r>
        <w:rPr>
          <w:noProof/>
        </w:rPr>
        <mc:AlternateContent>
          <mc:Choice Requires="wps">
            <w:drawing>
              <wp:anchor distT="0" distB="0" distL="114300" distR="114300" simplePos="0" relativeHeight="251832320" behindDoc="0" locked="0" layoutInCell="1" allowOverlap="1" wp14:anchorId="2B5BB5F4" wp14:editId="786027BB">
                <wp:simplePos x="0" y="0"/>
                <wp:positionH relativeFrom="column">
                  <wp:posOffset>2068286</wp:posOffset>
                </wp:positionH>
                <wp:positionV relativeFrom="paragraph">
                  <wp:posOffset>1616437</wp:posOffset>
                </wp:positionV>
                <wp:extent cx="497114" cy="0"/>
                <wp:effectExtent l="0" t="0" r="36830" b="19050"/>
                <wp:wrapNone/>
                <wp:docPr id="4309" name="Straight Connector 4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114" cy="0"/>
                        </a:xfrm>
                        <a:prstGeom prst="line">
                          <a:avLst/>
                        </a:prstGeom>
                        <a:noFill/>
                        <a:ln w="9525">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0FAA68" id="Straight Connector 4309" o:spid="_x0000_s1026" style="position:absolute;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85pt,127.3pt" to="202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" strokecolor="white"/>
            </w:pict>
          </mc:Fallback>
        </mc:AlternateContent>
      </w:r>
      <w:r>
        <w:rPr>
          <w:noProof/>
        </w:rPr>
        <mc:AlternateContent>
          <mc:Choice Requires="wps">
            <w:drawing>
              <wp:anchor distT="0" distB="0" distL="114300" distR="114300" simplePos="0" relativeHeight="251831296" behindDoc="0" locked="0" layoutInCell="1" allowOverlap="1" wp14:anchorId="1BE125D3" wp14:editId="2774D0EB">
                <wp:simplePos x="0" y="0"/>
                <wp:positionH relativeFrom="column">
                  <wp:posOffset>4496979</wp:posOffset>
                </wp:positionH>
                <wp:positionV relativeFrom="paragraph">
                  <wp:posOffset>6059079</wp:posOffset>
                </wp:positionV>
                <wp:extent cx="355600" cy="0"/>
                <wp:effectExtent l="12700" t="6350" r="12700" b="12700"/>
                <wp:wrapNone/>
                <wp:docPr id="4310" name="Straight Connector 4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0"/>
                        </a:xfrm>
                        <a:prstGeom prst="line">
                          <a:avLst/>
                        </a:prstGeom>
                        <a:noFill/>
                        <a:ln w="9525">
                          <a:solidFill>
                            <a:srgbClr val="FFFF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DDFC2D" id="Straight Connector 4310"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1pt,477.1pt" to="382.1pt,4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" strokecolor="white"/>
            </w:pict>
          </mc:Fallback>
        </mc:AlternateContent>
      </w:r>
      <w:r>
        <w:t>Fig 4.6 A conserved LxxLL motif in Pex19p</w:t>
      </w:r>
      <w:bookmarkEnd w:id="309"/>
    </w:p>
    <w:p w:rsidR="00172966" w:rsidRDefault="00172966" w:rsidP="00172966">
      <w:pPr>
        <w:pStyle w:val="Figurelegend"/>
      </w:pPr>
      <w:r w:rsidRPr="004D3607">
        <w:rPr>
          <w:b/>
        </w:rPr>
        <w:t>A)</w:t>
      </w:r>
      <w:r>
        <w:t xml:space="preserve"> Pex19 is a highly conserved protein. ClustalW of Pex19s from a wide range of eukaryotic species shows the N terminal region, specifically the potential Pex3 binding motif, of Pex19 to be highly conserved. </w:t>
      </w:r>
    </w:p>
    <w:p w:rsidR="00172966" w:rsidRDefault="00172966" w:rsidP="00172966">
      <w:pPr>
        <w:pStyle w:val="Figurelegend"/>
      </w:pPr>
      <w:r>
        <w:rPr>
          <w:b/>
        </w:rPr>
        <w:t xml:space="preserve">B) </w:t>
      </w:r>
      <w:r>
        <w:t>The potential Pex3p binding motif in ScPex19p bears similarity to the known HsPex19-HsPex3 binding site. It also shows similarity to the potential ScPex3p binding motif in ScInp1p. Conserved Leucine residues (light blue) and surrounding negative residues (purple) appear to be crucial for this site.</w:t>
      </w:r>
    </w:p>
    <w:p w:rsidR="00172966" w:rsidRPr="004D3607" w:rsidRDefault="00172966" w:rsidP="00172966">
      <w:pPr>
        <w:pStyle w:val="Figurelegend"/>
      </w:pPr>
      <w:r>
        <w:rPr>
          <w:b/>
        </w:rPr>
        <w:t xml:space="preserve">C) </w:t>
      </w:r>
      <w:r>
        <w:t>The projected helical wheels of ScInp1p aa308-318 and ScPex19p aa9-18 showing potential amphipathic properties. Acidic residues (blue) appear to form on one surface of the helix, whereas hydrophobic residues (yellow) form on the opposite surface.</w:t>
      </w:r>
    </w:p>
    <w:p w:rsidR="00172966" w:rsidRPr="0044136D" w:rsidRDefault="00172966" w:rsidP="00172966"/>
    <w:p w:rsidR="00172966" w:rsidRDefault="00172966" w:rsidP="00172966"/>
    <w:p w:rsidR="00172966" w:rsidRPr="00022F64" w:rsidRDefault="00172966" w:rsidP="00172966"/>
    <w:p w:rsidR="00172966" w:rsidRDefault="00172966" w:rsidP="00172966"/>
    <w:p w:rsidR="00172966" w:rsidRPr="00645B47" w:rsidRDefault="00172966" w:rsidP="00172966"/>
    <w:p w:rsidR="00172966" w:rsidRDefault="00172966" w:rsidP="00172966">
      <w:pPr>
        <w:spacing w:after="160" w:line="259" w:lineRule="auto"/>
        <w:jc w:val="left"/>
        <w:rPr>
          <w:rFonts w:asciiTheme="majorHAnsi" w:eastAsia="Cambria" w:hAnsiTheme="majorHAnsi" w:cs="Cambria"/>
          <w:b/>
          <w:color w:val="00B0F0"/>
          <w:sz w:val="28"/>
          <w:lang w:eastAsia="en-GB"/>
        </w:rPr>
      </w:pPr>
      <w:r>
        <w:br w:type="page"/>
      </w:r>
    </w:p>
    <w:p w:rsidR="00172966" w:rsidRDefault="00172966" w:rsidP="00172966"/>
    <w:p w:rsidR="00172966" w:rsidRDefault="00B40804" w:rsidP="00172966">
      <w:r>
        <w:rPr>
          <w:noProof/>
          <w:lang w:eastAsia="en-GB"/>
        </w:rPr>
        <mc:AlternateContent>
          <mc:Choice Requires="wps">
            <w:drawing>
              <wp:anchor distT="45720" distB="45720" distL="114300" distR="114300" simplePos="0" relativeHeight="252057600" behindDoc="0" locked="0" layoutInCell="1" allowOverlap="1" wp14:anchorId="780833E8" wp14:editId="6DBC39F3">
                <wp:simplePos x="0" y="0"/>
                <wp:positionH relativeFrom="column">
                  <wp:posOffset>3633470</wp:posOffset>
                </wp:positionH>
                <wp:positionV relativeFrom="paragraph">
                  <wp:posOffset>467995</wp:posOffset>
                </wp:positionV>
                <wp:extent cx="1092200" cy="260985"/>
                <wp:effectExtent l="0" t="0" r="12700" b="24765"/>
                <wp:wrapSquare wrapText="bothSides"/>
                <wp:docPr id="4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260985"/>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Coomassie Blue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833E8" id="_x0000_s1306" type="#_x0000_t202" style="position:absolute;left:0;text-align:left;margin-left:286.1pt;margin-top:36.85pt;width:86pt;height:20.55pt;z-index:25205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">
                <v:textbox>
                  <w:txbxContent>
                    <w:p w:rsidR="00A65133" w:rsidRDefault="00A65133" w:rsidP="00B40804">
                      <w:pPr>
                        <w:jc w:val="center"/>
                      </w:pPr>
                      <w:r>
                        <w:t>Coomassie Blue</w:t>
                      </w:r>
                    </w:p>
                  </w:txbxContent>
                </v:textbox>
                <w10:wrap type="square"/>
              </v:shape>
            </w:pict>
          </mc:Fallback>
        </mc:AlternateContent>
      </w:r>
      <w:r>
        <w:rPr>
          <w:noProof/>
          <w:lang w:eastAsia="en-GB"/>
        </w:rPr>
        <mc:AlternateContent>
          <mc:Choice Requires="wps">
            <w:drawing>
              <wp:anchor distT="45720" distB="45720" distL="114300" distR="114300" simplePos="0" relativeHeight="252055552" behindDoc="0" locked="0" layoutInCell="1" allowOverlap="1" wp14:anchorId="780833E8" wp14:editId="6DBC39F3">
                <wp:simplePos x="0" y="0"/>
                <wp:positionH relativeFrom="column">
                  <wp:posOffset>3621974</wp:posOffset>
                </wp:positionH>
                <wp:positionV relativeFrom="paragraph">
                  <wp:posOffset>3807818</wp:posOffset>
                </wp:positionV>
                <wp:extent cx="609600" cy="247650"/>
                <wp:effectExtent l="0" t="0" r="19050" b="19050"/>
                <wp:wrapSquare wrapText="bothSides"/>
                <wp:docPr id="4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833E8" id="_x0000_s1307" type="#_x0000_t202" style="position:absolute;left:0;text-align:left;margin-left:285.2pt;margin-top:299.85pt;width:48pt;height:19.5pt;z-index:25205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">
                <v:textbox>
                  <w:txbxContent>
                    <w:p w:rsidR="00A65133" w:rsidRDefault="00A65133" w:rsidP="00B40804">
                      <w:pPr>
                        <w:jc w:val="center"/>
                      </w:pPr>
                      <w:r>
                        <w:t>αGFP</w:t>
                      </w:r>
                    </w:p>
                  </w:txbxContent>
                </v:textbox>
                <w10:wrap type="square"/>
              </v:shape>
            </w:pict>
          </mc:Fallback>
        </mc:AlternateContent>
      </w:r>
      <w:r w:rsidR="00172966">
        <w:rPr>
          <w:noProof/>
          <w:lang w:eastAsia="en-GB"/>
        </w:rPr>
        <mc:AlternateContent>
          <mc:Choice Requires="wpg">
            <w:drawing>
              <wp:anchor distT="0" distB="0" distL="114300" distR="114300" simplePos="0" relativeHeight="251844608" behindDoc="0" locked="0" layoutInCell="1" allowOverlap="1" wp14:anchorId="477F82DD" wp14:editId="01CC3AAC">
                <wp:simplePos x="0" y="0"/>
                <wp:positionH relativeFrom="column">
                  <wp:posOffset>1319645</wp:posOffset>
                </wp:positionH>
                <wp:positionV relativeFrom="paragraph">
                  <wp:posOffset>242859</wp:posOffset>
                </wp:positionV>
                <wp:extent cx="4099272" cy="3874375"/>
                <wp:effectExtent l="0" t="0" r="0" b="0"/>
                <wp:wrapTopAndBottom/>
                <wp:docPr id="4311" name="Group 4311"/>
                <wp:cNvGraphicFramePr/>
                <a:graphic xmlns:a="http://schemas.openxmlformats.org/drawingml/2006/main">
                  <a:graphicData uri="http://schemas.microsoft.com/office/word/2010/wordprocessingGroup">
                    <wpg:wgp>
                      <wpg:cNvGrpSpPr/>
                      <wpg:grpSpPr>
                        <a:xfrm>
                          <a:off x="0" y="0"/>
                          <a:ext cx="4099272" cy="3874375"/>
                          <a:chOff x="0" y="0"/>
                          <a:chExt cx="4099272" cy="3874375"/>
                        </a:xfrm>
                      </wpg:grpSpPr>
                      <wpg:grpSp>
                        <wpg:cNvPr id="4312" name="Group 4312"/>
                        <wpg:cNvGrpSpPr/>
                        <wpg:grpSpPr>
                          <a:xfrm>
                            <a:off x="301337" y="0"/>
                            <a:ext cx="3797935" cy="3867150"/>
                            <a:chOff x="0" y="0"/>
                            <a:chExt cx="3797935" cy="3867150"/>
                          </a:xfrm>
                        </wpg:grpSpPr>
                        <wpg:grpSp>
                          <wpg:cNvPr id="4313" name="Group 4313"/>
                          <wpg:cNvGrpSpPr/>
                          <wpg:grpSpPr>
                            <a:xfrm>
                              <a:off x="0" y="0"/>
                              <a:ext cx="3797935" cy="3867150"/>
                              <a:chOff x="0" y="0"/>
                              <a:chExt cx="3797935" cy="3867150"/>
                            </a:xfrm>
                          </wpg:grpSpPr>
                          <pic:pic xmlns:pic="http://schemas.openxmlformats.org/drawingml/2006/picture">
                            <pic:nvPicPr>
                              <pic:cNvPr id="4314" name="Picture 4314"/>
                              <pic:cNvPicPr>
                                <a:picLocks noChangeAspect="1"/>
                              </pic:cNvPicPr>
                            </pic:nvPicPr>
                            <pic:blipFill rotWithShape="1">
                              <a:blip r:embed="rId174">
                                <a:extLst>
                                  <a:ext uri="{28A0092B-C50C-407E-A947-70E740481C1C}">
                                    <a14:useLocalDpi xmlns:a14="http://schemas.microsoft.com/office/drawing/2010/main" val="0"/>
                                  </a:ext>
                                </a:extLst>
                              </a:blip>
                              <a:srcRect r="65101" b="17274"/>
                              <a:stretch/>
                            </pic:blipFill>
                            <pic:spPr bwMode="auto">
                              <a:xfrm>
                                <a:off x="257175" y="0"/>
                                <a:ext cx="2000250" cy="2667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4315" name="Picture 4315"/>
                              <pic:cNvPicPr>
                                <a:picLocks noChangeAspect="1"/>
                              </pic:cNvPicPr>
                            </pic:nvPicPr>
                            <pic:blipFill rotWithShape="1">
                              <a:blip r:embed="rId174">
                                <a:extLst>
                                  <a:ext uri="{28A0092B-C50C-407E-A947-70E740481C1C}">
                                    <a14:useLocalDpi xmlns:a14="http://schemas.microsoft.com/office/drawing/2010/main" val="0"/>
                                  </a:ext>
                                </a:extLst>
                              </a:blip>
                              <a:srcRect l="33736" t="13296" b="49773"/>
                              <a:stretch/>
                            </pic:blipFill>
                            <pic:spPr bwMode="auto">
                              <a:xfrm>
                                <a:off x="0" y="2676525"/>
                                <a:ext cx="3797935" cy="1190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g:grpSp>
                          <wpg:cNvPr id="4316" name="Group 4316"/>
                          <wpg:cNvGrpSpPr/>
                          <wpg:grpSpPr>
                            <a:xfrm>
                              <a:off x="155863" y="135081"/>
                              <a:ext cx="426028" cy="2213265"/>
                              <a:chOff x="0" y="-147980"/>
                              <a:chExt cx="426028" cy="2424576"/>
                            </a:xfrm>
                            <a:noFill/>
                          </wpg:grpSpPr>
                          <wpg:grpSp>
                            <wpg:cNvPr id="4317" name="Group 4317"/>
                            <wpg:cNvGrpSpPr/>
                            <wpg:grpSpPr>
                              <a:xfrm>
                                <a:off x="72638" y="644236"/>
                                <a:ext cx="353390" cy="1632360"/>
                                <a:chOff x="-99" y="363685"/>
                                <a:chExt cx="353390" cy="1632360"/>
                              </a:xfrm>
                              <a:grpFill/>
                            </wpg:grpSpPr>
                            <wps:wsp>
                              <wps:cNvPr id="4318" name="Text Box 2"/>
                              <wps:cNvSpPr txBox="1">
                                <a:spLocks noChangeArrowheads="1"/>
                              </wps:cNvSpPr>
                              <wps:spPr bwMode="auto">
                                <a:xfrm>
                                  <a:off x="-99" y="709767"/>
                                  <a:ext cx="353291" cy="277120"/>
                                </a:xfrm>
                                <a:prstGeom prst="rect">
                                  <a:avLst/>
                                </a:prstGeom>
                                <a:grpFill/>
                                <a:ln w="9525">
                                  <a:noFill/>
                                  <a:miter lim="800000"/>
                                  <a:headEnd/>
                                  <a:tailEnd/>
                                </a:ln>
                              </wps:spPr>
                              <wps:txbx>
                                <w:txbxContent>
                                  <w:p w:rsidR="00A65133" w:rsidRDefault="00A65133" w:rsidP="00172966">
                                    <w:pPr>
                                      <w:jc w:val="center"/>
                                    </w:pPr>
                                    <w:r>
                                      <w:t>55</w:t>
                                    </w:r>
                                  </w:p>
                                </w:txbxContent>
                              </wps:txbx>
                              <wps:bodyPr rot="0" vert="horz" wrap="square" lIns="91440" tIns="45720" rIns="91440" bIns="45720" anchor="t" anchorCtr="0">
                                <a:noAutofit/>
                              </wps:bodyPr>
                            </wps:wsp>
                            <wps:wsp>
                              <wps:cNvPr id="4319" name="Text Box 2"/>
                              <wps:cNvSpPr txBox="1">
                                <a:spLocks noChangeArrowheads="1"/>
                              </wps:cNvSpPr>
                              <wps:spPr bwMode="auto">
                                <a:xfrm>
                                  <a:off x="0" y="363685"/>
                                  <a:ext cx="353291" cy="259773"/>
                                </a:xfrm>
                                <a:prstGeom prst="rect">
                                  <a:avLst/>
                                </a:prstGeom>
                                <a:grpFill/>
                                <a:ln w="9525">
                                  <a:noFill/>
                                  <a:miter lim="800000"/>
                                  <a:headEnd/>
                                  <a:tailEnd/>
                                </a:ln>
                              </wps:spPr>
                              <wps:txbx>
                                <w:txbxContent>
                                  <w:p w:rsidR="00A65133" w:rsidRDefault="00A65133" w:rsidP="00172966">
                                    <w:pPr>
                                      <w:jc w:val="center"/>
                                    </w:pPr>
                                    <w:r>
                                      <w:t>70</w:t>
                                    </w:r>
                                  </w:p>
                                </w:txbxContent>
                              </wps:txbx>
                              <wps:bodyPr rot="0" vert="horz" wrap="square" lIns="91440" tIns="45720" rIns="91440" bIns="45720" anchor="t" anchorCtr="0">
                                <a:noAutofit/>
                              </wps:bodyPr>
                            </wps:wsp>
                            <wps:wsp>
                              <wps:cNvPr id="4384" name="Text Box 2"/>
                              <wps:cNvSpPr txBox="1">
                                <a:spLocks noChangeArrowheads="1"/>
                              </wps:cNvSpPr>
                              <wps:spPr bwMode="auto">
                                <a:xfrm>
                                  <a:off x="-99" y="1051257"/>
                                  <a:ext cx="353291" cy="290844"/>
                                </a:xfrm>
                                <a:prstGeom prst="rect">
                                  <a:avLst/>
                                </a:prstGeom>
                                <a:grpFill/>
                                <a:ln w="9525">
                                  <a:noFill/>
                                  <a:miter lim="800000"/>
                                  <a:headEnd/>
                                  <a:tailEnd/>
                                </a:ln>
                              </wps:spPr>
                              <wps:txbx>
                                <w:txbxContent>
                                  <w:p w:rsidR="00A65133" w:rsidRDefault="00A65133" w:rsidP="00172966">
                                    <w:pPr>
                                      <w:jc w:val="center"/>
                                    </w:pPr>
                                    <w:r>
                                      <w:t>40</w:t>
                                    </w:r>
                                  </w:p>
                                </w:txbxContent>
                              </wps:txbx>
                              <wps:bodyPr rot="0" vert="horz" wrap="square" lIns="91440" tIns="45720" rIns="91440" bIns="45720" anchor="t" anchorCtr="0">
                                <a:noAutofit/>
                              </wps:bodyPr>
                            </wps:wsp>
                            <wps:wsp>
                              <wps:cNvPr id="4385" name="Text Box 2"/>
                              <wps:cNvSpPr txBox="1">
                                <a:spLocks noChangeArrowheads="1"/>
                              </wps:cNvSpPr>
                              <wps:spPr bwMode="auto">
                                <a:xfrm>
                                  <a:off x="-99" y="1371551"/>
                                  <a:ext cx="353291" cy="294387"/>
                                </a:xfrm>
                                <a:prstGeom prst="rect">
                                  <a:avLst/>
                                </a:prstGeom>
                                <a:grpFill/>
                                <a:ln w="9525">
                                  <a:noFill/>
                                  <a:miter lim="800000"/>
                                  <a:headEnd/>
                                  <a:tailEnd/>
                                </a:ln>
                              </wps:spPr>
                              <wps:txbx>
                                <w:txbxContent>
                                  <w:p w:rsidR="00A65133" w:rsidRDefault="00A65133" w:rsidP="00172966">
                                    <w:pPr>
                                      <w:jc w:val="center"/>
                                    </w:pPr>
                                    <w:r>
                                      <w:t>35</w:t>
                                    </w:r>
                                  </w:p>
                                </w:txbxContent>
                              </wps:txbx>
                              <wps:bodyPr rot="0" vert="horz" wrap="square" lIns="91440" tIns="45720" rIns="91440" bIns="45720" anchor="t" anchorCtr="0">
                                <a:noAutofit/>
                              </wps:bodyPr>
                            </wps:wsp>
                            <wps:wsp>
                              <wps:cNvPr id="4386" name="Text Box 2"/>
                              <wps:cNvSpPr txBox="1">
                                <a:spLocks noChangeArrowheads="1"/>
                              </wps:cNvSpPr>
                              <wps:spPr bwMode="auto">
                                <a:xfrm>
                                  <a:off x="-99" y="1656533"/>
                                  <a:ext cx="353291" cy="339512"/>
                                </a:xfrm>
                                <a:prstGeom prst="rect">
                                  <a:avLst/>
                                </a:prstGeom>
                                <a:grpFill/>
                                <a:ln w="9525">
                                  <a:noFill/>
                                  <a:miter lim="800000"/>
                                  <a:headEnd/>
                                  <a:tailEnd/>
                                </a:ln>
                              </wps:spPr>
                              <wps:txbx>
                                <w:txbxContent>
                                  <w:p w:rsidR="00A65133" w:rsidRDefault="00A65133" w:rsidP="00172966">
                                    <w:pPr>
                                      <w:jc w:val="center"/>
                                    </w:pPr>
                                    <w:r>
                                      <w:t>25</w:t>
                                    </w:r>
                                  </w:p>
                                </w:txbxContent>
                              </wps:txbx>
                              <wps:bodyPr rot="0" vert="horz" wrap="square" lIns="91440" tIns="45720" rIns="91440" bIns="45720" anchor="t" anchorCtr="0">
                                <a:noAutofit/>
                              </wps:bodyPr>
                            </wps:wsp>
                          </wpg:grpSp>
                          <wps:wsp>
                            <wps:cNvPr id="4387" name="Text Box 2"/>
                            <wps:cNvSpPr txBox="1">
                              <a:spLocks noChangeArrowheads="1"/>
                            </wps:cNvSpPr>
                            <wps:spPr bwMode="auto">
                              <a:xfrm>
                                <a:off x="10377" y="216276"/>
                                <a:ext cx="411942" cy="365522"/>
                              </a:xfrm>
                              <a:prstGeom prst="rect">
                                <a:avLst/>
                              </a:prstGeom>
                              <a:grpFill/>
                              <a:ln w="9525">
                                <a:noFill/>
                                <a:miter lim="800000"/>
                                <a:headEnd/>
                                <a:tailEnd/>
                              </a:ln>
                            </wps:spPr>
                            <wps:txbx>
                              <w:txbxContent>
                                <w:p w:rsidR="00A65133" w:rsidRDefault="00A65133" w:rsidP="00172966">
                                  <w:pPr>
                                    <w:jc w:val="center"/>
                                  </w:pPr>
                                  <w:r>
                                    <w:t>1000</w:t>
                                  </w:r>
                                </w:p>
                              </w:txbxContent>
                            </wps:txbx>
                            <wps:bodyPr rot="0" vert="horz" wrap="square" lIns="91440" tIns="45720" rIns="91440" bIns="45720" anchor="t" anchorCtr="0">
                              <a:noAutofit/>
                            </wps:bodyPr>
                          </wps:wsp>
                          <wps:wsp>
                            <wps:cNvPr id="4388" name="Text Box 2"/>
                            <wps:cNvSpPr txBox="1">
                              <a:spLocks noChangeArrowheads="1"/>
                            </wps:cNvSpPr>
                            <wps:spPr bwMode="auto">
                              <a:xfrm>
                                <a:off x="0" y="-147980"/>
                                <a:ext cx="411942" cy="330107"/>
                              </a:xfrm>
                              <a:prstGeom prst="rect">
                                <a:avLst/>
                              </a:prstGeom>
                              <a:grpFill/>
                              <a:ln w="9525">
                                <a:noFill/>
                                <a:miter lim="800000"/>
                                <a:headEnd/>
                                <a:tailEnd/>
                              </a:ln>
                            </wps:spPr>
                            <wps:txbx>
                              <w:txbxContent>
                                <w:p w:rsidR="00A65133" w:rsidRDefault="00A65133" w:rsidP="00172966">
                                  <w:pPr>
                                    <w:jc w:val="center"/>
                                  </w:pPr>
                                  <w:r>
                                    <w:t>~kD0</w:t>
                                  </w:r>
                                </w:p>
                              </w:txbxContent>
                            </wps:txbx>
                            <wps:bodyPr rot="0" vert="horz" wrap="square" lIns="91440" tIns="45720" rIns="91440" bIns="45720" anchor="t" anchorCtr="0">
                              <a:noAutofit/>
                            </wps:bodyPr>
                          </wps:wsp>
                        </wpg:grpSp>
                      </wpg:grpSp>
                      <wpg:grpSp>
                        <wpg:cNvPr id="4389" name="Group 4389"/>
                        <wpg:cNvGrpSpPr/>
                        <wpg:grpSpPr>
                          <a:xfrm>
                            <a:off x="0" y="2670463"/>
                            <a:ext cx="425450" cy="893744"/>
                            <a:chOff x="0" y="373766"/>
                            <a:chExt cx="426028" cy="893923"/>
                          </a:xfrm>
                        </wpg:grpSpPr>
                        <wpg:grpSp>
                          <wpg:cNvPr id="4390" name="Group 4151"/>
                          <wpg:cNvGrpSpPr/>
                          <wpg:grpSpPr>
                            <a:xfrm>
                              <a:off x="72737" y="644236"/>
                              <a:ext cx="353291" cy="623453"/>
                              <a:chOff x="0" y="363685"/>
                              <a:chExt cx="353291" cy="623453"/>
                            </a:xfrm>
                          </wpg:grpSpPr>
                          <wps:wsp>
                            <wps:cNvPr id="4391" name="Text Box 2"/>
                            <wps:cNvSpPr txBox="1">
                              <a:spLocks noChangeArrowheads="1"/>
                            </wps:cNvSpPr>
                            <wps:spPr bwMode="auto">
                              <a:xfrm>
                                <a:off x="0" y="727365"/>
                                <a:ext cx="353291" cy="259773"/>
                              </a:xfrm>
                              <a:prstGeom prst="rect">
                                <a:avLst/>
                              </a:prstGeom>
                              <a:solidFill>
                                <a:srgbClr val="FFFFFF"/>
                              </a:solidFill>
                              <a:ln w="9525">
                                <a:noFill/>
                                <a:miter lim="800000"/>
                                <a:headEnd/>
                                <a:tailEnd/>
                              </a:ln>
                            </wps:spPr>
                            <wps:txbx>
                              <w:txbxContent>
                                <w:p w:rsidR="00A65133" w:rsidRDefault="00A65133" w:rsidP="00172966">
                                  <w:pPr>
                                    <w:jc w:val="center"/>
                                  </w:pPr>
                                  <w:r>
                                    <w:t>55</w:t>
                                  </w:r>
                                </w:p>
                              </w:txbxContent>
                            </wps:txbx>
                            <wps:bodyPr rot="0" vert="horz" wrap="square" lIns="91440" tIns="45720" rIns="91440" bIns="45720" anchor="t" anchorCtr="0">
                              <a:noAutofit/>
                            </wps:bodyPr>
                          </wps:wsp>
                          <wps:wsp>
                            <wps:cNvPr id="4392" name="Text Box 2"/>
                            <wps:cNvSpPr txBox="1">
                              <a:spLocks noChangeArrowheads="1"/>
                            </wps:cNvSpPr>
                            <wps:spPr bwMode="auto">
                              <a:xfrm>
                                <a:off x="0" y="363685"/>
                                <a:ext cx="353291" cy="259773"/>
                              </a:xfrm>
                              <a:prstGeom prst="rect">
                                <a:avLst/>
                              </a:prstGeom>
                              <a:solidFill>
                                <a:srgbClr val="FFFFFF"/>
                              </a:solidFill>
                              <a:ln w="9525">
                                <a:noFill/>
                                <a:miter lim="800000"/>
                                <a:headEnd/>
                                <a:tailEnd/>
                              </a:ln>
                            </wps:spPr>
                            <wps:txbx>
                              <w:txbxContent>
                                <w:p w:rsidR="00A65133" w:rsidRDefault="00A65133" w:rsidP="00172966">
                                  <w:pPr>
                                    <w:jc w:val="center"/>
                                  </w:pPr>
                                  <w:r>
                                    <w:t>70</w:t>
                                  </w:r>
                                </w:p>
                              </w:txbxContent>
                            </wps:txbx>
                            <wps:bodyPr rot="0" vert="horz" wrap="square" lIns="91440" tIns="45720" rIns="91440" bIns="45720" anchor="t" anchorCtr="0">
                              <a:noAutofit/>
                            </wps:bodyPr>
                          </wps:wsp>
                        </wpg:grpSp>
                        <wps:wsp>
                          <wps:cNvPr id="4393" name="Text Box 2"/>
                          <wps:cNvSpPr txBox="1">
                            <a:spLocks noChangeArrowheads="1"/>
                          </wps:cNvSpPr>
                          <wps:spPr bwMode="auto">
                            <a:xfrm>
                              <a:off x="0" y="373766"/>
                              <a:ext cx="411942" cy="259700"/>
                            </a:xfrm>
                            <a:prstGeom prst="rect">
                              <a:avLst/>
                            </a:prstGeom>
                            <a:solidFill>
                              <a:srgbClr val="FFFFFF"/>
                            </a:solidFill>
                            <a:ln w="9525">
                              <a:noFill/>
                              <a:miter lim="800000"/>
                              <a:headEnd/>
                              <a:tailEnd/>
                            </a:ln>
                          </wps:spPr>
                          <wps:txbx>
                            <w:txbxContent>
                              <w:p w:rsidR="00A65133" w:rsidRDefault="00A65133" w:rsidP="00172966">
                                <w:pPr>
                                  <w:jc w:val="center"/>
                                </w:pPr>
                                <w:r>
                                  <w:t>~kD0</w:t>
                                </w:r>
                              </w:p>
                            </w:txbxContent>
                          </wps:txbx>
                          <wps:bodyPr rot="0" vert="horz" wrap="square" lIns="91440" tIns="45720" rIns="91440" bIns="45720" anchor="t" anchorCtr="0">
                            <a:noAutofit/>
                          </wps:bodyPr>
                        </wps:wsp>
                      </wpg:grpSp>
                      <wps:wsp>
                        <wps:cNvPr id="4394" name="Text Box 2"/>
                        <wps:cNvSpPr txBox="1">
                          <a:spLocks noChangeArrowheads="1"/>
                        </wps:cNvSpPr>
                        <wps:spPr bwMode="auto">
                          <a:xfrm>
                            <a:off x="62346" y="3605645"/>
                            <a:ext cx="353291" cy="268730"/>
                          </a:xfrm>
                          <a:prstGeom prst="rect">
                            <a:avLst/>
                          </a:prstGeom>
                          <a:grpFill/>
                          <a:ln w="9525">
                            <a:noFill/>
                            <a:miter lim="800000"/>
                            <a:headEnd/>
                            <a:tailEnd/>
                          </a:ln>
                        </wps:spPr>
                        <wps:txbx>
                          <w:txbxContent>
                            <w:p w:rsidR="00A65133" w:rsidRDefault="00A65133" w:rsidP="00172966">
                              <w:pPr>
                                <w:jc w:val="center"/>
                              </w:pPr>
                              <w:r>
                                <w:t>40</w:t>
                              </w:r>
                            </w:p>
                          </w:txbxContent>
                        </wps:txbx>
                        <wps:bodyPr rot="0" vert="horz" wrap="square" lIns="91440" tIns="45720" rIns="91440" bIns="45720" anchor="t" anchorCtr="0">
                          <a:noAutofit/>
                        </wps:bodyPr>
                      </wps:wsp>
                    </wpg:wgp>
                  </a:graphicData>
                </a:graphic>
              </wp:anchor>
            </w:drawing>
          </mc:Choice>
          <mc:Fallback>
            <w:pict>
              <v:group w14:anchorId="477F82DD" id="Group 4311" o:spid="_x0000_s1308" style="position:absolute;left:0;text-align:left;margin-left:103.9pt;margin-top:19.1pt;width:322.8pt;height:305.05pt;z-index:251844608" coordsize="40992,3874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">
                <v:group id="Group 4312" o:spid="_x0000_s1309" style="position:absolute;left:3013;width:37979;height:38671" coordsize="37979,3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">
                  <v:group id="Group 4313" o:spid="_x0000_s1310" style="position:absolute;width:37979;height:38671" coordsize="37979,3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">
                    <v:shape id="Picture 4314" o:spid="_x0000_s1311" type="#_x0000_t75" style="position:absolute;left:2571;width:20003;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">
                      <v:imagedata r:id="rId175" o:title="" cropbottom="11321f" cropright="42665f"/>
                      <v:path arrowok="t"/>
                    </v:shape>
                    <v:shape id="Picture 4315" o:spid="_x0000_s1312" type="#_x0000_t75" style="position:absolute;top:26765;width:37979;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">
                      <v:imagedata r:id="rId175" o:title="" croptop="8714f" cropbottom="32619f" cropleft="22109f"/>
                      <v:path arrowok="t"/>
                    </v:shape>
                  </v:group>
                  <v:group id="Group 4316" o:spid="_x0000_s1313" style="position:absolute;left:1558;top:1350;width:4260;height:22133" coordorigin=",-1479" coordsize="4260,2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">
                    <v:group id="Group 4317" o:spid="_x0000_s1314" style="position:absolute;left:726;top:6442;width:3534;height:16323" coordorigin=",3636" coordsize="3533,1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">
                      <v:shape id="_x0000_s1315" type="#_x0000_t202" style="position:absolute;top:7097;width:3531;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" filled="f" stroked="f">
                        <v:textbox>
                          <w:txbxContent>
                            <w:p w:rsidR="00A65133" w:rsidRDefault="00A65133" w:rsidP="00172966">
                              <w:pPr>
                                <w:jc w:val="center"/>
                              </w:pPr>
                              <w:r>
                                <w:t>55</w:t>
                              </w:r>
                            </w:p>
                          </w:txbxContent>
                        </v:textbox>
                      </v:shape>
                      <v:shape id="_x0000_s1316" type="#_x0000_t202" style="position:absolute;top:3636;width:3532;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" filled="f" stroked="f">
                        <v:textbox>
                          <w:txbxContent>
                            <w:p w:rsidR="00A65133" w:rsidRDefault="00A65133" w:rsidP="00172966">
                              <w:pPr>
                                <w:jc w:val="center"/>
                              </w:pPr>
                              <w:r>
                                <w:t>70</w:t>
                              </w:r>
                            </w:p>
                          </w:txbxContent>
                        </v:textbox>
                      </v:shape>
                      <v:shape id="_x0000_s1317" type="#_x0000_t202" style="position:absolute;top:10512;width:3531;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" filled="f" stroked="f">
                        <v:textbox>
                          <w:txbxContent>
                            <w:p w:rsidR="00A65133" w:rsidRDefault="00A65133" w:rsidP="00172966">
                              <w:pPr>
                                <w:jc w:val="center"/>
                              </w:pPr>
                              <w:r>
                                <w:t>40</w:t>
                              </w:r>
                            </w:p>
                          </w:txbxContent>
                        </v:textbox>
                      </v:shape>
                      <v:shape id="_x0000_s1318" type="#_x0000_t202" style="position:absolute;top:13715;width:3531;height:2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" filled="f" stroked="f">
                        <v:textbox>
                          <w:txbxContent>
                            <w:p w:rsidR="00A65133" w:rsidRDefault="00A65133" w:rsidP="00172966">
                              <w:pPr>
                                <w:jc w:val="center"/>
                              </w:pPr>
                              <w:r>
                                <w:t>35</w:t>
                              </w:r>
                            </w:p>
                          </w:txbxContent>
                        </v:textbox>
                      </v:shape>
                      <v:shape id="_x0000_s1319" type="#_x0000_t202" style="position:absolute;top:16565;width:3531;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" filled="f" stroked="f">
                        <v:textbox>
                          <w:txbxContent>
                            <w:p w:rsidR="00A65133" w:rsidRDefault="00A65133" w:rsidP="00172966">
                              <w:pPr>
                                <w:jc w:val="center"/>
                              </w:pPr>
                              <w:r>
                                <w:t>25</w:t>
                              </w:r>
                            </w:p>
                          </w:txbxContent>
                        </v:textbox>
                      </v:shape>
                    </v:group>
                    <v:shape id="_x0000_s1320" type="#_x0000_t202" style="position:absolute;left:103;top:2162;width:4120;height: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" filled="f" stroked="f">
                      <v:textbox>
                        <w:txbxContent>
                          <w:p w:rsidR="00A65133" w:rsidRDefault="00A65133" w:rsidP="00172966">
                            <w:pPr>
                              <w:jc w:val="center"/>
                            </w:pPr>
                            <w:r>
                              <w:t>1000</w:t>
                            </w:r>
                          </w:p>
                        </w:txbxContent>
                      </v:textbox>
                    </v:shape>
                    <v:shape id="_x0000_s1321" type="#_x0000_t202" style="position:absolute;top:-1479;width:4119;height: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" filled="f" stroked="f">
                      <v:textbox>
                        <w:txbxContent>
                          <w:p w:rsidR="00A65133" w:rsidRDefault="00A65133" w:rsidP="00172966">
                            <w:pPr>
                              <w:jc w:val="center"/>
                            </w:pPr>
                            <w:r>
                              <w:t>~kD0</w:t>
                            </w:r>
                          </w:p>
                        </w:txbxContent>
                      </v:textbox>
                    </v:shape>
                  </v:group>
                </v:group>
                <v:group id="Group 4389" o:spid="_x0000_s1322" style="position:absolute;top:26704;width:4254;height:8938" coordorigin=",3737" coordsize="4260,8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">
                  <v:group id="Group 4151" o:spid="_x0000_s1323" style="position:absolute;left:727;top:6442;width:3533;height:6234" coordorigin=",3636" coordsize="3532,6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">
                    <v:shape id="_x0000_s1324" type="#_x0000_t202" style="position:absolute;top:7273;width:3532;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" stroked="f">
                      <v:textbox>
                        <w:txbxContent>
                          <w:p w:rsidR="00A65133" w:rsidRDefault="00A65133" w:rsidP="00172966">
                            <w:pPr>
                              <w:jc w:val="center"/>
                            </w:pPr>
                            <w:r>
                              <w:t>55</w:t>
                            </w:r>
                          </w:p>
                        </w:txbxContent>
                      </v:textbox>
                    </v:shape>
                    <v:shape id="_x0000_s1325" type="#_x0000_t202" style="position:absolute;top:3636;width:3532;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" stroked="f">
                      <v:textbox>
                        <w:txbxContent>
                          <w:p w:rsidR="00A65133" w:rsidRDefault="00A65133" w:rsidP="00172966">
                            <w:pPr>
                              <w:jc w:val="center"/>
                            </w:pPr>
                            <w:r>
                              <w:t>70</w:t>
                            </w:r>
                          </w:p>
                        </w:txbxContent>
                      </v:textbox>
                    </v:shape>
                  </v:group>
                  <v:shape id="_x0000_s1326" type="#_x0000_t202" style="position:absolute;top:3737;width:411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" stroked="f">
                    <v:textbox>
                      <w:txbxContent>
                        <w:p w:rsidR="00A65133" w:rsidRDefault="00A65133" w:rsidP="00172966">
                          <w:pPr>
                            <w:jc w:val="center"/>
                          </w:pPr>
                          <w:r>
                            <w:t>~kD0</w:t>
                          </w:r>
                        </w:p>
                      </w:txbxContent>
                    </v:textbox>
                  </v:shape>
                </v:group>
                <v:shape id="_x0000_s1327" type="#_x0000_t202" style="position:absolute;left:623;top:36056;width:3533;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" filled="f" stroked="f">
                  <v:textbox>
                    <w:txbxContent>
                      <w:p w:rsidR="00A65133" w:rsidRDefault="00A65133" w:rsidP="00172966">
                        <w:pPr>
                          <w:jc w:val="center"/>
                        </w:pPr>
                        <w:r>
                          <w:t>40</w:t>
                        </w:r>
                      </w:p>
                    </w:txbxContent>
                  </v:textbox>
                </v:shape>
                <w10:wrap type="topAndBottom"/>
              </v:group>
            </w:pict>
          </mc:Fallback>
        </mc:AlternateContent>
      </w:r>
    </w:p>
    <w:p w:rsidR="00172966" w:rsidRDefault="00172966" w:rsidP="00172966">
      <w:r w:rsidRPr="005D2530">
        <w:rPr>
          <w:noProof/>
          <w:lang w:eastAsia="en-GB"/>
        </w:rPr>
        <mc:AlternateContent>
          <mc:Choice Requires="wps">
            <w:drawing>
              <wp:anchor distT="0" distB="0" distL="114300" distR="114300" simplePos="0" relativeHeight="251846656" behindDoc="0" locked="0" layoutInCell="1" allowOverlap="1" wp14:anchorId="12F3788F" wp14:editId="2164AF8A">
                <wp:simplePos x="0" y="0"/>
                <wp:positionH relativeFrom="column">
                  <wp:posOffset>2719070</wp:posOffset>
                </wp:positionH>
                <wp:positionV relativeFrom="paragraph">
                  <wp:posOffset>3860165</wp:posOffset>
                </wp:positionV>
                <wp:extent cx="386080" cy="259715"/>
                <wp:effectExtent l="0" t="0" r="0" b="0"/>
                <wp:wrapNone/>
                <wp:docPr id="4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259715"/>
                        </a:xfrm>
                        <a:prstGeom prst="rect">
                          <a:avLst/>
                        </a:prstGeom>
                        <a:solidFill>
                          <a:srgbClr val="FFFFFF"/>
                        </a:solidFill>
                        <a:ln w="9525">
                          <a:noFill/>
                          <a:miter lim="800000"/>
                          <a:headEnd/>
                          <a:tailEnd/>
                        </a:ln>
                      </wps:spPr>
                      <wps:txbx>
                        <w:txbxContent>
                          <w:p w:rsidR="00A65133" w:rsidRPr="005D2530" w:rsidRDefault="00A65133" w:rsidP="00172966">
                            <w:pPr>
                              <w:jc w:val="center"/>
                              <w:rPr>
                                <w:sz w:val="18"/>
                              </w:rPr>
                            </w:pPr>
                            <w:r w:rsidRPr="005D2530">
                              <w:rPr>
                                <w:sz w:val="18"/>
                              </w:rPr>
                              <w:t>IPs</w:t>
                            </w:r>
                          </w:p>
                        </w:txbxContent>
                      </wps:txbx>
                      <wps:bodyPr rot="0" vert="horz" wrap="square" lIns="91440" tIns="45720" rIns="91440" bIns="45720" anchor="t" anchorCtr="0">
                        <a:noAutofit/>
                      </wps:bodyPr>
                    </wps:wsp>
                  </a:graphicData>
                </a:graphic>
              </wp:anchor>
            </w:drawing>
          </mc:Choice>
          <mc:Fallback>
            <w:pict>
              <v:shape w14:anchorId="12F3788F" id="_x0000_s1328" type="#_x0000_t202" style="position:absolute;left:0;text-align:left;margin-left:214.1pt;margin-top:303.95pt;width:30.4pt;height:20.45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" stroked="f">
                <v:textbox>
                  <w:txbxContent>
                    <w:p w:rsidR="00A65133" w:rsidRPr="005D2530" w:rsidRDefault="00A65133" w:rsidP="00172966">
                      <w:pPr>
                        <w:jc w:val="center"/>
                        <w:rPr>
                          <w:sz w:val="18"/>
                        </w:rPr>
                      </w:pPr>
                      <w:r w:rsidRPr="005D2530">
                        <w:rPr>
                          <w:sz w:val="18"/>
                        </w:rPr>
                        <w:t>IPs</w:t>
                      </w:r>
                    </w:p>
                  </w:txbxContent>
                </v:textbox>
              </v:shape>
            </w:pict>
          </mc:Fallback>
        </mc:AlternateContent>
      </w:r>
      <w:r w:rsidRPr="005D2530">
        <w:rPr>
          <w:noProof/>
          <w:lang w:eastAsia="en-GB"/>
        </w:rPr>
        <mc:AlternateContent>
          <mc:Choice Requires="wps">
            <w:drawing>
              <wp:anchor distT="0" distB="0" distL="114300" distR="114300" simplePos="0" relativeHeight="251847680" behindDoc="0" locked="0" layoutInCell="1" allowOverlap="1" wp14:anchorId="2EAF0458" wp14:editId="0B467B30">
                <wp:simplePos x="0" y="0"/>
                <wp:positionH relativeFrom="column">
                  <wp:posOffset>2247009</wp:posOffset>
                </wp:positionH>
                <wp:positionV relativeFrom="paragraph">
                  <wp:posOffset>3890645</wp:posOffset>
                </wp:positionV>
                <wp:extent cx="1310640" cy="0"/>
                <wp:effectExtent l="0" t="0" r="0" b="0"/>
                <wp:wrapNone/>
                <wp:docPr id="4396" name="Straight Connector 4396"/>
                <wp:cNvGraphicFramePr/>
                <a:graphic xmlns:a="http://schemas.openxmlformats.org/drawingml/2006/main">
                  <a:graphicData uri="http://schemas.microsoft.com/office/word/2010/wordprocessingShape">
                    <wps:wsp>
                      <wps:cNvCnPr/>
                      <wps:spPr>
                        <a:xfrm>
                          <a:off x="0" y="0"/>
                          <a:ext cx="1310640" cy="0"/>
                        </a:xfrm>
                        <a:prstGeom prst="line">
                          <a:avLst/>
                        </a:prstGeom>
                        <a:ln w="95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9D15CD" id="Straight Connector 4396" o:spid="_x0000_s1026" style="position:absolute;z-index:251847680;visibility:visible;mso-wrap-style:square;mso-wrap-distance-left:9pt;mso-wrap-distance-top:0;mso-wrap-distance-right:9pt;mso-wrap-distance-bottom:0;mso-position-horizontal:absolute;mso-position-horizontal-relative:text;mso-position-vertical:absolute;mso-position-vertical-relative:text" from="176.95pt,306.35pt" to="280.15pt,30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" strokecolor="black [3213]">
                <v:stroke joinstyle="miter"/>
              </v:line>
            </w:pict>
          </mc:Fallback>
        </mc:AlternateContent>
      </w:r>
    </w:p>
    <w:p w:rsidR="00172966" w:rsidRDefault="00172966" w:rsidP="00172966"/>
    <w:p w:rsidR="00172966" w:rsidRDefault="00172966" w:rsidP="00172966"/>
    <w:p w:rsidR="00172966" w:rsidRDefault="00172966" w:rsidP="00BA53C3">
      <w:pPr>
        <w:pStyle w:val="Heading4"/>
      </w:pPr>
      <w:bookmarkStart w:id="310" w:name="_Toc462711714"/>
      <w:r>
        <w:t>Fig 4.7: Confirmation that ScPex3p interacts with ScPex19p by western blot analysis</w:t>
      </w:r>
      <w:bookmarkEnd w:id="310"/>
    </w:p>
    <w:p w:rsidR="00172966" w:rsidRDefault="00172966" w:rsidP="00172966">
      <w:pPr>
        <w:pStyle w:val="Figurelegend"/>
      </w:pPr>
      <w:r>
        <w:t xml:space="preserve">Coomassie stain (top) and western blot analysis (bottom) of samples created to investigate Pex3p-Pex19p binding in </w:t>
      </w:r>
      <w:r>
        <w:rPr>
          <w:i/>
        </w:rPr>
        <w:t xml:space="preserve">S. cerevisiae. </w:t>
      </w:r>
      <w:r>
        <w:t xml:space="preserve">GST and GST-fusion proteins of Pex3p (lacking its first 48 amino acids), Myo2p, Inp1p, and Pex19p were created and expressed in </w:t>
      </w:r>
      <w:r>
        <w:rPr>
          <w:i/>
        </w:rPr>
        <w:t xml:space="preserve">E. coli </w:t>
      </w:r>
      <w:r>
        <w:t>BL21 (DE3). Coomassie staining confirms presence of GST-fusion proteins on the column. A total soluble fraction of spheroplasts expressing galactose inducible GFP-Pex19p was incubated with each individual column. Western blot analysis was performed using Anti-GFP (Roche) antibody from mouse, and a goat anti-mouse secondary. Total lysate (TL) is the input. TLs represent 1/32 of total soluble fractions which were incubated with GS4B-GST columns. IPs represents 1/10 of boiled beads in 1xPLB.</w:t>
      </w:r>
    </w:p>
    <w:p w:rsidR="00172966" w:rsidRDefault="00172966" w:rsidP="00172966">
      <w:pPr>
        <w:pStyle w:val="Figurelegend"/>
      </w:pPr>
      <w:r>
        <w:t>Results indicate that the GST tag does not bind to Pex19p nor the GFP tag (Column 1), GST-Inp1p and GFP-Pex19p do not interact (column 4), and GST-Pex19p and GFP-Pex19p do not dimerise (Column 5). Therefore, Pex19p is shown to not interact with GFP. With these controls in mind, Pex3p is shown to interact strongly with Pex19p (Column 2). Myo2p also is confirmed as interacting with Pex19p (column 3) and acts as a positive control for this assay.</w:t>
      </w:r>
    </w:p>
    <w:p w:rsidR="00172966" w:rsidRDefault="00172966" w:rsidP="00172966">
      <w:pPr>
        <w:spacing w:after="160" w:line="259" w:lineRule="auto"/>
        <w:jc w:val="left"/>
        <w:rPr>
          <w:rFonts w:asciiTheme="majorHAnsi" w:eastAsiaTheme="majorEastAsia" w:hAnsiTheme="majorHAnsi" w:cstheme="majorBidi"/>
          <w:b/>
          <w:i/>
          <w:iCs/>
          <w:color w:val="2E74B5" w:themeColor="accent1" w:themeShade="BF"/>
        </w:rPr>
      </w:pPr>
      <w:r>
        <w:br w:type="page"/>
      </w:r>
    </w:p>
    <w:p w:rsidR="00172966" w:rsidRPr="000D29FC" w:rsidRDefault="00172966" w:rsidP="00172966">
      <w:pPr>
        <w:pStyle w:val="Subheading"/>
      </w:pPr>
      <w:bookmarkStart w:id="311" w:name="_Toc462709677"/>
      <w:bookmarkStart w:id="312" w:name="_Toc462711715"/>
      <w:r>
        <w:lastRenderedPageBreak/>
        <w:t xml:space="preserve">4.2.6 Mutation of Key Leucine residues leads to loss of Pex19p function </w:t>
      </w:r>
      <w:r>
        <w:rPr>
          <w:i/>
        </w:rPr>
        <w:t>in vivo</w:t>
      </w:r>
      <w:bookmarkEnd w:id="311"/>
      <w:bookmarkEnd w:id="312"/>
    </w:p>
    <w:p w:rsidR="00172966" w:rsidRDefault="00172966" w:rsidP="00172966"/>
    <w:p w:rsidR="00172966" w:rsidRPr="003837CE" w:rsidRDefault="00172966" w:rsidP="00172966"/>
    <w:p w:rsidR="00172966" w:rsidRPr="003837CE" w:rsidRDefault="00172966" w:rsidP="00172966">
      <w:r w:rsidRPr="003837CE">
        <w:t xml:space="preserve">Although the site in Pex19p has been reported as a binding site in HsPex19 for HsPex3 </w:t>
      </w:r>
      <w:r w:rsidRPr="003837CE">
        <w:fldChar w:fldCharType="begin" w:fldLock="1"/>
      </w:r>
      <w:r>
        <w:instrText>ADDIN CSL_CITATION { "citationItems" : [ { "id" : "ITEM-1", "itemData" : { "DOI" : "10.1038/emboj.2010.293", "ISSN" : "0261-4189", "PMID" : "21102411", "abstract" : "Peroxisomes require peroxin (Pex) proteins for their biogenesis. The interaction between Pex3p, which resides on the peroxisomal membrane, and Pex19p, which resides in the cytosol, is crucial for peroxisome formation and the post-translational targeting of peroxisomal membrane proteins (PMPs). It is not known how Pex3p promotes the specific interaction with Pex19p for the purpose of PMP translocation. Here, we present the three-dimensional structure of the complex between a cytosolic domain of Pex3p and the binding-region peptide of Pex19p. The overall shape of Pex3p is a prolate spheroid with a novel fold, the 'twisted six-helix bundle.' The Pex19p-binding site is at an apex of the Pex3p spheroid. A 16-residue region of the Pex19p peptide forms an \u03b1-helix and makes a contact with Pex3p; this helix is disordered in the unbound state. The Pex19p peptide contains a characteristic motif, consisting of the leucine triad (Leu18, Leu21, Leu22), and Phe29, which are critical for the Pex3p binding and peroxisome biogenesis.", "author" : [ { "dropping-particle" : "", "family" : "Sato", "given" : "Yasuhiko", "non-dropping-particle" : "", "parse-names" : false, "suffix" : "" }, { "dropping-particle" : "", "family" : "Shibata", "given" : "Hiroyuki", "non-dropping-particle" : "", "parse-names" : false, "suffix" : "" }, { "dropping-particle" : "", "family" : "Nakatsu", "given" : "Toru", "non-dropping-particle" : "", "parse-names" : false, "suffix" : "" }, { "dropping-particle" : "", "family" : "Nakano", "given" : "Hiroaki", "non-dropping-particle" : "", "parse-names" : false, "suffix" : "" }, { "dropping-particle" : "", "family" : "Kashiwayama", "given" : "Yoshinori", "non-dropping-particle" : "", "parse-names" : false, "suffix" : "" }, { "dropping-particle" : "", "family" : "Imanaka", "given" : "Tsuneo", "non-dropping-particle" : "", "parse-names" : false, "suffix" : "" }, { "dropping-particle" : "", "family" : "Kato", "given" : "Hiroaki", "non-dropping-particle" : "", "parse-names" : false, "suffix" : "" } ], "container-title" : "The EMBO Journal", "id" : "ITEM-1", "issue" : "24", "issued" : { "date-parts" : [ [ "2010", "12", "15" ] ] }, "language" : "en", "page" : "4083-4093", "publisher" : "Nature Publishing Group", "title" : "Structural basis for docking of peroxisomal membrane protein carrier Pex19p onto its receptor Pex3p", "type" : "article-journal", "volume" : "29" }, "uris" : [ "http://www.mendeley.com/documents/?uuid=e707d01e-0873-44f3-b12c-aac6beed4c48" ] }, { "id" : "ITEM-2", "itemData" : { "DOI" : "10.1074/jbc.M110.138503", "ISSN" : "00219258", "PMID" : "20554521", "abstract" : "The human peroxins PEX3 and PEX19 play a central role in peroxisomal membrane biogenesis. The membrane-anchored PEX3 serves as the receptor for cytosolic PEX19, which in turn recognizes newly synthesized peroxisomal membrane proteins. After delivering these proteins to the peroxisomal membrane, PEX19 is recycled to the cytosol. The molecular mechanisms underlying these processes are not well understood. Here, we report the crystal structure of the cytosolic domain of PEX3 in complex with a PEX19-derived peptide. PEX3 adopts a novel fold that is best described as a large helical bundle. A hydrophobic groove at the membrane-distal end of PEX3 engages the PEX19 peptide with nanomolar affinity. Mutagenesis experiments identify phenylalanine 29 in PEX19 as critical for this interaction. Because key PEX3 residues involved in complex formation are highly conserved across species, the observed binding mechanism is of general biological relevance.", "author" : [ { "dropping-particle" : "", "family" : "Schmidt", "given" : "Friederike", "non-dropping-particle" : "", "parse-names" : false, "suffix" : "" }, { "dropping-particle" : "", "family" : "Treiber", "given" : "Nora", "non-dropping-particle" : "", "parse-names" : false, "suffix" : "" }, { "dropping-particle" : "", "family" : "Zocher", "given" : "Georg", "non-dropping-particle" : "", "parse-names" : false, "suffix" : "" }, { "dropping-particle" : "", "family" : "Bjelic", "given" : "Sasa", "non-dropping-particle" : "", "parse-names" : false, "suffix" : "" }, { "dropping-particle" : "", "family" : "Steinmetz", "given" : "Michel O.", "non-dropping-particle" : "", "parse-names" : false, "suffix" : "" }, { "dropping-particle" : "", "family" : "Kalbacher", "given" : "Hubert", "non-dropping-particle" : "", "parse-names" : false, "suffix" : "" }, { "dropping-particle" : "", "family" : "Stehle", "given" : "Thilo", "non-dropping-particle" : "", "parse-names" : false, "suffix" : "" }, { "dropping-particle" : "", "family" : "Dodt", "given" : "Gabriele", "non-dropping-particle" : "", "parse-names" : false, "suffix" : "" } ], "container-title" : "Journal of Biological Chemistry", "id" : "ITEM-2", "issue" : "33", "issued" : { "date-parts" : [ [ "2010" ] ] }, "page" : "25410-25417", "title" : "Insights into peroxisome function from the structure of PEX3 in complex with a soluble fragment of PEX19", "type" : "article-journal", "volume" : "285" }, "uris" : [ "http://www.mendeley.com/documents/?uuid=7d3bffad-7a0a-4eb3-be37-ef7c4919906b" ] } ], "mendeley" : { "formattedCitation" : "(Sato et al. 2010; Schmidt et al. 2010)", "plainTextFormattedCitation" : "(Sato et al. 2010; Schmidt et al. 2010)", "previouslyFormattedCitation" : "(Sato et al. 2010; Schmidt et al. 2010)" }, "properties" : { "noteIndex" : 0 }, "schema" : "https://github.com/citation-style-language/schema/raw/master/csl-citation.json" }</w:instrText>
      </w:r>
      <w:r w:rsidRPr="003837CE">
        <w:fldChar w:fldCharType="separate"/>
      </w:r>
      <w:r w:rsidRPr="003837CE">
        <w:rPr>
          <w:noProof/>
        </w:rPr>
        <w:t>(Sato et al. 2010; Schmidt et al. 2010)</w:t>
      </w:r>
      <w:r w:rsidRPr="003837CE">
        <w:fldChar w:fldCharType="end"/>
      </w:r>
      <w:r w:rsidRPr="003837CE">
        <w:t xml:space="preserve">, no data has been reported on the site present in Inp1p. Nor has data currently reporting the interaction between Pex3p and Pex19p confirmed that in </w:t>
      </w:r>
      <w:r w:rsidRPr="003837CE">
        <w:rPr>
          <w:i/>
        </w:rPr>
        <w:t>S. cerevisiae</w:t>
      </w:r>
      <w:r w:rsidRPr="003837CE">
        <w:t xml:space="preserve"> the LxxLL site present in ScPex19p is definitively a site for ScPex3p interaction.</w:t>
      </w:r>
    </w:p>
    <w:p w:rsidR="00172966" w:rsidRDefault="00172966" w:rsidP="00172966">
      <w:pPr>
        <w:spacing w:after="160" w:line="259" w:lineRule="auto"/>
        <w:jc w:val="left"/>
      </w:pPr>
    </w:p>
    <w:p w:rsidR="00172966" w:rsidRDefault="00172966" w:rsidP="00172966">
      <w:r>
        <w:t xml:space="preserve">The leucine residues present in the LxxLL motif in human Pex19 have been the subject of mutational analysis, and it was indeed found that substitutions of these residues resulted in decreased affinity for Pex3p </w:t>
      </w:r>
      <w:r>
        <w:fldChar w:fldCharType="begin" w:fldLock="1"/>
      </w:r>
      <w:r>
        <w:instrText>ADDIN CSL_CITATION { "citationItems" : [ { "id" : "ITEM-1", "itemData" : { "DOI" : "10.1038/emboj.2010.293", "ISSN" : "0261-4189", "PMID" : "21102411", "abstract" : "Peroxisomes require peroxin (Pex) proteins for their biogenesis. The interaction between Pex3p, which resides on the peroxisomal membrane, and Pex19p, which resides in the cytosol, is crucial for peroxisome formation and the post-translational targeting of peroxisomal membrane proteins (PMPs). It is not known how Pex3p promotes the specific interaction with Pex19p for the purpose of PMP translocation. Here, we present the three-dimensional structure of the complex between a cytosolic domain of Pex3p and the binding-region peptide of Pex19p. The overall shape of Pex3p is a prolate spheroid with a novel fold, the 'twisted six-helix bundle.' The Pex19p-binding site is at an apex of the Pex3p spheroid. A 16-residue region of the Pex19p peptide forms an \u03b1-helix and makes a contact with Pex3p; this helix is disordered in the unbound state. The Pex19p peptide contains a characteristic motif, consisting of the leucine triad (Leu18, Leu21, Leu22), and Phe29, which are critical for the Pex3p binding and peroxisome biogenesis.", "author" : [ { "dropping-particle" : "", "family" : "Sato", "given" : "Yasuhiko", "non-dropping-particle" : "", "parse-names" : false, "suffix" : "" }, { "dropping-particle" : "", "family" : "Shibata", "given" : "Hiroyuki", "non-dropping-particle" : "", "parse-names" : false, "suffix" : "" }, { "dropping-particle" : "", "family" : "Nakatsu", "given" : "Toru", "non-dropping-particle" : "", "parse-names" : false, "suffix" : "" }, { "dropping-particle" : "", "family" : "Nakano", "given" : "Hiroaki", "non-dropping-particle" : "", "parse-names" : false, "suffix" : "" }, { "dropping-particle" : "", "family" : "Kashiwayama", "given" : "Yoshinori", "non-dropping-particle" : "", "parse-names" : false, "suffix" : "" }, { "dropping-particle" : "", "family" : "Imanaka", "given" : "Tsuneo", "non-dropping-particle" : "", "parse-names" : false, "suffix" : "" }, { "dropping-particle" : "", "family" : "Kato", "given" : "Hiroaki", "non-dropping-particle" : "", "parse-names" : false, "suffix" : "" } ], "container-title" : "The EMBO Journal", "id" : "ITEM-1", "issue" : "24", "issued" : { "date-parts" : [ [ "2010", "12", "15" ] ] }, "language" : "en", "page" : "4083-4093", "publisher" : "Nature Publishing Group", "title" : "Structural basis for docking of peroxisomal membrane protein carrier Pex19p onto its receptor Pex3p", "type" : "article-journal", "volume" : "29" }, "uris" : [ "http://www.mendeley.com/documents/?uuid=e707d01e-0873-44f3-b12c-aac6beed4c48" ] } ], "mendeley" : { "formattedCitation" : "(Sato et al. 2010)", "plainTextFormattedCitation" : "(Sato et al. 2010)", "previouslyFormattedCitation" : "(Sato et al. 2010)" }, "properties" : { "noteIndex" : 0 }, "schema" : "https://github.com/citation-style-language/schema/raw/master/csl-citation.json" }</w:instrText>
      </w:r>
      <w:r>
        <w:fldChar w:fldCharType="separate"/>
      </w:r>
      <w:r w:rsidRPr="005F3EB7">
        <w:rPr>
          <w:noProof/>
        </w:rPr>
        <w:t>(Sato et al. 2010)</w:t>
      </w:r>
      <w:r>
        <w:fldChar w:fldCharType="end"/>
      </w:r>
      <w:r>
        <w:t xml:space="preserve">. To confirm this data an ScPex19p construct was created under the control of its own promoter. This construct was subjected to site directed mutagenesis to create mutants in </w:t>
      </w:r>
      <w:r w:rsidRPr="004C3696">
        <w:rPr>
          <w:i/>
        </w:rPr>
        <w:t xml:space="preserve">PEX19 </w:t>
      </w:r>
      <w:r>
        <w:t>that resulted in amino acid substitutions of L12A and LL1516AA (Table 4.3).</w:t>
      </w:r>
    </w:p>
    <w:p w:rsidR="00172966" w:rsidRDefault="00172966" w:rsidP="00172966">
      <w:r>
        <w:t xml:space="preserve">These constructs were co-transformed into </w:t>
      </w:r>
      <w:r>
        <w:rPr>
          <w:i/>
        </w:rPr>
        <w:t xml:space="preserve">pex19Δ </w:t>
      </w:r>
      <w:r>
        <w:t xml:space="preserve">cells along with the peroxisomal marker HcRed-PTS1 and analysed for complementation of the null phenotype (Fig 4.8). Cells lacking functional Pex19p are unable to form peroxisomes and peroxisomal matrix proteins are mislocalised to the cytosol </w:t>
      </w:r>
      <w:r>
        <w:fldChar w:fldCharType="begin" w:fldLock="1"/>
      </w:r>
      <w:r>
        <w:instrText>ADDIN CSL_CITATION { "citationItems" : [ { "id" : "ITEM-1", "itemData" : { "ISSN" : "0270-7306 (Print)", "PMID" : "9418908", "abstract" : "We report the identification and molecular characterization of Pex19p, an oleic acid-inducible, farnesylated protein of 39.7 kDa that is essential for peroxisome biogenesis in Saccharomyces cerevisiae. Cells lacking Pex19p are characterized by the absence of morphologically detectable peroxisomes and mislocalization of peroxisomal matrix proteins to the cytosol. The human HK33 gene product was identified as the putative human ortholog of Pex19p. Evidence is provided that farnesylation of Pex19p takes place at the cysteine of the C-terminal CKQQ amino acid sequence. Farnesylation of Pex19p was shown to be essential for the proper function of the protein in peroxisome biogenesis. Pex19p was shown to interact with Pex3p in vivo, and this interaction required farnesylation of Pex19p.", "author" : [ { "dropping-particle" : "", "family" : "Gotte", "given" : "K", "non-dropping-particle" : "", "parse-names" : false, "suffix" : "" }, { "dropping-particle" : "", "family" : "Girzalsky", "given" : "W", "non-dropping-particle" : "", "parse-names" : false, "suffix" : "" }, { "dropping-particle" : "", "family" : "Linkert", "given" : "M", "non-dropping-particle" : "", "parse-names" : false, "suffix" : "" }, { "dropping-particle" : "", "family" : "Baumgart", "given" : "E", "non-dropping-particle" : "", "parse-names" : false, "suffix" : "" }, { "dropping-particle" : "", "family" : "Kammerer", "given" : "S", "non-dropping-particle" : "", "parse-names" : false, "suffix" : "" }, { "dropping-particle" : "", "family" : "Kunau", "given" : "W H", "non-dropping-particle" : "", "parse-names" : false, "suffix" : "" }, { "dropping-particle" : "", "family" : "Erdmann", "given" : "R", "non-dropping-particle" : "", "parse-names" : false, "suffix" : "" } ], "container-title" : "Molecular and cellular biology", "id" : "ITEM-1", "issue" : "1", "issued" : { "date-parts" : [ [ "1998", "1" ] ] }, "language" : "eng", "page" : "616-628", "publisher-place" : "UNITED STATES", "title" : "Pex19p, a farnesylated protein essential for peroxisome biogenesis.", "type" : "article-journal", "volume" : "18" }, "uris" : [ "http://www.mendeley.com/documents/?uuid=9fe8555b-5b9f-49f3-8d28-fce4be70fc4a" ] } ], "mendeley" : { "formattedCitation" : "(Gotte et al. 1998)", "plainTextFormattedCitation" : "(Gotte et al. 1998)", "previouslyFormattedCitation" : "(Gotte et al. 1998)" }, "properties" : { "noteIndex" : 0 }, "schema" : "https://github.com/citation-style-language/schema/raw/master/csl-citation.json" }</w:instrText>
      </w:r>
      <w:r>
        <w:fldChar w:fldCharType="separate"/>
      </w:r>
      <w:r w:rsidRPr="005F3EB7">
        <w:rPr>
          <w:noProof/>
        </w:rPr>
        <w:t>(Gotte et al. 1998)</w:t>
      </w:r>
      <w:r>
        <w:fldChar w:fldCharType="end"/>
      </w:r>
      <w:r>
        <w:t>.</w:t>
      </w:r>
    </w:p>
    <w:p w:rsidR="00172966" w:rsidRDefault="00172966" w:rsidP="00172966"/>
    <w:p w:rsidR="00172966" w:rsidRDefault="00172966" w:rsidP="00172966">
      <w:r>
        <w:t xml:space="preserve">The results show that the construct containing un-mutated </w:t>
      </w:r>
      <w:r w:rsidRPr="004C3696">
        <w:rPr>
          <w:i/>
        </w:rPr>
        <w:t>PEX19</w:t>
      </w:r>
      <w:r>
        <w:t xml:space="preserve"> was able to rescue the </w:t>
      </w:r>
      <w:r>
        <w:rPr>
          <w:i/>
        </w:rPr>
        <w:t xml:space="preserve">pex19Δ </w:t>
      </w:r>
      <w:r>
        <w:t>phenotype and presented as wildtype with HcRed-PTS1 in puncta. However, L12A and LL1516AA Pex19p appear unable to restore the cell to wildtype and lead to cytosolic labelling with HcRed-PTS1.</w:t>
      </w:r>
    </w:p>
    <w:p w:rsidR="00172966" w:rsidRDefault="00172966" w:rsidP="00172966">
      <w:r>
        <w:t>This data confirms that the leucine residues are required for Pex19p function in the formation of peroxisomes.</w:t>
      </w:r>
    </w:p>
    <w:p w:rsidR="00172966" w:rsidRDefault="00172966" w:rsidP="00172966">
      <w:r>
        <w:br w:type="page"/>
      </w:r>
    </w:p>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p w:rsidR="00172966" w:rsidRDefault="00172966" w:rsidP="00172966"/>
    <w:tbl>
      <w:tblPr>
        <w:tblStyle w:val="TableGrid"/>
        <w:tblpPr w:leftFromText="180" w:rightFromText="180" w:vertAnchor="text" w:horzAnchor="margin" w:tblpY="-41"/>
        <w:tblW w:w="0" w:type="auto"/>
        <w:tblLook w:val="04A0" w:firstRow="1" w:lastRow="0" w:firstColumn="1" w:lastColumn="0" w:noHBand="0" w:noVBand="1"/>
      </w:tblPr>
      <w:tblGrid>
        <w:gridCol w:w="2987"/>
        <w:gridCol w:w="3016"/>
        <w:gridCol w:w="3013"/>
      </w:tblGrid>
      <w:tr w:rsidR="00172966" w:rsidTr="007D2911">
        <w:tc>
          <w:tcPr>
            <w:tcW w:w="2987" w:type="dxa"/>
            <w:vAlign w:val="center"/>
          </w:tcPr>
          <w:p w:rsidR="00172966" w:rsidRDefault="00172966" w:rsidP="007D2911">
            <w:pPr>
              <w:jc w:val="center"/>
            </w:pPr>
            <w:r>
              <w:rPr>
                <w:b/>
                <w:bCs/>
              </w:rPr>
              <w:t>PEX19</w:t>
            </w:r>
            <w:r w:rsidRPr="09AB1BE3">
              <w:rPr>
                <w:b/>
                <w:bCs/>
              </w:rPr>
              <w:t xml:space="preserve"> mutant</w:t>
            </w:r>
          </w:p>
        </w:tc>
        <w:tc>
          <w:tcPr>
            <w:tcW w:w="3016" w:type="dxa"/>
            <w:vAlign w:val="center"/>
          </w:tcPr>
          <w:p w:rsidR="00172966" w:rsidRDefault="00172966" w:rsidP="007D2911">
            <w:pPr>
              <w:jc w:val="center"/>
            </w:pPr>
            <w:r w:rsidRPr="09AB1BE3">
              <w:rPr>
                <w:b/>
                <w:bCs/>
              </w:rPr>
              <w:t>Nucleotide</w:t>
            </w:r>
          </w:p>
        </w:tc>
        <w:tc>
          <w:tcPr>
            <w:tcW w:w="3013" w:type="dxa"/>
            <w:vAlign w:val="center"/>
          </w:tcPr>
          <w:p w:rsidR="00172966" w:rsidRDefault="00172966" w:rsidP="007D2911">
            <w:pPr>
              <w:jc w:val="center"/>
            </w:pPr>
            <w:r w:rsidRPr="09AB1BE3">
              <w:rPr>
                <w:b/>
                <w:bCs/>
              </w:rPr>
              <w:t>Amino Acid</w:t>
            </w:r>
          </w:p>
        </w:tc>
      </w:tr>
      <w:tr w:rsidR="00172966" w:rsidTr="007D2911">
        <w:tc>
          <w:tcPr>
            <w:tcW w:w="2987" w:type="dxa"/>
            <w:vAlign w:val="center"/>
          </w:tcPr>
          <w:p w:rsidR="00172966" w:rsidRDefault="00172966" w:rsidP="007D2911">
            <w:pPr>
              <w:jc w:val="center"/>
            </w:pPr>
            <w:r>
              <w:t>PEX19-1</w:t>
            </w:r>
          </w:p>
        </w:tc>
        <w:tc>
          <w:tcPr>
            <w:tcW w:w="3016" w:type="dxa"/>
            <w:vAlign w:val="center"/>
          </w:tcPr>
          <w:p w:rsidR="00172966" w:rsidRDefault="00172966" w:rsidP="007D2911">
            <w:pPr>
              <w:jc w:val="center"/>
            </w:pPr>
            <w:r>
              <w:rPr>
                <w:rFonts w:eastAsia="Calibri"/>
              </w:rPr>
              <w:t>TT34,35GC</w:t>
            </w:r>
          </w:p>
        </w:tc>
        <w:tc>
          <w:tcPr>
            <w:tcW w:w="3013" w:type="dxa"/>
            <w:vAlign w:val="center"/>
          </w:tcPr>
          <w:p w:rsidR="00172966" w:rsidRDefault="00172966" w:rsidP="007D2911">
            <w:pPr>
              <w:jc w:val="center"/>
            </w:pPr>
            <w:r>
              <w:t>L12A</w:t>
            </w:r>
          </w:p>
        </w:tc>
      </w:tr>
      <w:tr w:rsidR="00172966" w:rsidTr="007D2911">
        <w:tc>
          <w:tcPr>
            <w:tcW w:w="2987" w:type="dxa"/>
            <w:vAlign w:val="center"/>
          </w:tcPr>
          <w:p w:rsidR="00172966" w:rsidRDefault="00172966" w:rsidP="007D2911">
            <w:pPr>
              <w:jc w:val="center"/>
            </w:pPr>
            <w:r>
              <w:t>PEX19-2</w:t>
            </w:r>
          </w:p>
        </w:tc>
        <w:tc>
          <w:tcPr>
            <w:tcW w:w="3016" w:type="dxa"/>
            <w:vAlign w:val="center"/>
          </w:tcPr>
          <w:p w:rsidR="00172966" w:rsidRDefault="00172966" w:rsidP="007D2911">
            <w:pPr>
              <w:jc w:val="center"/>
            </w:pPr>
            <w:r>
              <w:rPr>
                <w:rFonts w:eastAsia="Calibri"/>
              </w:rPr>
              <w:t>CTTTTA43-49GCTGCA</w:t>
            </w:r>
          </w:p>
        </w:tc>
        <w:tc>
          <w:tcPr>
            <w:tcW w:w="3013" w:type="dxa"/>
            <w:vAlign w:val="center"/>
          </w:tcPr>
          <w:p w:rsidR="00172966" w:rsidRDefault="00172966" w:rsidP="007D2911">
            <w:pPr>
              <w:jc w:val="center"/>
            </w:pPr>
            <w:r>
              <w:t>LL15,16AA</w:t>
            </w:r>
          </w:p>
        </w:tc>
      </w:tr>
      <w:tr w:rsidR="00172966" w:rsidTr="007D2911">
        <w:tc>
          <w:tcPr>
            <w:tcW w:w="2987" w:type="dxa"/>
            <w:vAlign w:val="center"/>
          </w:tcPr>
          <w:p w:rsidR="00172966" w:rsidRDefault="00172966" w:rsidP="007D2911">
            <w:pPr>
              <w:jc w:val="center"/>
            </w:pPr>
            <w:r>
              <w:t>PEX19-3</w:t>
            </w:r>
          </w:p>
        </w:tc>
        <w:tc>
          <w:tcPr>
            <w:tcW w:w="3016" w:type="dxa"/>
            <w:vAlign w:val="center"/>
          </w:tcPr>
          <w:p w:rsidR="00172966" w:rsidRDefault="00172966" w:rsidP="007D2911">
            <w:pPr>
              <w:jc w:val="center"/>
            </w:pPr>
            <w:r>
              <w:rPr>
                <w:rFonts w:eastAsia="Calibri"/>
              </w:rPr>
              <w:t>TT44,45CT</w:t>
            </w:r>
          </w:p>
        </w:tc>
        <w:tc>
          <w:tcPr>
            <w:tcW w:w="3013" w:type="dxa"/>
            <w:vAlign w:val="center"/>
          </w:tcPr>
          <w:p w:rsidR="00172966" w:rsidRDefault="00172966" w:rsidP="007D2911">
            <w:pPr>
              <w:jc w:val="center"/>
            </w:pPr>
            <w:r>
              <w:t>L15P</w:t>
            </w:r>
          </w:p>
        </w:tc>
      </w:tr>
    </w:tbl>
    <w:p w:rsidR="00172966" w:rsidRDefault="00172966" w:rsidP="00172966"/>
    <w:p w:rsidR="00172966" w:rsidRDefault="00172966" w:rsidP="00172966"/>
    <w:p w:rsidR="00172966" w:rsidRPr="00173DF9" w:rsidRDefault="00172966" w:rsidP="00BA53C3">
      <w:pPr>
        <w:pStyle w:val="Heading4"/>
      </w:pPr>
      <w:bookmarkStart w:id="313" w:name="_Toc462711716"/>
      <w:r>
        <w:t>Table 4.3: Leucine substitutions created for analyses of Pex19p</w:t>
      </w:r>
      <w:bookmarkEnd w:id="313"/>
    </w:p>
    <w:p w:rsidR="00172966" w:rsidRPr="00784B67" w:rsidRDefault="00172966" w:rsidP="00172966">
      <w:r>
        <w:t xml:space="preserve">The nucleotide mutations performed in constructs required for </w:t>
      </w:r>
      <w:r>
        <w:rPr>
          <w:i/>
        </w:rPr>
        <w:t xml:space="preserve">in vivo </w:t>
      </w:r>
      <w:r>
        <w:t xml:space="preserve">and </w:t>
      </w:r>
      <w:r>
        <w:rPr>
          <w:i/>
        </w:rPr>
        <w:t xml:space="preserve">in vitro </w:t>
      </w:r>
      <w:r>
        <w:t>analyses of Pex19p and the resulting residue changes in Pex19p are noted in the above table.</w:t>
      </w:r>
    </w:p>
    <w:p w:rsidR="00172966" w:rsidRDefault="00172966" w:rsidP="00172966">
      <w:r>
        <w:br w:type="page"/>
      </w:r>
    </w:p>
    <w:p w:rsidR="00172966" w:rsidRDefault="00172966" w:rsidP="00172966"/>
    <w:p w:rsidR="00172966" w:rsidRDefault="00172966" w:rsidP="00172966">
      <w:r>
        <w:rPr>
          <w:noProof/>
          <w:lang w:eastAsia="en-GB"/>
        </w:rPr>
        <w:drawing>
          <wp:anchor distT="0" distB="0" distL="114300" distR="114300" simplePos="0" relativeHeight="251890688" behindDoc="0" locked="0" layoutInCell="1" allowOverlap="1" wp14:anchorId="29F0A466" wp14:editId="0FDFAD3B">
            <wp:simplePos x="0" y="0"/>
            <wp:positionH relativeFrom="column">
              <wp:posOffset>1223645</wp:posOffset>
            </wp:positionH>
            <wp:positionV relativeFrom="paragraph">
              <wp:posOffset>630555</wp:posOffset>
            </wp:positionV>
            <wp:extent cx="1351280" cy="1428750"/>
            <wp:effectExtent l="0" t="635" r="635" b="635"/>
            <wp:wrapTopAndBottom/>
            <wp:docPr id="4453" name="Picture 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ex19d.png"/>
                    <pic:cNvPicPr/>
                  </pic:nvPicPr>
                  <pic:blipFill rotWithShape="1">
                    <a:blip r:embed="rId176"/>
                    <a:srcRect l="32218" t="15455" r="8709" b="22076"/>
                    <a:stretch/>
                  </pic:blipFill>
                  <pic:spPr bwMode="auto">
                    <a:xfrm rot="16200000">
                      <a:off x="0" y="0"/>
                      <a:ext cx="1351280" cy="142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891712" behindDoc="0" locked="0" layoutInCell="1" allowOverlap="1" wp14:anchorId="1305718D" wp14:editId="52E1DBC7">
                <wp:simplePos x="0" y="0"/>
                <wp:positionH relativeFrom="column">
                  <wp:posOffset>1196249</wp:posOffset>
                </wp:positionH>
                <wp:positionV relativeFrom="paragraph">
                  <wp:posOffset>1972945</wp:posOffset>
                </wp:positionV>
                <wp:extent cx="410055" cy="0"/>
                <wp:effectExtent l="0" t="0" r="28575" b="19050"/>
                <wp:wrapNone/>
                <wp:docPr id="4397" name="Straight Connector 4397"/>
                <wp:cNvGraphicFramePr/>
                <a:graphic xmlns:a="http://schemas.openxmlformats.org/drawingml/2006/main">
                  <a:graphicData uri="http://schemas.microsoft.com/office/word/2010/wordprocessingShape">
                    <wps:wsp>
                      <wps:cNvCnPr/>
                      <wps:spPr>
                        <a:xfrm>
                          <a:off x="0" y="0"/>
                          <a:ext cx="41005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2EF6B2" id="Straight Connector 4397" o:spid="_x0000_s1026" style="position:absolute;z-index:251891712;visibility:visible;mso-wrap-style:square;mso-wrap-distance-left:9pt;mso-wrap-distance-top:0;mso-wrap-distance-right:9pt;mso-wrap-distance-bottom:0;mso-position-horizontal:absolute;mso-position-horizontal-relative:text;mso-position-vertical:absolute;mso-position-vertical-relative:text" from="94.2pt,155.35pt" to="126.5pt,1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" strokecolor="white [3212]" strokeweight=".5pt">
                <v:stroke joinstyle="miter"/>
              </v:line>
            </w:pict>
          </mc:Fallback>
        </mc:AlternateContent>
      </w:r>
      <w:r>
        <w:rPr>
          <w:noProof/>
          <w:lang w:eastAsia="en-GB"/>
        </w:rPr>
        <mc:AlternateContent>
          <mc:Choice Requires="wpg">
            <w:drawing>
              <wp:anchor distT="0" distB="0" distL="114300" distR="114300" simplePos="0" relativeHeight="251875328" behindDoc="0" locked="0" layoutInCell="1" allowOverlap="1" wp14:anchorId="3DB94BEB" wp14:editId="08A23C0F">
                <wp:simplePos x="0" y="0"/>
                <wp:positionH relativeFrom="margin">
                  <wp:posOffset>1128921</wp:posOffset>
                </wp:positionH>
                <wp:positionV relativeFrom="paragraph">
                  <wp:posOffset>346710</wp:posOffset>
                </wp:positionV>
                <wp:extent cx="3497580" cy="3742690"/>
                <wp:effectExtent l="0" t="0" r="7620" b="0"/>
                <wp:wrapTopAndBottom/>
                <wp:docPr id="4398" name="Group 4398"/>
                <wp:cNvGraphicFramePr/>
                <a:graphic xmlns:a="http://schemas.openxmlformats.org/drawingml/2006/main">
                  <a:graphicData uri="http://schemas.microsoft.com/office/word/2010/wordprocessingGroup">
                    <wpg:wgp>
                      <wpg:cNvGrpSpPr/>
                      <wpg:grpSpPr>
                        <a:xfrm>
                          <a:off x="0" y="0"/>
                          <a:ext cx="3497580" cy="3742690"/>
                          <a:chOff x="1066800" y="2959100"/>
                          <a:chExt cx="3499547" cy="3743960"/>
                        </a:xfrm>
                      </wpg:grpSpPr>
                      <pic:pic xmlns:pic="http://schemas.openxmlformats.org/drawingml/2006/picture">
                        <pic:nvPicPr>
                          <pic:cNvPr id="4401" name="Picture 4401"/>
                          <pic:cNvPicPr>
                            <a:picLocks noChangeAspect="1"/>
                          </pic:cNvPicPr>
                        </pic:nvPicPr>
                        <pic:blipFill rotWithShape="1">
                          <a:blip r:embed="rId177">
                            <a:extLst>
                              <a:ext uri="{28A0092B-C50C-407E-A947-70E740481C1C}">
                                <a14:useLocalDpi xmlns:a14="http://schemas.microsoft.com/office/drawing/2010/main" val="0"/>
                              </a:ext>
                            </a:extLst>
                          </a:blip>
                          <a:srcRect l="5204" t="18812" r="26426" b="17124"/>
                          <a:stretch/>
                        </pic:blipFill>
                        <pic:spPr>
                          <a:xfrm>
                            <a:off x="3048000" y="3251201"/>
                            <a:ext cx="1501725" cy="1407160"/>
                          </a:xfrm>
                          <a:prstGeom prst="rect">
                            <a:avLst/>
                          </a:prstGeom>
                        </pic:spPr>
                      </pic:pic>
                      <pic:pic xmlns:pic="http://schemas.openxmlformats.org/drawingml/2006/picture">
                        <pic:nvPicPr>
                          <pic:cNvPr id="4403" name="Picture 4403"/>
                          <pic:cNvPicPr>
                            <a:picLocks noChangeAspect="1"/>
                          </pic:cNvPicPr>
                        </pic:nvPicPr>
                        <pic:blipFill rotWithShape="1">
                          <a:blip r:embed="rId178">
                            <a:extLst>
                              <a:ext uri="{28A0092B-C50C-407E-A947-70E740481C1C}">
                                <a14:useLocalDpi xmlns:a14="http://schemas.microsoft.com/office/drawing/2010/main" val="0"/>
                              </a:ext>
                            </a:extLst>
                          </a:blip>
                          <a:srcRect l="15540" t="20719" r="16276" b="14838"/>
                          <a:stretch/>
                        </pic:blipFill>
                        <pic:spPr>
                          <a:xfrm>
                            <a:off x="1066800" y="5295770"/>
                            <a:ext cx="1488985" cy="1407290"/>
                          </a:xfrm>
                          <a:prstGeom prst="rect">
                            <a:avLst/>
                          </a:prstGeom>
                        </pic:spPr>
                      </pic:pic>
                      <pic:pic xmlns:pic="http://schemas.openxmlformats.org/drawingml/2006/picture">
                        <pic:nvPicPr>
                          <pic:cNvPr id="4404" name="Picture 4404"/>
                          <pic:cNvPicPr>
                            <a:picLocks noChangeAspect="1"/>
                          </pic:cNvPicPr>
                        </pic:nvPicPr>
                        <pic:blipFill rotWithShape="1">
                          <a:blip r:embed="rId179">
                            <a:extLst>
                              <a:ext uri="{28A0092B-C50C-407E-A947-70E740481C1C}">
                                <a14:useLocalDpi xmlns:a14="http://schemas.microsoft.com/office/drawing/2010/main" val="0"/>
                              </a:ext>
                            </a:extLst>
                          </a:blip>
                          <a:srcRect l="13099" t="15036" r="13469" b="15602"/>
                          <a:stretch/>
                        </pic:blipFill>
                        <pic:spPr>
                          <a:xfrm>
                            <a:off x="3059540" y="5277429"/>
                            <a:ext cx="1506807" cy="1423200"/>
                          </a:xfrm>
                          <a:prstGeom prst="rect">
                            <a:avLst/>
                          </a:prstGeom>
                        </pic:spPr>
                      </pic:pic>
                      <wpg:grpSp>
                        <wpg:cNvPr id="4405" name="Group 4405"/>
                        <wpg:cNvGrpSpPr/>
                        <wpg:grpSpPr>
                          <a:xfrm>
                            <a:off x="1066800" y="2959100"/>
                            <a:ext cx="3167380" cy="3633470"/>
                            <a:chOff x="0" y="0"/>
                            <a:chExt cx="3167380" cy="3633470"/>
                          </a:xfrm>
                        </wpg:grpSpPr>
                        <wps:wsp>
                          <wps:cNvPr id="4406" name="Rectangle 4406"/>
                          <wps:cNvSpPr/>
                          <wps:spPr>
                            <a:xfrm>
                              <a:off x="0" y="292100"/>
                              <a:ext cx="1489025" cy="14071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7" name="Group 4407"/>
                          <wpg:cNvGrpSpPr/>
                          <wpg:grpSpPr>
                            <a:xfrm>
                              <a:off x="76200" y="0"/>
                              <a:ext cx="3091180" cy="3633470"/>
                              <a:chOff x="77118" y="0"/>
                              <a:chExt cx="3092045" cy="3645606"/>
                            </a:xfrm>
                          </wpg:grpSpPr>
                          <wpg:grpSp>
                            <wpg:cNvPr id="4408" name="Group 4408"/>
                            <wpg:cNvGrpSpPr/>
                            <wpg:grpSpPr>
                              <a:xfrm>
                                <a:off x="77118" y="1610833"/>
                                <a:ext cx="2404453" cy="2034773"/>
                                <a:chOff x="77118" y="1333041"/>
                                <a:chExt cx="2404453" cy="2034773"/>
                              </a:xfrm>
                            </wpg:grpSpPr>
                            <wps:wsp>
                              <wps:cNvPr id="4409" name="Straight Connector 4409"/>
                              <wps:cNvCnPr/>
                              <wps:spPr>
                                <a:xfrm>
                                  <a:off x="77119" y="1333041"/>
                                  <a:ext cx="4104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410" name="Straight Connector 4410"/>
                              <wps:cNvCnPr/>
                              <wps:spPr>
                                <a:xfrm>
                                  <a:off x="2071171" y="1333041"/>
                                  <a:ext cx="4104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411" name="Straight Connector 4411"/>
                              <wps:cNvCnPr/>
                              <wps:spPr>
                                <a:xfrm>
                                  <a:off x="77118" y="3367814"/>
                                  <a:ext cx="4104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412" name="Straight Connector 4412"/>
                              <wps:cNvCnPr/>
                              <wps:spPr>
                                <a:xfrm>
                                  <a:off x="2071171" y="3356797"/>
                                  <a:ext cx="4104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4413" name="Text Box 2"/>
                            <wps:cNvSpPr txBox="1">
                              <a:spLocks noChangeArrowheads="1"/>
                            </wps:cNvSpPr>
                            <wps:spPr bwMode="auto">
                              <a:xfrm>
                                <a:off x="219919" y="11574"/>
                                <a:ext cx="946824" cy="263769"/>
                              </a:xfrm>
                              <a:prstGeom prst="rect">
                                <a:avLst/>
                              </a:prstGeom>
                              <a:solidFill>
                                <a:srgbClr val="FFFFFF"/>
                              </a:solidFill>
                              <a:ln w="9525">
                                <a:noFill/>
                                <a:miter lim="800000"/>
                                <a:headEnd/>
                                <a:tailEnd/>
                              </a:ln>
                            </wps:spPr>
                            <wps:txbx>
                              <w:txbxContent>
                                <w:p w:rsidR="00A65133" w:rsidRPr="00FE51AC" w:rsidRDefault="00A65133" w:rsidP="00172966">
                                  <w:pPr>
                                    <w:jc w:val="center"/>
                                    <w:rPr>
                                      <w:i/>
                                    </w:rPr>
                                  </w:pPr>
                                  <w:r>
                                    <w:rPr>
                                      <w:i/>
                                    </w:rPr>
                                    <w:t>pex19</w:t>
                                  </w:r>
                                  <w:r>
                                    <w:rPr>
                                      <w:rFonts w:cstheme="minorHAnsi"/>
                                      <w:i/>
                                    </w:rPr>
                                    <w:t>Δ</w:t>
                                  </w:r>
                                </w:p>
                              </w:txbxContent>
                            </wps:txbx>
                            <wps:bodyPr rot="0" vert="horz" wrap="square" lIns="91440" tIns="45720" rIns="91440" bIns="45720" anchor="t" anchorCtr="0">
                              <a:noAutofit/>
                            </wps:bodyPr>
                          </wps:wsp>
                          <wps:wsp>
                            <wps:cNvPr id="4414" name="Text Box 2"/>
                            <wps:cNvSpPr txBox="1">
                              <a:spLocks noChangeArrowheads="1"/>
                            </wps:cNvSpPr>
                            <wps:spPr bwMode="auto">
                              <a:xfrm>
                                <a:off x="2222339" y="0"/>
                                <a:ext cx="946824" cy="263769"/>
                              </a:xfrm>
                              <a:prstGeom prst="rect">
                                <a:avLst/>
                              </a:prstGeom>
                              <a:solidFill>
                                <a:srgbClr val="FFFFFF"/>
                              </a:solidFill>
                              <a:ln w="9525">
                                <a:noFill/>
                                <a:miter lim="800000"/>
                                <a:headEnd/>
                                <a:tailEnd/>
                              </a:ln>
                            </wps:spPr>
                            <wps:txbx>
                              <w:txbxContent>
                                <w:p w:rsidR="00A65133" w:rsidRPr="00FE51AC" w:rsidRDefault="00A65133" w:rsidP="00172966">
                                  <w:pPr>
                                    <w:jc w:val="center"/>
                                  </w:pPr>
                                  <w:r>
                                    <w:t>Pex19p</w:t>
                                  </w:r>
                                </w:p>
                              </w:txbxContent>
                            </wps:txbx>
                            <wps:bodyPr rot="0" vert="horz" wrap="square" lIns="91440" tIns="45720" rIns="91440" bIns="45720" anchor="t" anchorCtr="0">
                              <a:noAutofit/>
                            </wps:bodyPr>
                          </wps:wsp>
                          <wps:wsp>
                            <wps:cNvPr id="4415" name="Text Box 2"/>
                            <wps:cNvSpPr txBox="1">
                              <a:spLocks noChangeArrowheads="1"/>
                            </wps:cNvSpPr>
                            <wps:spPr bwMode="auto">
                              <a:xfrm>
                                <a:off x="208344" y="2036725"/>
                                <a:ext cx="946824" cy="263769"/>
                              </a:xfrm>
                              <a:prstGeom prst="rect">
                                <a:avLst/>
                              </a:prstGeom>
                              <a:solidFill>
                                <a:srgbClr val="FFFFFF"/>
                              </a:solidFill>
                              <a:ln w="9525">
                                <a:noFill/>
                                <a:miter lim="800000"/>
                                <a:headEnd/>
                                <a:tailEnd/>
                              </a:ln>
                            </wps:spPr>
                            <wps:txbx>
                              <w:txbxContent>
                                <w:p w:rsidR="00A65133" w:rsidRPr="00FE51AC" w:rsidRDefault="00A65133" w:rsidP="00172966">
                                  <w:pPr>
                                    <w:jc w:val="center"/>
                                  </w:pPr>
                                  <w:r w:rsidRPr="00FE51AC">
                                    <w:t>Pex19p-1</w:t>
                                  </w:r>
                                </w:p>
                              </w:txbxContent>
                            </wps:txbx>
                            <wps:bodyPr rot="0" vert="horz" wrap="square" lIns="91440" tIns="45720" rIns="91440" bIns="45720" anchor="t" anchorCtr="0">
                              <a:noAutofit/>
                            </wps:bodyPr>
                          </wps:wsp>
                          <wps:wsp>
                            <wps:cNvPr id="4416" name="Text Box 2"/>
                            <wps:cNvSpPr txBox="1">
                              <a:spLocks noChangeArrowheads="1"/>
                            </wps:cNvSpPr>
                            <wps:spPr bwMode="auto">
                              <a:xfrm>
                                <a:off x="2222339" y="2048302"/>
                                <a:ext cx="946824" cy="263769"/>
                              </a:xfrm>
                              <a:prstGeom prst="rect">
                                <a:avLst/>
                              </a:prstGeom>
                              <a:solidFill>
                                <a:srgbClr val="FFFFFF"/>
                              </a:solidFill>
                              <a:ln w="9525">
                                <a:noFill/>
                                <a:miter lim="800000"/>
                                <a:headEnd/>
                                <a:tailEnd/>
                              </a:ln>
                            </wps:spPr>
                            <wps:txbx>
                              <w:txbxContent>
                                <w:p w:rsidR="00A65133" w:rsidRPr="00FE51AC" w:rsidRDefault="00A65133" w:rsidP="00172966">
                                  <w:pPr>
                                    <w:jc w:val="center"/>
                                  </w:pPr>
                                  <w:r>
                                    <w:t>Pex19p-2</w:t>
                                  </w: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DB94BEB" id="Group 4398" o:spid="_x0000_s1329" style="position:absolute;left:0;text-align:left;margin-left:88.9pt;margin-top:27.3pt;width:275.4pt;height:294.7pt;z-index:251875328;mso-position-horizontal-relative:margin;mso-width-relative:margin;mso-height-relative:margin" coordorigin="10668,29591" coordsize="34995,37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">
                <v:shape id="Picture 4401" o:spid="_x0000_s1330" type="#_x0000_t75" style="position:absolute;left:30480;top:32512;width:15017;height:1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">
                  <v:imagedata r:id="rId180" o:title="" croptop="12329f" cropbottom="11222f" cropleft="3410f" cropright="17319f"/>
                  <v:path arrowok="t"/>
                </v:shape>
                <v:shape id="Picture 4403" o:spid="_x0000_s1331" type="#_x0000_t75" style="position:absolute;left:10668;top:52957;width:14889;height:14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">
                  <v:imagedata r:id="rId181" o:title="" croptop="13578f" cropbottom="9724f" cropleft="10184f" cropright="10667f"/>
                  <v:path arrowok="t"/>
                </v:shape>
                <v:shape id="Picture 4404" o:spid="_x0000_s1332" type="#_x0000_t75" style="position:absolute;left:30595;top:52774;width:15068;height:1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">
                  <v:imagedata r:id="rId182" o:title="" croptop="9854f" cropbottom="10225f" cropleft="8585f" cropright="8827f"/>
                  <v:path arrowok="t"/>
                </v:shape>
                <v:group id="Group 4405" o:spid="_x0000_s1333" style="position:absolute;left:10668;top:29591;width:31673;height:36334" coordsize="31673,36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">
                  <v:rect id="Rectangle 4406" o:spid="_x0000_s1334" style="position:absolute;top:2921;width:14890;height:14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" fillcolor="black [3200]" strokecolor="black [1600]" strokeweight="1pt"/>
                  <v:group id="Group 4407" o:spid="_x0000_s1335" style="position:absolute;left:762;width:30911;height:36334" coordorigin="771" coordsize="30920,3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">
                    <v:group id="Group 4408" o:spid="_x0000_s1336" style="position:absolute;left:771;top:16108;width:24044;height:20348" coordorigin="771,13330" coordsize="24044,2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">
                      <v:line id="Straight Connector 4409" o:spid="_x0000_s1337" style="position:absolute;visibility:visible;mso-wrap-style:square" from="771,13330" to="4875,13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" strokecolor="white [3212]" strokeweight=".5pt">
                        <v:stroke joinstyle="miter"/>
                      </v:line>
                      <v:line id="Straight Connector 4410" o:spid="_x0000_s1338" style="position:absolute;visibility:visible;mso-wrap-style:square" from="20711,13330" to="24815,13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" strokecolor="white [3212]" strokeweight=".5pt">
                        <v:stroke joinstyle="miter"/>
                      </v:line>
                      <v:line id="Straight Connector 4411" o:spid="_x0000_s1339" style="position:absolute;visibility:visible;mso-wrap-style:square" from="771,33678" to="4875,33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" strokecolor="white [3212]" strokeweight=".5pt">
                        <v:stroke joinstyle="miter"/>
                      </v:line>
                      <v:line id="Straight Connector 4412" o:spid="_x0000_s1340" style="position:absolute;visibility:visible;mso-wrap-style:square" from="20711,33567" to="24815,3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" strokecolor="white [3212]" strokeweight=".5pt">
                        <v:stroke joinstyle="miter"/>
                      </v:line>
                    </v:group>
                    <v:shape id="_x0000_s1341" type="#_x0000_t202" style="position:absolute;left:2199;top:115;width:9468;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" stroked="f">
                      <v:textbox>
                        <w:txbxContent>
                          <w:p w:rsidR="00A65133" w:rsidRPr="00FE51AC" w:rsidRDefault="00A65133" w:rsidP="00172966">
                            <w:pPr>
                              <w:jc w:val="center"/>
                              <w:rPr>
                                <w:i/>
                              </w:rPr>
                            </w:pPr>
                            <w:r>
                              <w:rPr>
                                <w:i/>
                              </w:rPr>
                              <w:t>pex19</w:t>
                            </w:r>
                            <w:r>
                              <w:rPr>
                                <w:rFonts w:cstheme="minorHAnsi"/>
                                <w:i/>
                              </w:rPr>
                              <w:t>Δ</w:t>
                            </w:r>
                          </w:p>
                        </w:txbxContent>
                      </v:textbox>
                    </v:shape>
                    <v:shape id="_x0000_s1342" type="#_x0000_t202" style="position:absolute;left:22223;width:9468;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" stroked="f">
                      <v:textbox>
                        <w:txbxContent>
                          <w:p w:rsidR="00A65133" w:rsidRPr="00FE51AC" w:rsidRDefault="00A65133" w:rsidP="00172966">
                            <w:pPr>
                              <w:jc w:val="center"/>
                            </w:pPr>
                            <w:r>
                              <w:t>Pex19p</w:t>
                            </w:r>
                          </w:p>
                        </w:txbxContent>
                      </v:textbox>
                    </v:shape>
                    <v:shape id="_x0000_s1343" type="#_x0000_t202" style="position:absolute;left:2083;top:20367;width:9468;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" stroked="f">
                      <v:textbox>
                        <w:txbxContent>
                          <w:p w:rsidR="00A65133" w:rsidRPr="00FE51AC" w:rsidRDefault="00A65133" w:rsidP="00172966">
                            <w:pPr>
                              <w:jc w:val="center"/>
                            </w:pPr>
                            <w:r w:rsidRPr="00FE51AC">
                              <w:t>Pex19p-1</w:t>
                            </w:r>
                          </w:p>
                        </w:txbxContent>
                      </v:textbox>
                    </v:shape>
                    <v:shape id="_x0000_s1344" type="#_x0000_t202" style="position:absolute;left:22223;top:20483;width:9468;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" stroked="f">
                      <v:textbox>
                        <w:txbxContent>
                          <w:p w:rsidR="00A65133" w:rsidRPr="00FE51AC" w:rsidRDefault="00A65133" w:rsidP="00172966">
                            <w:pPr>
                              <w:jc w:val="center"/>
                            </w:pPr>
                            <w:r>
                              <w:t>Pex19p-2</w:t>
                            </w:r>
                          </w:p>
                        </w:txbxContent>
                      </v:textbox>
                    </v:shape>
                  </v:group>
                </v:group>
                <w10:wrap type="topAndBottom" anchorx="margin"/>
              </v:group>
            </w:pict>
          </mc:Fallback>
        </mc:AlternateContent>
      </w:r>
    </w:p>
    <w:p w:rsidR="00172966" w:rsidRDefault="00172966" w:rsidP="00172966"/>
    <w:p w:rsidR="00172966" w:rsidRDefault="00172966" w:rsidP="00172966"/>
    <w:p w:rsidR="00172966" w:rsidRDefault="00172966" w:rsidP="00172966"/>
    <w:p w:rsidR="00172966" w:rsidRDefault="00172966" w:rsidP="00BA53C3">
      <w:pPr>
        <w:pStyle w:val="Heading4"/>
      </w:pPr>
      <w:bookmarkStart w:id="314" w:name="_Toc462711717"/>
      <w:r>
        <w:t>Fig 4.8: Leucines in the LxxLL motif of Pex19p are required for Pex19p function</w:t>
      </w:r>
      <w:bookmarkEnd w:id="314"/>
    </w:p>
    <w:p w:rsidR="00172966" w:rsidRDefault="00172966" w:rsidP="00172966">
      <w:pPr>
        <w:pStyle w:val="Figurelegend"/>
      </w:pPr>
      <w:r>
        <w:t xml:space="preserve">Unlabelled Pex19p constructs were co-transformed into </w:t>
      </w:r>
      <w:r>
        <w:rPr>
          <w:i/>
        </w:rPr>
        <w:t xml:space="preserve">pex19Δ </w:t>
      </w:r>
      <w:r>
        <w:t>cells along with the peroxisomal marker HcRed-PTS1. Fluorescence microscopy was performed on logarithmically growing cultures. Pex19p, Pex19p-1, and Pex19p-2 refer to the wildtype protein, L12A mutation, and LL1516AA mutation constructs respectively.</w:t>
      </w:r>
    </w:p>
    <w:p w:rsidR="00172966" w:rsidRPr="00D377DA" w:rsidRDefault="00172966" w:rsidP="00172966">
      <w:pPr>
        <w:pStyle w:val="Figurelegend"/>
      </w:pPr>
      <w:r>
        <w:t xml:space="preserve">Complementation of the </w:t>
      </w:r>
      <w:r>
        <w:rPr>
          <w:i/>
        </w:rPr>
        <w:t>pex19Δ</w:t>
      </w:r>
      <w:r>
        <w:t xml:space="preserve"> phenotype was achieved by the Pex19p construct, as seen through the punctate pattern of HcRed-PTS1. Pex19p-1 and Pex19p-2 were unable to restore the wildtype phenotype, and HcRed-PTS1 labels the cytosol.</w:t>
      </w:r>
    </w:p>
    <w:p w:rsidR="00172966" w:rsidRDefault="00172966" w:rsidP="00172966"/>
    <w:p w:rsidR="00172966" w:rsidRPr="000D29FC" w:rsidRDefault="00172966" w:rsidP="00172966">
      <w:pPr>
        <w:pStyle w:val="Subheading"/>
        <w:rPr>
          <w:i/>
        </w:rPr>
      </w:pPr>
      <w:r>
        <w:br w:type="page"/>
      </w:r>
      <w:bookmarkStart w:id="315" w:name="_Toc462709678"/>
      <w:bookmarkStart w:id="316" w:name="_Toc462711718"/>
      <w:r>
        <w:lastRenderedPageBreak/>
        <w:t xml:space="preserve">4.2.7 Mutation of Key Leucine residues lead to a loss of Pex3p binding </w:t>
      </w:r>
      <w:r>
        <w:rPr>
          <w:i/>
        </w:rPr>
        <w:t>in vivo</w:t>
      </w:r>
      <w:bookmarkEnd w:id="315"/>
      <w:bookmarkEnd w:id="316"/>
    </w:p>
    <w:p w:rsidR="00172966" w:rsidRDefault="00172966" w:rsidP="00172966"/>
    <w:p w:rsidR="00172966" w:rsidRPr="003F2095" w:rsidRDefault="00172966" w:rsidP="00172966"/>
    <w:p w:rsidR="00172966" w:rsidRDefault="00172966" w:rsidP="00172966">
      <w:r>
        <w:t>As stated, results indicate that mutation of the leucine residues in the LxxLL motif of Pex19p lead to a lack of peroxisomes in cells, and therefore an assumed loss of function of Pex19p. As Pex19p’s function is heavily reliant on its interaction with Pex3p, confirmation that the aforementioned leucine residues are required for Pex3p binding is the logical progression of this study.</w:t>
      </w:r>
    </w:p>
    <w:p w:rsidR="00172966" w:rsidRDefault="00172966" w:rsidP="00172966">
      <w:r>
        <w:t>Accordingly, a co-immunoprecipitation assay was executed in which GFP-Pex19p constructs containing relevant amino acid substitutions were transformed to and expressed in C13-ABYS-86 cells, and then extracted through creation of spheroplasts and their homogenisation. Soluble GFP-Pex19p was immunoprecipitated from cell lysates using GFP-Trap Agarose beads, and the samples analysed through SDS-PAGE and western blotting for their ability to co-immunoprecipitate endogenous Pex3p (Fig 4.9).</w:t>
      </w:r>
    </w:p>
    <w:p w:rsidR="00172966" w:rsidRDefault="00172966" w:rsidP="00172966">
      <w:r>
        <w:t>Results indicate that GFP-Pex19p can co-immunoprecipitate Pex3p, however, GFP-Pex19p constructs containing L12A, LL15,16AA, and L15P amino acid substitutions are unable to co-immunoprecipitate Pex3p at detectable levels. This indicates that the leucine residues Leu12, Leu15, and Leu16 are indeed required for Pex3p binding.</w:t>
      </w:r>
    </w:p>
    <w:p w:rsidR="00172966" w:rsidRDefault="00172966" w:rsidP="00172966">
      <w:pPr>
        <w:sectPr w:rsidR="00172966">
          <w:pgSz w:w="11906" w:h="16838"/>
          <w:pgMar w:top="1440" w:right="1440" w:bottom="1440" w:left="1440" w:header="708" w:footer="708" w:gutter="0"/>
          <w:cols w:space="708"/>
          <w:docGrid w:linePitch="360"/>
        </w:sectPr>
      </w:pPr>
    </w:p>
    <w:p w:rsidR="00172966" w:rsidRDefault="00172966" w:rsidP="00172966"/>
    <w:p w:rsidR="00172966" w:rsidRDefault="00B40804" w:rsidP="00172966">
      <w:pPr>
        <w:spacing w:after="160" w:line="259" w:lineRule="auto"/>
        <w:jc w:val="left"/>
      </w:pPr>
      <w:r>
        <w:rPr>
          <w:noProof/>
          <w:lang w:eastAsia="en-GB"/>
        </w:rPr>
        <mc:AlternateContent>
          <mc:Choice Requires="wps">
            <w:drawing>
              <wp:anchor distT="45720" distB="45720" distL="114300" distR="114300" simplePos="0" relativeHeight="252061696" behindDoc="0" locked="0" layoutInCell="1" allowOverlap="1" wp14:anchorId="780833E8" wp14:editId="6DBC39F3">
                <wp:simplePos x="0" y="0"/>
                <wp:positionH relativeFrom="column">
                  <wp:posOffset>3859481</wp:posOffset>
                </wp:positionH>
                <wp:positionV relativeFrom="paragraph">
                  <wp:posOffset>2425865</wp:posOffset>
                </wp:positionV>
                <wp:extent cx="609600" cy="247650"/>
                <wp:effectExtent l="0" t="0" r="19050" b="19050"/>
                <wp:wrapSquare wrapText="bothSides"/>
                <wp:docPr id="4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833E8" id="_x0000_s1345" type="#_x0000_t202" style="position:absolute;margin-left:303.9pt;margin-top:191pt;width:48pt;height:19.5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">
                <v:textbox>
                  <w:txbxContent>
                    <w:p w:rsidR="00A65133" w:rsidRDefault="00A65133" w:rsidP="00B40804">
                      <w:pPr>
                        <w:jc w:val="center"/>
                      </w:pPr>
                      <w:r>
                        <w:t>αGFP</w:t>
                      </w:r>
                    </w:p>
                  </w:txbxContent>
                </v:textbox>
                <w10:wrap type="square"/>
              </v:shape>
            </w:pict>
          </mc:Fallback>
        </mc:AlternateContent>
      </w:r>
      <w:r>
        <w:rPr>
          <w:noProof/>
          <w:lang w:eastAsia="en-GB"/>
        </w:rPr>
        <mc:AlternateContent>
          <mc:Choice Requires="wps">
            <w:drawing>
              <wp:anchor distT="45720" distB="45720" distL="114300" distR="114300" simplePos="0" relativeHeight="252059648" behindDoc="0" locked="0" layoutInCell="1" allowOverlap="1" wp14:anchorId="780833E8" wp14:editId="6DBC39F3">
                <wp:simplePos x="0" y="0"/>
                <wp:positionH relativeFrom="column">
                  <wp:posOffset>7730836</wp:posOffset>
                </wp:positionH>
                <wp:positionV relativeFrom="paragraph">
                  <wp:posOffset>2432132</wp:posOffset>
                </wp:positionV>
                <wp:extent cx="609600" cy="247650"/>
                <wp:effectExtent l="0" t="0" r="19050" b="19050"/>
                <wp:wrapSquare wrapText="bothSides"/>
                <wp:docPr id="4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833E8" id="_x0000_s1346" type="#_x0000_t202" style="position:absolute;margin-left:608.75pt;margin-top:191.5pt;width:48pt;height:19.5pt;z-index:25205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">
                <v:textbox>
                  <w:txbxContent>
                    <w:p w:rsidR="00A65133" w:rsidRDefault="00A65133" w:rsidP="00B40804">
                      <w:pPr>
                        <w:jc w:val="center"/>
                      </w:pPr>
                      <w:r>
                        <w:t>αPex3</w:t>
                      </w:r>
                    </w:p>
                  </w:txbxContent>
                </v:textbox>
                <w10:wrap type="square"/>
              </v:shape>
            </w:pict>
          </mc:Fallback>
        </mc:AlternateContent>
      </w:r>
      <w:r w:rsidR="00172966">
        <w:rPr>
          <w:noProof/>
          <w:lang w:eastAsia="en-GB"/>
        </w:rPr>
        <w:drawing>
          <wp:anchor distT="0" distB="0" distL="114300" distR="114300" simplePos="0" relativeHeight="251874304" behindDoc="0" locked="0" layoutInCell="1" allowOverlap="1" wp14:anchorId="52E6BC14" wp14:editId="78CA20AE">
            <wp:simplePos x="0" y="0"/>
            <wp:positionH relativeFrom="margin">
              <wp:posOffset>-635</wp:posOffset>
            </wp:positionH>
            <wp:positionV relativeFrom="paragraph">
              <wp:posOffset>353695</wp:posOffset>
            </wp:positionV>
            <wp:extent cx="8666480" cy="3276600"/>
            <wp:effectExtent l="0" t="0" r="1270" b="0"/>
            <wp:wrapTopAndBottom/>
            <wp:docPr id="4454" name="Picture 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1.PNG"/>
                    <pic:cNvPicPr/>
                  </pic:nvPicPr>
                  <pic:blipFill rotWithShape="1">
                    <a:blip r:embed="rId183">
                      <a:extLst>
                        <a:ext uri="{28A0092B-C50C-407E-A947-70E740481C1C}">
                          <a14:useLocalDpi xmlns:a14="http://schemas.microsoft.com/office/drawing/2010/main" val="0"/>
                        </a:ext>
                      </a:extLst>
                    </a:blip>
                    <a:srcRect l="15045" t="20889" r="9156" b="28162"/>
                    <a:stretch/>
                  </pic:blipFill>
                  <pic:spPr bwMode="auto">
                    <a:xfrm>
                      <a:off x="0" y="0"/>
                      <a:ext cx="8666480" cy="32766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966" w:rsidRDefault="00172966" w:rsidP="00BA53C3">
      <w:pPr>
        <w:pStyle w:val="Heading4"/>
      </w:pPr>
      <w:bookmarkStart w:id="317" w:name="_Toc462711719"/>
      <w:r>
        <w:t>Fig 4.9: Pex3p is unable to co-immunoprecipitate with Pex19p leucine mutants</w:t>
      </w:r>
      <w:bookmarkEnd w:id="317"/>
    </w:p>
    <w:p w:rsidR="00172966" w:rsidRDefault="00172966" w:rsidP="00172966">
      <w:pPr>
        <w:pStyle w:val="Figurelegend"/>
        <w:rPr>
          <w:b/>
        </w:rPr>
      </w:pPr>
      <w:r>
        <w:t>GFP-Pex19p constructs were expressed in C13-ABYS-86 cells. Spheroplasts were created and lysed. The resultant soluble fraction was incubated with GFP-Trap agarose beads (Chromotek) for 1 hour at 4°</w:t>
      </w:r>
      <w:r w:rsidRPr="004D7E7D">
        <w:t>C</w:t>
      </w:r>
      <w:r>
        <w:t>. SDS-PAGE and western blot analysis was performed. Anti-GFP blot pertaining to the GFP-Trap column are shown in A, Anti-Pex3p blots to show co-immunoprecipitation are shown in B. Insoluble fractions (IS) were not probed with Anti-Pex3p antibody.</w:t>
      </w:r>
    </w:p>
    <w:p w:rsidR="00172966" w:rsidRDefault="00172966" w:rsidP="00172966">
      <w:pPr>
        <w:pStyle w:val="Figurelegend"/>
      </w:pPr>
      <w:r w:rsidRPr="004E6595">
        <w:rPr>
          <w:b/>
        </w:rPr>
        <w:t>A)</w:t>
      </w:r>
      <w:r>
        <w:t xml:space="preserve"> </w:t>
      </w:r>
      <w:r w:rsidRPr="004E6595">
        <w:rPr>
          <w:b/>
        </w:rPr>
        <w:t xml:space="preserve">Anti-GFP blot to show GFP tagged protein extraction and GFP-Trap column: </w:t>
      </w:r>
      <w:r>
        <w:t>The soluble fraction input (TL), created column (IP), and insoluble fraction (IS), are shown. The blot shows that GFP-Pex19p and mutants are evenly enriched on the created GFP-Trap column. Pex19p, Pex19p-1, and Pex19p-2 refer to the wildtype protein, L12A mutation, and LL1516AA mutation constructs respectively.</w:t>
      </w:r>
    </w:p>
    <w:p w:rsidR="00172966" w:rsidRDefault="00172966" w:rsidP="00172966">
      <w:pPr>
        <w:pStyle w:val="Figurelegend"/>
      </w:pPr>
      <w:r>
        <w:rPr>
          <w:b/>
        </w:rPr>
        <w:t xml:space="preserve">B) Anti-Pex3p blot to show co-immunoprecipitaton: </w:t>
      </w:r>
      <w:r>
        <w:t>The soluble fraction input (TL) and immunoprecipitation (IP) on the created GFP-Trap-GFP-Pex19p column are shown. Results indicate that leucines in the LxxLL motif of Pex19p are required for binding to Pex3p.</w:t>
      </w:r>
    </w:p>
    <w:p w:rsidR="00172966" w:rsidRDefault="00172966" w:rsidP="00172966">
      <w:pPr>
        <w:pStyle w:val="Figurelegend"/>
        <w:sectPr w:rsidR="00172966" w:rsidSect="007D2911">
          <w:pgSz w:w="16838" w:h="11906" w:orient="landscape"/>
          <w:pgMar w:top="1440" w:right="1440" w:bottom="1440" w:left="1440" w:header="708" w:footer="708" w:gutter="0"/>
          <w:cols w:space="708"/>
          <w:docGrid w:linePitch="360"/>
        </w:sectPr>
      </w:pPr>
    </w:p>
    <w:p w:rsidR="00172966" w:rsidRDefault="00172966" w:rsidP="00172966">
      <w:pPr>
        <w:pStyle w:val="Subheading"/>
      </w:pPr>
      <w:bookmarkStart w:id="318" w:name="_Toc462709679"/>
      <w:bookmarkStart w:id="319" w:name="_Toc462711720"/>
      <w:r>
        <w:lastRenderedPageBreak/>
        <w:t>4.2.8 Thermophoretic analysis of Pex3-Pex19 interaction</w:t>
      </w:r>
      <w:bookmarkEnd w:id="318"/>
      <w:bookmarkEnd w:id="319"/>
    </w:p>
    <w:p w:rsidR="00172966" w:rsidRDefault="00172966" w:rsidP="00172966"/>
    <w:p w:rsidR="00172966" w:rsidRDefault="00172966" w:rsidP="00172966">
      <w:r>
        <w:t>The lack of detectable Pex3p in GFP-Pex19 and Inp1-GFP co-immunoprecipitation assays contrast the observations with fluorescence microscopy, where these mutants still localise to peroxisomes. One explanation for this could be that a decrease in binding affinity results in a destabilisation of the complex. This complex does not survive the harsh treatments of the purification assay that leads to a large increase in volume compared to the intracellular volume. Therefore, a more quantitative method for analysing these interactions was sought.</w:t>
      </w:r>
    </w:p>
    <w:p w:rsidR="00172966" w:rsidRDefault="00172966" w:rsidP="00172966"/>
    <w:p w:rsidR="00172966" w:rsidRDefault="00172966" w:rsidP="00172966">
      <w:pPr>
        <w:pStyle w:val="Heading3"/>
      </w:pPr>
      <w:bookmarkStart w:id="320" w:name="_Toc462709680"/>
      <w:bookmarkStart w:id="321" w:name="_Toc462711721"/>
      <w:r>
        <w:t>Microscale Thermophoresis</w:t>
      </w:r>
      <w:bookmarkEnd w:id="320"/>
      <w:bookmarkEnd w:id="321"/>
    </w:p>
    <w:p w:rsidR="00172966" w:rsidRDefault="00172966" w:rsidP="00172966"/>
    <w:p w:rsidR="00172966" w:rsidRDefault="00172966" w:rsidP="00172966">
      <w:r>
        <w:t>Thermophoresis is the phenomenon by which molecules in solution migrate along a temperature gradient. Similar to electrophoresis, a molecules migration is dependent on its own properties, such as size, conformation, charge, and hydration shell. Any change in a molecule’s properties will influence its migration during thermophoresis. Through quantifying these changes, thermophoresis can therefore be used to study molecular interactions, as any binding event will ultimately change the size, conformation, charge, and hydration shell of a molecule.</w:t>
      </w:r>
    </w:p>
    <w:p w:rsidR="00172966" w:rsidRDefault="00172966" w:rsidP="00172966">
      <w:r>
        <w:t>MicroScale Thermophoresis (MST) is a burgeoning and powerful technique which harnesses the theory of thermophoresis and enables an investigator to study molecular interactions on a very small scale (microscale). The assay takes place in a series of capillary tubes, in which a fluorescently labelled target protein is at a constant concentration, and a protein of interest is titrated in each as a serial dilution across the series of capillaries. A temperature gradient is induced by an infrared laser in each individual capillary, and the movement of the fluorescently labelled protein tracked (Fig 4.10A).</w:t>
      </w:r>
    </w:p>
    <w:p w:rsidR="00172966" w:rsidRDefault="00172966" w:rsidP="00172966">
      <w:r>
        <w:t>Through measuring this movement of a molecule, and analysing changes that occur through the serial dilution, MST has the capability to quantify interactions and enables realisation of dissociation constants (</w:t>
      </w:r>
      <w:r w:rsidRPr="007A1C9B">
        <w:t>K</w:t>
      </w:r>
      <w:r w:rsidRPr="007A1C9B">
        <w:rPr>
          <w:vertAlign w:val="subscript"/>
        </w:rPr>
        <w:t>d</w:t>
      </w:r>
      <w:r w:rsidRPr="007A1C9B">
        <w:t xml:space="preserve">s) </w:t>
      </w:r>
      <w:r>
        <w:t>at low picomolar (pM) ranges.</w:t>
      </w:r>
    </w:p>
    <w:p w:rsidR="00172966" w:rsidRPr="00FD30D0" w:rsidRDefault="00172966" w:rsidP="00172966">
      <w:r>
        <w:t xml:space="preserve">To date, MST studies have focussed primarily on assays using chemical dyes to fluorescently label proteins of interest which have been purified from </w:t>
      </w:r>
      <w:r>
        <w:rPr>
          <w:i/>
        </w:rPr>
        <w:t>E. coli</w:t>
      </w:r>
      <w:r>
        <w:t xml:space="preserve">. Aside from the limitations of using proteins from </w:t>
      </w:r>
      <w:r>
        <w:rPr>
          <w:i/>
        </w:rPr>
        <w:t>E. coli</w:t>
      </w:r>
      <w:r>
        <w:t xml:space="preserve"> to study eukaryotic interactions (lack of modifications, etc.), the nature of MST assays, in that they are in a closed system using purified proteins, often necessitates the addition of Bovine Serum Albumin (BSA) to buffers in order to prevent precipitation of protein or interactions occurring with the capillary wall. Therefore, the potential of utilising a system in which MST is used to analyse fluorescently tagged proteins that are extracted from Yeast Lysates instead of purified proteins from </w:t>
      </w:r>
      <w:r>
        <w:rPr>
          <w:i/>
        </w:rPr>
        <w:t>E. coli</w:t>
      </w:r>
      <w:r>
        <w:t xml:space="preserve"> conjugated to chemical dyes, has obvious potential and benefits.</w:t>
      </w:r>
    </w:p>
    <w:p w:rsidR="00172966" w:rsidRDefault="00172966" w:rsidP="00172966">
      <w:r w:rsidRPr="0044136D">
        <w:rPr>
          <w:noProof/>
          <w:lang w:eastAsia="en-GB"/>
        </w:rPr>
        <w:lastRenderedPageBreak/>
        <mc:AlternateContent>
          <mc:Choice Requires="wps">
            <w:drawing>
              <wp:anchor distT="0" distB="0" distL="114300" distR="114300" simplePos="0" relativeHeight="251830272" behindDoc="0" locked="0" layoutInCell="1" allowOverlap="1" wp14:anchorId="7D54B61B" wp14:editId="35DB369A">
                <wp:simplePos x="0" y="0"/>
                <wp:positionH relativeFrom="margin">
                  <wp:posOffset>35370</wp:posOffset>
                </wp:positionH>
                <wp:positionV relativeFrom="paragraph">
                  <wp:posOffset>3037205</wp:posOffset>
                </wp:positionV>
                <wp:extent cx="947018" cy="402589"/>
                <wp:effectExtent l="0" t="0" r="5715" b="0"/>
                <wp:wrapNone/>
                <wp:docPr id="4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B</w:t>
                            </w:r>
                          </w:p>
                        </w:txbxContent>
                      </wps:txbx>
                      <wps:bodyPr rot="0" vert="horz" wrap="square" lIns="91440" tIns="45720" rIns="91440" bIns="45720" anchor="t" anchorCtr="0">
                        <a:noAutofit/>
                      </wps:bodyPr>
                    </wps:wsp>
                  </a:graphicData>
                </a:graphic>
              </wp:anchor>
            </w:drawing>
          </mc:Choice>
          <mc:Fallback>
            <w:pict>
              <v:shape w14:anchorId="7D54B61B" id="_x0000_s1347" type="#_x0000_t202" style="position:absolute;left:0;text-align:left;margin-left:2.8pt;margin-top:239.15pt;width:74.55pt;height:31.7pt;z-index:251830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" stroked="f">
                <v:textbox>
                  <w:txbxContent>
                    <w:p w:rsidR="00A65133" w:rsidRPr="00CA42FC" w:rsidRDefault="00A65133" w:rsidP="00172966">
                      <w:pPr>
                        <w:jc w:val="center"/>
                        <w:rPr>
                          <w:b/>
                          <w:sz w:val="38"/>
                        </w:rPr>
                      </w:pPr>
                      <w:r>
                        <w:rPr>
                          <w:b/>
                          <w:sz w:val="38"/>
                        </w:rPr>
                        <w:t>B</w:t>
                      </w:r>
                    </w:p>
                  </w:txbxContent>
                </v:textbox>
                <w10:wrap anchorx="margin"/>
              </v:shape>
            </w:pict>
          </mc:Fallback>
        </mc:AlternateContent>
      </w:r>
      <w:r>
        <w:rPr>
          <w:noProof/>
          <w:lang w:eastAsia="en-GB"/>
        </w:rPr>
        <w:drawing>
          <wp:anchor distT="0" distB="0" distL="114300" distR="114300" simplePos="0" relativeHeight="251841536" behindDoc="0" locked="0" layoutInCell="1" allowOverlap="1" wp14:anchorId="35CA711C" wp14:editId="32621DBC">
            <wp:simplePos x="0" y="0"/>
            <wp:positionH relativeFrom="margin">
              <wp:posOffset>712289</wp:posOffset>
            </wp:positionH>
            <wp:positionV relativeFrom="paragraph">
              <wp:posOffset>3142739</wp:posOffset>
            </wp:positionV>
            <wp:extent cx="4560570" cy="2908300"/>
            <wp:effectExtent l="0" t="0" r="0" b="6350"/>
            <wp:wrapTopAndBottom/>
            <wp:docPr id="4455" name="Picture 4455" descr="http://www.ncbi.nlm.nih.gov/corecgi/tileshop/tileshop.fcgi?p=PMC3&amp;id=539779&amp;s=26&amp;r=1&amp;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cbi.nlm.nih.gov/corecgi/tileshop/tileshop.fcgi?p=PMC3&amp;id=539779&amp;s=26&amp;r=1&amp;c=1"/>
                    <pic:cNvPicPr>
                      <a:picLocks noChangeAspect="1" noChangeArrowheads="1"/>
                    </pic:cNvPicPr>
                  </pic:nvPicPr>
                  <pic:blipFill rotWithShape="1">
                    <a:blip r:embed="rId184">
                      <a:extLst>
                        <a:ext uri="{28A0092B-C50C-407E-A947-70E740481C1C}">
                          <a14:useLocalDpi xmlns:a14="http://schemas.microsoft.com/office/drawing/2010/main" val="0"/>
                        </a:ext>
                      </a:extLst>
                    </a:blip>
                    <a:srcRect l="39464" t="7108"/>
                    <a:stretch/>
                  </pic:blipFill>
                  <pic:spPr bwMode="auto">
                    <a:xfrm>
                      <a:off x="0" y="0"/>
                      <a:ext cx="4560570" cy="29083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40512" behindDoc="0" locked="0" layoutInCell="1" allowOverlap="1" wp14:anchorId="791B719C" wp14:editId="2CE27658">
            <wp:simplePos x="0" y="0"/>
            <wp:positionH relativeFrom="margin">
              <wp:posOffset>1452880</wp:posOffset>
            </wp:positionH>
            <wp:positionV relativeFrom="paragraph">
              <wp:posOffset>115125</wp:posOffset>
            </wp:positionV>
            <wp:extent cx="2825750" cy="2680970"/>
            <wp:effectExtent l="0" t="0" r="0" b="5080"/>
            <wp:wrapTopAndBottom/>
            <wp:docPr id="4456" name="Picture 4456" descr="http://www.ncbi.nlm.nih.gov/corecgi/tileshop/tileshop.fcgi?p=PMC3&amp;id=539779&amp;s=26&amp;r=1&amp;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cbi.nlm.nih.gov/corecgi/tileshop/tileshop.fcgi?p=PMC3&amp;id=539779&amp;s=26&amp;r=1&amp;c=1"/>
                    <pic:cNvPicPr>
                      <a:picLocks noChangeAspect="1" noChangeArrowheads="1"/>
                    </pic:cNvPicPr>
                  </pic:nvPicPr>
                  <pic:blipFill rotWithShape="1">
                    <a:blip r:embed="rId184">
                      <a:extLst>
                        <a:ext uri="{28A0092B-C50C-407E-A947-70E740481C1C}">
                          <a14:useLocalDpi xmlns:a14="http://schemas.microsoft.com/office/drawing/2010/main" val="0"/>
                        </a:ext>
                      </a:extLst>
                    </a:blip>
                    <a:srcRect t="5584" r="58637"/>
                    <a:stretch/>
                  </pic:blipFill>
                  <pic:spPr bwMode="auto">
                    <a:xfrm>
                      <a:off x="0" y="0"/>
                      <a:ext cx="2825750" cy="268097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136D">
        <w:rPr>
          <w:noProof/>
          <w:lang w:eastAsia="en-GB"/>
        </w:rPr>
        <mc:AlternateContent>
          <mc:Choice Requires="wps">
            <w:drawing>
              <wp:anchor distT="0" distB="0" distL="114300" distR="114300" simplePos="0" relativeHeight="251842560" behindDoc="0" locked="0" layoutInCell="1" allowOverlap="1" wp14:anchorId="06E2CD70" wp14:editId="45EFEF65">
                <wp:simplePos x="0" y="0"/>
                <wp:positionH relativeFrom="margin">
                  <wp:posOffset>-23305</wp:posOffset>
                </wp:positionH>
                <wp:positionV relativeFrom="paragraph">
                  <wp:posOffset>11430</wp:posOffset>
                </wp:positionV>
                <wp:extent cx="947018" cy="402589"/>
                <wp:effectExtent l="0" t="0" r="5715" b="0"/>
                <wp:wrapNone/>
                <wp:docPr id="4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A</w:t>
                            </w:r>
                          </w:p>
                        </w:txbxContent>
                      </wps:txbx>
                      <wps:bodyPr rot="0" vert="horz" wrap="square" lIns="91440" tIns="45720" rIns="91440" bIns="45720" anchor="t" anchorCtr="0">
                        <a:noAutofit/>
                      </wps:bodyPr>
                    </wps:wsp>
                  </a:graphicData>
                </a:graphic>
              </wp:anchor>
            </w:drawing>
          </mc:Choice>
          <mc:Fallback>
            <w:pict>
              <v:shape w14:anchorId="06E2CD70" id="_x0000_s1348" type="#_x0000_t202" style="position:absolute;left:0;text-align:left;margin-left:-1.85pt;margin-top:.9pt;width:74.55pt;height:31.7pt;z-index:251842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" stroked="f">
                <v:textbox>
                  <w:txbxContent>
                    <w:p w:rsidR="00A65133" w:rsidRPr="00CA42FC" w:rsidRDefault="00A65133" w:rsidP="00172966">
                      <w:pPr>
                        <w:jc w:val="center"/>
                        <w:rPr>
                          <w:b/>
                          <w:sz w:val="38"/>
                        </w:rPr>
                      </w:pPr>
                      <w:r>
                        <w:rPr>
                          <w:b/>
                          <w:sz w:val="38"/>
                        </w:rPr>
                        <w:t>A</w:t>
                      </w:r>
                    </w:p>
                  </w:txbxContent>
                </v:textbox>
                <w10:wrap anchorx="margin"/>
              </v:shape>
            </w:pict>
          </mc:Fallback>
        </mc:AlternateContent>
      </w:r>
    </w:p>
    <w:p w:rsidR="00172966" w:rsidRDefault="00172966" w:rsidP="00172966"/>
    <w:p w:rsidR="00172966" w:rsidRDefault="00172966" w:rsidP="00172966"/>
    <w:p w:rsidR="00172966" w:rsidRDefault="00172966" w:rsidP="00BA53C3">
      <w:pPr>
        <w:pStyle w:val="Heading4"/>
      </w:pPr>
      <w:bookmarkStart w:id="322" w:name="_Toc462711722"/>
      <w:r>
        <w:t>Fig 4.10: Microscale Thermophoresis</w:t>
      </w:r>
      <w:bookmarkEnd w:id="322"/>
    </w:p>
    <w:p w:rsidR="00172966" w:rsidRDefault="00172966" w:rsidP="00172966">
      <w:pPr>
        <w:pStyle w:val="Figurelegend"/>
      </w:pPr>
      <w:r w:rsidRPr="003A285E">
        <w:rPr>
          <w:b/>
        </w:rPr>
        <w:t>A)</w:t>
      </w:r>
      <w:r>
        <w:t xml:space="preserve"> Microscale thermophoresis uses an infra-red laser to induce a temperature gradient across a solution held in a capillary tube. A serial dilution of a protein of interest is added across a series of capillaries containing a constant concentration of a fluorescently labelled potential interacting partner. As molecule migrate across the temperature gradient, the movement of the fluorescently labelled protein is tracked.</w:t>
      </w:r>
    </w:p>
    <w:p w:rsidR="00172966" w:rsidRPr="003A285E" w:rsidRDefault="00172966" w:rsidP="00172966">
      <w:pPr>
        <w:pStyle w:val="Figurelegend"/>
      </w:pPr>
      <w:r>
        <w:rPr>
          <w:b/>
        </w:rPr>
        <w:t xml:space="preserve">B) </w:t>
      </w:r>
      <w:r>
        <w:t>The fluorescently labelled molecule is tracked from its initial steady state, before the temperature gradient is induced, through its migration, and during its back diffusion when the temperature gradient is removed.</w:t>
      </w:r>
    </w:p>
    <w:p w:rsidR="00172966" w:rsidRDefault="00172966" w:rsidP="00172966">
      <w:pPr>
        <w:pStyle w:val="Figurelegend"/>
      </w:pPr>
      <w:r>
        <w:t xml:space="preserve">(Used with permission from </w:t>
      </w:r>
      <w:r>
        <w:fldChar w:fldCharType="begin" w:fldLock="1"/>
      </w:r>
      <w:r>
        <w:instrText>ADDIN CSL_CITATION { "citationItems" : [ { "id" : "ITEM-1", "itemData" : { "DOI" : "10.1016/j.molstruc.2014.03.009", "ISSN" : "0022-2860", "author" : [ { "dropping-particle" : "", "family" : "Jerabek-willemsen", "given" : "Moran", "non-dropping-particle" : "", "parse-names" : false, "suffix" : "" }, { "dropping-particle" : "", "family" : "Andr\u00e9", "given" : "Timon", "non-dropping-particle" : "", "parse-names" : false, "suffix" : "" }, { "dropping-particle" : "", "family" : "Wanner", "given" : "Randy", "non-dropping-particle" : "", "parse-names" : false, "suffix" : "" }, { "dropping-particle" : "", "family" : "Marie", "given" : "Heide", "non-dropping-particle" : "", "parse-names" : false, "suffix" : "" }, { "dropping-particle" : "", "family" : "Duhr", "given" : "Stefan", "non-dropping-particle" : "", "parse-names" : false, "suffix" : "" }, { "dropping-particle" : "", "family" : "Baaske", "given" : "Philipp", "non-dropping-particle" : "", "parse-names" : false, "suffix" : "" }, { "dropping-particle" : "", "family" : "Breitsprecher", "given" : "Dennis", "non-dropping-particle" : "", "parse-names" : false, "suffix" : "" } ], "container-title" : "Journal of Molecular Structure", "id" : "ITEM-1", "issued" : { "date-parts" : [ [ "2014" ] ] }, "page" : "101-113", "publisher" : "Elsevier B.V.", "title" : "MicroScale Thermophoresis : Interaction analysis and beyond q", "type" : "article-journal", "volume" : "1077" }, "uris" : [ "http://www.mendeley.com/documents/?uuid=73742e3c-067e-4e24-b6e1-af2f1cb35345", "http://www.mendeley.com/documents/?uuid=7f927f22-7e00-4d3f-8b7e-ffaaddbbdca2" ] } ], "mendeley" : { "formattedCitation" : "(Jerabek-willemsen et al. 2014)", "plainTextFormattedCitation" : "(Jerabek-willemsen et al. 2014)", "previouslyFormattedCitation" : "(Jerabek-willemsen et al. 2014)" }, "properties" : { "noteIndex" : 0 }, "schema" : "https://github.com/citation-style-language/schema/raw/master/csl-citation.json" }</w:instrText>
      </w:r>
      <w:r>
        <w:fldChar w:fldCharType="separate"/>
      </w:r>
      <w:r w:rsidRPr="005F3EB7">
        <w:rPr>
          <w:noProof/>
        </w:rPr>
        <w:t>(Jerabek-willemsen et al. 2014)</w:t>
      </w:r>
      <w:r>
        <w:fldChar w:fldCharType="end"/>
      </w:r>
      <w:r>
        <w:t>)</w:t>
      </w:r>
    </w:p>
    <w:p w:rsidR="00172966" w:rsidRDefault="00172966" w:rsidP="00172966">
      <w:pPr>
        <w:spacing w:after="160" w:line="259" w:lineRule="auto"/>
        <w:jc w:val="left"/>
      </w:pPr>
      <w:r>
        <w:br w:type="page"/>
      </w:r>
    </w:p>
    <w:p w:rsidR="00172966" w:rsidRDefault="00172966" w:rsidP="00172966">
      <w:pPr>
        <w:pStyle w:val="Heading3"/>
      </w:pPr>
      <w:bookmarkStart w:id="323" w:name="_Toc462709681"/>
      <w:bookmarkStart w:id="324" w:name="_Toc462711723"/>
      <w:r>
        <w:lastRenderedPageBreak/>
        <w:t>Thermophoresis using a GFP tagged protein</w:t>
      </w:r>
      <w:bookmarkEnd w:id="323"/>
      <w:bookmarkEnd w:id="324"/>
    </w:p>
    <w:p w:rsidR="00172966" w:rsidRDefault="00172966" w:rsidP="00172966"/>
    <w:p w:rsidR="00172966" w:rsidRDefault="00172966" w:rsidP="00172966">
      <w:r>
        <w:t>C13-ABYS-86 cells were transformed with a galactose inducible GFP-Pex19p construct. Cells were grown to log phase in glucose containing media before switching to galactose containing media for induction. Cells were induced for 6 hours before harvesting and storing at -80°</w:t>
      </w:r>
      <w:r w:rsidRPr="004D7E7D">
        <w:t>C</w:t>
      </w:r>
      <w:r>
        <w:t xml:space="preserve">. Fluorescence was checked by fluorescence microscopy prior to harvesting. </w:t>
      </w:r>
    </w:p>
    <w:p w:rsidR="00172966" w:rsidRDefault="00172966" w:rsidP="00172966">
      <w:r>
        <w:t xml:space="preserve">Cells were lysed by bead beating in RIPA buffer </w:t>
      </w:r>
      <w:r>
        <w:rPr>
          <w:rFonts w:hAnsi="Symbol"/>
        </w:rPr>
        <w:t>(25mM Tris pH7.5, 150mM NaCl, 0.5% Sodium Deoxycholate, 1% Triton X</w:t>
      </w:r>
      <w:r>
        <w:rPr>
          <w:rFonts w:hAnsi="Symbol"/>
        </w:rPr>
        <w:t></w:t>
      </w:r>
      <w:r>
        <w:rPr>
          <w:rFonts w:hAnsi="Symbol"/>
        </w:rPr>
        <w:t xml:space="preserve">100, protease inhibitors). </w:t>
      </w:r>
      <w:r>
        <w:t>Cells were beaten for 30 seconds and then cooled for 1 minute on ice. This process was repeated 3 times. Cells were then centrifuged at 4°</w:t>
      </w:r>
      <w:r w:rsidRPr="004D7E7D">
        <w:t>C</w:t>
      </w:r>
      <w:r>
        <w:t xml:space="preserve"> for 5 minutes at 6,000rpm. The soluble fraction was taken and used as the yeast cell lysate. This process was repeated in all future cell lysis for experiments relating to MST.</w:t>
      </w:r>
    </w:p>
    <w:p w:rsidR="00172966" w:rsidRDefault="00172966" w:rsidP="00172966">
      <w:r>
        <w:t>The yeast cell lysate was analysed via a capillary scan in the Nanotemper Monolith NT.115. Capillary scans measure base fluorescence and are routinely used for ensuring samples are homogenous and have similar fluorescence levels before MST analysis. Preliminary results showed that recorded GFP signal was between the required range of 300-2500units. However, background fluorescence was shown to be high in the control sample (yeast lysate not expressing GFP-Pex19).</w:t>
      </w:r>
    </w:p>
    <w:p w:rsidR="00172966" w:rsidRDefault="00172966" w:rsidP="00172966"/>
    <w:p w:rsidR="00172966" w:rsidRDefault="00172966" w:rsidP="00172966">
      <w:r>
        <w:t xml:space="preserve">To combat this unwanted background fluorescence, various methods of quenching were investigated. GFP is known to have a pKa of 4.5 with its highest fluorescence intensity being shown when in solution at &gt;pH7.5 </w:t>
      </w:r>
      <w:r>
        <w:fldChar w:fldCharType="begin" w:fldLock="1"/>
      </w:r>
      <w:r>
        <w:instrText>ADDIN CSL_CITATION { "citationItems" : [ { "id" : "ITEM-1", "itemData" : { "author" : [ { "dropping-particle" : "", "family" : "Campbell", "given" : "Tessa N", "non-dropping-particle" : "", "parse-names" : false, "suffix" : "" }, { "dropping-particle" : "", "family" : "Choy", "given" : "Francis Y M", "non-dropping-particle" : "", "parse-names" : false, "suffix" : "" } ], "id" : "ITEM-1", "issued" : { "date-parts" : [ [ "2001" ] ] }, "page" : "1-4", "title" : "The Effect of pH on Green Fluorescent Protein : a Brief Review Further Reading", "type" : "article-journal", "volume" : "2" }, "uris" : [ "http://www.mendeley.com/documents/?uuid=c6df3609-e27e-4ffa-a5a6-32e9ca15dd86" ] } ], "mendeley" : { "formattedCitation" : "(Campbell &amp; Choy 2001)", "plainTextFormattedCitation" : "(Campbell &amp; Choy 2001)", "previouslyFormattedCitation" : "(Campbell &amp; Choy 2001)" }, "properties" : { "noteIndex" : 0 }, "schema" : "https://github.com/citation-style-language/schema/raw/master/csl-citation.json" }</w:instrText>
      </w:r>
      <w:r>
        <w:fldChar w:fldCharType="separate"/>
      </w:r>
      <w:r w:rsidRPr="005F3EB7">
        <w:rPr>
          <w:noProof/>
        </w:rPr>
        <w:t>(Campbell &amp; Choy 2001)</w:t>
      </w:r>
      <w:r>
        <w:fldChar w:fldCharType="end"/>
      </w:r>
      <w:r>
        <w:t xml:space="preserve">. Small molecules such as FAD and Riboflavin were seen as potential causes of background fluorescence. Efforts to quench these focussed primarily on the addition of small molecules known to interact and possibly aid in their removal: Adenine, Adenosine, and Caffeine </w:t>
      </w:r>
      <w:r>
        <w:fldChar w:fldCharType="begin" w:fldLock="1"/>
      </w:r>
      <w:r>
        <w:instrText>ADDIN CSL_CITATION { "citationItems" : [ { "id" : "ITEM-1", "itemData" : { "DOI" : "10.1021/jp1041662", "ISSN" : "1520-5207 (Electronic)", "PMID" : "20684509", "abstract" : "The interaction of the macrocyclic host, cucurbit[7]uril (CB7), with riboflavin (RF) and its derivative, flavin adenine dinucleotide (FAD), has been investigated using absorption and steady-state and time-resolved fluorescence measurements. Interestingly, in the presence of CB7, the fluorescence intensity of RF is quenched, whereas the fluorescence intensity of FAD is enhanced. It is proposed that the fluorescence quenching of RF results from the tautomerization of its isoalloxazine moiety from the lactam to the lactim forms, upon binding to CB7. Such a tautomerization can be brought about since the two lactim forms have higher dipole moments than the lactam form of RF, and thus experience much stronger dipole-dipole interactions (and hence greater binding affinities) with CB7 in the former cases than in the latter. This tautomerization in the presence of CB7 leads to a significant reduction in the observed radiative decay rate and hence a reduction in the fluorescence intensity of RF. Binding of CB7 with RF is confirmed by an increase in the rotational correlation time of RF in the presence of CB7. Geometry optimization studies indicate the formation of an exclusion complex between CB7 and RF, possibly stabilized by H-bonding interactions, as also suggested by the characteristic red shift in the absorption spectra of the CB7-RF system. In the case of FAD, both the isoalloxazine ring and the adenine moiety can interact with the CB7 host. In aqueous solutions, a good fraction of FAD molecules exists in a \"closed\" conformation with the adenine and isoalloxazine rings stacked together, thus leading to very efficient fluorescence quenching due to the ultrafast intramolecular electron transfer from adenine to the isoalloxazine moiety. Binding of the adenine and/or the isoalloxazine moiety of FAD with CB7 inhibits the stacking interaction and changes the \"closed\" conformation to the \"open\" conformation, wherein the adenine and isoalloxazine moieties are widely separated, thus prohibiting the electron transfer process. This reduces the inherent fluorescence quenching of FAD molecule and results in the observed fluorescence enhancement. As observed for RF, the interaction of CB7 with the isoalloxazine ring of FAD should cause fluorescence quenching due to the lactam to lactim tautomerization process. However, in the interplay between the above two opposing effects, the fluorescence enhancement due to the modulation in the conformational dynamics of FAD by the C\u2026", "author" : [ { "dropping-particle" : "", "family" : "Dutta Choudhury", "given" : "Sharmistha", "non-dropping-particle" : "", "parse-names" : false, "suffix" : "" }, { "dropping-particle" : "", "family" : "Mohanty", "given" : "Jyotirmayee", "non-dropping-particle" : "", "parse-names" : false, "suffix" : "" }, { "dropping-particle" : "", "family" : "Bhasikuttan", "given" : "Achikanath C", "non-dropping-particle" : "", "parse-names" : false, "suffix" : "" }, { "dropping-particle" : "", "family" : "Pal", "given" : "Haridas", "non-dropping-particle" : "", "parse-names" : false, "suffix" : "" } ], "container-title" : "The journal of physical chemistry. B", "id" : "ITEM-1", "issue" : "33", "issued" : { "date-parts" : [ [ "2010", "8" ] ] }, "language" : "eng", "page" : "10717-10727", "publisher-place" : "United States", "title" : "A fluorescence perspective on the differential interaction of riboflavin and flavin adenine dinucleotide with cucurbit[7]uril.", "type" : "article-journal", "volume" : "114" }, "uris" : [ "http://www.mendeley.com/documents/?uuid=8f7997bb-760c-40cf-9314-b5fcd642592c" ] } ], "mendeley" : { "formattedCitation" : "(Dutta Choudhury et al. 2010)", "plainTextFormattedCitation" : "(Dutta Choudhury et al. 2010)", "previouslyFormattedCitation" : "(Dutta Choudhury et al. 2010)" }, "properties" : { "noteIndex" : 0 }, "schema" : "https://github.com/citation-style-language/schema/raw/master/csl-citation.json" }</w:instrText>
      </w:r>
      <w:r>
        <w:fldChar w:fldCharType="separate"/>
      </w:r>
      <w:r w:rsidRPr="005F3EB7">
        <w:rPr>
          <w:noProof/>
        </w:rPr>
        <w:t>(Dutta Choudhury et al. 2010)</w:t>
      </w:r>
      <w:r>
        <w:fldChar w:fldCharType="end"/>
      </w:r>
      <w:r>
        <w:t xml:space="preserve">. Potassium Iodide has also been posited as a quencher of background fluorescence </w:t>
      </w:r>
      <w:r>
        <w:fldChar w:fldCharType="begin" w:fldLock="1"/>
      </w:r>
      <w:r>
        <w:instrText>ADDIN CSL_CITATION { "citationItems" : [ { "id" : "ITEM-1", "itemData" : { "author" : [ { "dropping-particle" : "", "family" : "Najbar", "given" : "Jan", "non-dropping-particle" : "", "parse-names" : false, "suffix" : "" }, { "dropping-particle" : "", "family" : "Mac", "given" : "Marek", "non-dropping-particle" : "", "parse-names" : false, "suffix" : "" } ], "id" : "ITEM-1", "issue" : "10", "issued" : { "date-parts" : [ [ "1991" ] ] }, "page" : "1523-1529", "title" : "Mechanisms of Fluorescence Quenching of Aromatic Molecules by Potassium Iodide and Potassium Bromide in Methanol-Ethanol Solutions", "type" : "article-journal", "volume" : "87" }, "uris" : [ "http://www.mendeley.com/documents/?uuid=55396308-5e39-4b56-a823-1efcc7a48185" ] }, { "id" : "ITEM-2", "itemData" : { "DOI" : "10.1021/jp103837f", "ISSN" : "1520-5207 (Electronic)", "PMID" : "20695476", "abstract" : "In this work, fluorescence correlation spectroscopy (FCS) was used to investigate the effects of potassium iodide (KI) on the electronic-state population kinetics of a range of organic dyes in the visible wavelength range. Apart from a heavy atom effect promoting intersystem crossing to the triplet states in all dyes, KI was also found to enhance the triplet-state decay rate by a charge-coupled deactivation. This deactivation was only found for dyes with excitation maximum in the blue range, not for those with excitation maxima at wavelengths in the green range or longer. Consequently, under excitation conditions sufficient for triplet state formation, KI can promote the triplet state buildup of one dye and reduce it for another, red-shifted dye. This anticorrelated, spectrally separable response of two different dyes to the presence of one and the same agent may provide a useful readout for biomolecular interaction and microenvironmental monitoring studies. In contrast to the typical notion of KI as a fluorescence quencher, the FCS measurements also revealed that when added in micromolar concentrations KI can act as an antioxidant, promoting the recovery of photo-oxidized fluorophores. However, in millimolar concentrations KI also reduces intact, fluorescently viable fluorophores to a considerable extent. In aqueous solutions, for the dye Rhodamine Green, an optimal concentration of KI of approximately 5 mM can be defined at which the fluorescence signal is maximized. This concentration is not high enough to allow full triplet state quenching. Therefore, as a fluorescence enhancement agent, it is primarily the antioxidative properties of KI that play a role.", "author" : [ { "dropping-particle" : "", "family" : "Chmyrov", "given" : "Andriy", "non-dropping-particle" : "", "parse-names" : false, "suffix" : "" }, { "dropping-particle" : "", "family" : "Sanden", "given" : "Tor", "non-dropping-particle" : "", "parse-names" : false, "suffix" : "" }, { "dropping-particle" : "", "family" : "Widengren", "given" : "Jerker", "non-dropping-particle" : "", "parse-names" : false, "suffix" : "" } ], "container-title" : "The journal of physical chemistry. B", "id" : "ITEM-2", "issue" : "34", "issued" : { "date-parts" : [ [ "2010", "9" ] ] }, "language" : "eng", "page" : "11282-11291", "publisher-place" : "United States", "title" : "Iodide as a fluorescence quencher and promoter--mechanisms and possible implications.", "type" : "article-journal", "volume" : "114" }, "uris" : [ "http://www.mendeley.com/documents/?uuid=27a50db7-c087-47fb-9c27-fb7ea5678c26" ] } ], "mendeley" : { "formattedCitation" : "(Najbar &amp; Mac 1991; Chmyrov et al. 2010)", "plainTextFormattedCitation" : "(Najbar &amp; Mac 1991; Chmyrov et al. 2010)", "previouslyFormattedCitation" : "(Najbar &amp; Mac 1991; Chmyrov et al. 2010)" }, "properties" : { "noteIndex" : 0 }, "schema" : "https://github.com/citation-style-language/schema/raw/master/csl-citation.json" }</w:instrText>
      </w:r>
      <w:r>
        <w:fldChar w:fldCharType="separate"/>
      </w:r>
      <w:r w:rsidRPr="005F3EB7">
        <w:rPr>
          <w:noProof/>
        </w:rPr>
        <w:t>(Najbar &amp; Mac 1991; Chmyrov et al. 2010)</w:t>
      </w:r>
      <w:r>
        <w:fldChar w:fldCharType="end"/>
      </w:r>
      <w:r>
        <w:t>.</w:t>
      </w:r>
    </w:p>
    <w:p w:rsidR="00172966" w:rsidRDefault="00172966" w:rsidP="00172966">
      <w:r>
        <w:t>As before, a yeast cell lysate containing GFP-Pex19p was extracted from C13-ABYS-86 cells expressing galactose inducible GFP-Pex19p. The sample was then divided and subjected to various treatments. Analysis focussed on not only reduction of background fluorescence in the control sample, but also in maintenance of fluorescent signal from the fluorescently tagged protein. Results indicated optimal quenching was achieved through the addition of 80mM Potassium Iodide (Fig 4.11).</w:t>
      </w:r>
    </w:p>
    <w:p w:rsidR="00172966" w:rsidRDefault="00172966" w:rsidP="00172966"/>
    <w:p w:rsidR="00172966" w:rsidRDefault="00172966" w:rsidP="00172966"/>
    <w:p w:rsidR="00172966" w:rsidRDefault="00172966" w:rsidP="00172966">
      <w:pPr>
        <w:spacing w:after="160" w:line="259" w:lineRule="auto"/>
        <w:jc w:val="left"/>
      </w:pPr>
      <w:r>
        <w:br w:type="page"/>
      </w:r>
    </w:p>
    <w:p w:rsidR="00172966" w:rsidRDefault="00172966" w:rsidP="00172966">
      <w:r>
        <w:rPr>
          <w:noProof/>
          <w:lang w:eastAsia="en-GB"/>
        </w:rPr>
        <w:lastRenderedPageBreak/>
        <w:drawing>
          <wp:anchor distT="0" distB="0" distL="114300" distR="114300" simplePos="0" relativeHeight="251843584" behindDoc="0" locked="0" layoutInCell="1" allowOverlap="1" wp14:anchorId="20BFC7E4" wp14:editId="78643344">
            <wp:simplePos x="0" y="0"/>
            <wp:positionH relativeFrom="margin">
              <wp:posOffset>54610</wp:posOffset>
            </wp:positionH>
            <wp:positionV relativeFrom="paragraph">
              <wp:posOffset>397565</wp:posOffset>
            </wp:positionV>
            <wp:extent cx="5674360" cy="4114800"/>
            <wp:effectExtent l="0" t="0" r="2540" b="0"/>
            <wp:wrapTopAndBottom/>
            <wp:docPr id="4457" name="Picture 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de1.PNG"/>
                    <pic:cNvPicPr/>
                  </pic:nvPicPr>
                  <pic:blipFill rotWithShape="1">
                    <a:blip r:embed="rId185">
                      <a:extLst>
                        <a:ext uri="{28A0092B-C50C-407E-A947-70E740481C1C}">
                          <a14:useLocalDpi xmlns:a14="http://schemas.microsoft.com/office/drawing/2010/main" val="0"/>
                        </a:ext>
                      </a:extLst>
                    </a:blip>
                    <a:srcRect l="19064" t="6264" r="22924" b="18944"/>
                    <a:stretch/>
                  </pic:blipFill>
                  <pic:spPr bwMode="auto">
                    <a:xfrm>
                      <a:off x="0" y="0"/>
                      <a:ext cx="5674360" cy="41148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966" w:rsidRDefault="00172966" w:rsidP="00172966"/>
    <w:p w:rsidR="00172966" w:rsidRDefault="00172966" w:rsidP="00BA53C3">
      <w:pPr>
        <w:pStyle w:val="Heading4"/>
      </w:pPr>
      <w:bookmarkStart w:id="325" w:name="_Toc462711724"/>
      <w:r>
        <w:t>Fig 4.11: Quenching</w:t>
      </w:r>
      <w:r w:rsidRPr="00653FAF">
        <w:t xml:space="preserve"> of background fluorescence in Yeast lysates.</w:t>
      </w:r>
      <w:bookmarkEnd w:id="325"/>
    </w:p>
    <w:p w:rsidR="00172966" w:rsidRDefault="00172966" w:rsidP="00172966">
      <w:pPr>
        <w:pStyle w:val="Figurelegend"/>
      </w:pPr>
      <w:r>
        <w:t>C13-ABYS-86 cells expressing galactose inducible GFP-Pex19p were lysed through bead beating in RIPA buffer. The sample was then divided and subjected to various treatments. Treatments were eventually narrowed down and an optimised quenching found through correcting the pH of the sample to pH7.5 and the addition of 80mM Potassium Iodide (*Asterix indicates a reading that was above the range of detection). X-axis labelling denotes the capillary position in the rack upon scanning. Y-Axis is the measure of fluorescence.</w:t>
      </w:r>
    </w:p>
    <w:p w:rsidR="00172966" w:rsidRDefault="00172966" w:rsidP="00172966">
      <w:pPr>
        <w:rPr>
          <w:rFonts w:cstheme="minorHAnsi"/>
        </w:rPr>
      </w:pPr>
      <w:r>
        <w:br w:type="page"/>
      </w:r>
    </w:p>
    <w:p w:rsidR="00172966" w:rsidRDefault="00172966" w:rsidP="00172966">
      <w:pPr>
        <w:pStyle w:val="Heading3"/>
      </w:pPr>
      <w:bookmarkStart w:id="326" w:name="_Toc462709682"/>
      <w:bookmarkStart w:id="327" w:name="_Toc462711725"/>
      <w:r>
        <w:lastRenderedPageBreak/>
        <w:t>Purification of Pex3p</w:t>
      </w:r>
      <w:bookmarkEnd w:id="326"/>
      <w:bookmarkEnd w:id="327"/>
    </w:p>
    <w:p w:rsidR="00172966" w:rsidRDefault="00172966" w:rsidP="00172966">
      <w:pPr>
        <w:rPr>
          <w:lang w:eastAsia="en-GB"/>
        </w:rPr>
      </w:pPr>
    </w:p>
    <w:p w:rsidR="00172966" w:rsidRDefault="00172966" w:rsidP="00172966">
      <w:pPr>
        <w:rPr>
          <w:lang w:eastAsia="en-GB"/>
        </w:rPr>
      </w:pPr>
      <w:r>
        <w:rPr>
          <w:lang w:eastAsia="en-GB"/>
        </w:rPr>
        <w:t>MST analysis of GFP-Pex19p binding to Pex3p would require a source of Pex3p. The ultimate goal of the study is the analysis of co-expressed GFP-Pex19p and Pex3p-mCherry in a single yeast lysate. However, initial MST analyses would require Pex3p in a titratable form. A construct of an N-terminal GST tag and Pex3p with a deletion of amino acids 1-49 was used for this purpose (called GST-Pex3p henceforth). GST-Pex3p expressed has previously been shown to interact with GFP-Pex19p (Fig 4.7).</w:t>
      </w:r>
    </w:p>
    <w:p w:rsidR="00172966" w:rsidRPr="006F5471" w:rsidRDefault="00172966" w:rsidP="00172966">
      <w:pPr>
        <w:rPr>
          <w:lang w:eastAsia="en-GB"/>
        </w:rPr>
      </w:pPr>
      <w:r>
        <w:rPr>
          <w:lang w:eastAsia="en-GB"/>
        </w:rPr>
        <w:t xml:space="preserve">During this investigation purification of Pex3p proved troublesome. Common extraction methods utilising detergents for removal of proteins from </w:t>
      </w:r>
      <w:r>
        <w:rPr>
          <w:i/>
          <w:lang w:eastAsia="en-GB"/>
        </w:rPr>
        <w:t>E. coli</w:t>
      </w:r>
      <w:r>
        <w:rPr>
          <w:lang w:eastAsia="en-GB"/>
        </w:rPr>
        <w:t xml:space="preserve"> do not appear to impact on Pex3p’s ability to be immobilised on Sepharose or Agarose beads, therefore immunoprecipitation assays involving such methods are still employable. However, if extraction has involved detergents, Pex3p is irremovable (without denaturing) from a column once it has been immobilised (Data not shown), suggesting the protein has precipitated and possibly aggregated during its immobilisation. This finding corroborates the results of Pinto </w:t>
      </w:r>
      <w:r>
        <w:rPr>
          <w:i/>
          <w:lang w:eastAsia="en-GB"/>
        </w:rPr>
        <w:t xml:space="preserve">et al., </w:t>
      </w:r>
      <w:r>
        <w:rPr>
          <w:lang w:eastAsia="en-GB"/>
        </w:rPr>
        <w:t>(2009), in that Pex3p precipitates when incubated with detergents.</w:t>
      </w:r>
    </w:p>
    <w:p w:rsidR="00172966" w:rsidRDefault="00172966" w:rsidP="00172966">
      <w:pPr>
        <w:rPr>
          <w:lang w:eastAsia="en-GB"/>
        </w:rPr>
      </w:pPr>
      <w:r>
        <w:rPr>
          <w:lang w:eastAsia="en-GB"/>
        </w:rPr>
        <w:t>Whilst solubilisation of Pex3p was achieved through low yield expression, lysis methods lacking detergents, and high salt buffers (&gt;500mM NaCl), upon concentration via a spin-column (Nanosep) Pex3p once again was seen to visibly precipitate. Ultimately, the concentration of GST-Pex3p available for this investigation has proven to be the limiting factor, and will be discussed.</w:t>
      </w:r>
    </w:p>
    <w:p w:rsidR="00172966" w:rsidRPr="00275DF9" w:rsidRDefault="00172966" w:rsidP="00172966">
      <w:pPr>
        <w:rPr>
          <w:lang w:eastAsia="en-GB"/>
        </w:rPr>
      </w:pPr>
    </w:p>
    <w:p w:rsidR="00172966" w:rsidRDefault="00172966" w:rsidP="00172966">
      <w:pPr>
        <w:pStyle w:val="Heading3"/>
      </w:pPr>
      <w:bookmarkStart w:id="328" w:name="_Toc462709683"/>
      <w:bookmarkStart w:id="329" w:name="_Toc462711726"/>
      <w:r>
        <w:t>Thermophoresis of GFP-Pex19p with GST-Pex3p</w:t>
      </w:r>
      <w:bookmarkEnd w:id="328"/>
      <w:bookmarkEnd w:id="329"/>
    </w:p>
    <w:p w:rsidR="00172966" w:rsidRDefault="00172966" w:rsidP="00172966"/>
    <w:p w:rsidR="00172966" w:rsidRPr="00B8004F" w:rsidRDefault="00172966" w:rsidP="00172966">
      <w:r>
        <w:t>A dilution series of GST-Pex3p was created and combined with a diluted yeast lysate containing GFP-Pex19p (lysate was diluted so that capillary scan readings showed fluorescence within the range of 400-500units). Concentration of GST-Pex3p was estimated through Coomassie stain comparison with known amounts of BSA, OD</w:t>
      </w:r>
      <w:r w:rsidRPr="00F23E06">
        <w:rPr>
          <w:vertAlign w:val="subscript"/>
        </w:rPr>
        <w:t>595</w:t>
      </w:r>
      <w:r>
        <w:t xml:space="preserve"> spectrophotometry</w:t>
      </w:r>
      <w:r w:rsidRPr="00B8004F">
        <w:t xml:space="preserve">, and analysis by a Nanodrop. </w:t>
      </w:r>
    </w:p>
    <w:p w:rsidR="00172966" w:rsidRPr="00B8004F" w:rsidRDefault="00172966" w:rsidP="00172966">
      <w:r w:rsidRPr="00B8004F">
        <w:t xml:space="preserve">The highest concentration of Pex3p </w:t>
      </w:r>
      <w:r>
        <w:t>that remained soluble was 3</w:t>
      </w:r>
      <w:r w:rsidRPr="00B8004F">
        <w:rPr>
          <w:rFonts w:cstheme="minorHAnsi"/>
        </w:rPr>
        <w:t>µ</w:t>
      </w:r>
      <w:r w:rsidRPr="00B8004F">
        <w:t>M</w:t>
      </w:r>
      <w:r>
        <w:t>. Binding assays were performed in a range from 1.25</w:t>
      </w:r>
      <w:r w:rsidRPr="00B8004F">
        <w:rPr>
          <w:rFonts w:cstheme="minorHAnsi"/>
        </w:rPr>
        <w:t>µ</w:t>
      </w:r>
      <w:r w:rsidRPr="00B8004F">
        <w:t xml:space="preserve">M to </w:t>
      </w:r>
      <w:r>
        <w:t>250p</w:t>
      </w:r>
      <w:r w:rsidRPr="00B8004F">
        <w:t>M</w:t>
      </w:r>
      <w:r>
        <w:t xml:space="preserve"> (given as 1250nM, 250nM, 50nM, 10nM, 0.1nM, and 0.25nM)</w:t>
      </w:r>
      <w:r w:rsidRPr="00B8004F">
        <w:t>.</w:t>
      </w:r>
    </w:p>
    <w:p w:rsidR="00172966" w:rsidRPr="00B8004F" w:rsidRDefault="00172966" w:rsidP="00172966">
      <w:r w:rsidRPr="00B8004F">
        <w:t>Capillary scans show that addition of GST-Pex3p to the yeast lysate does not affect fluorescence levels and confirms an absence of protein aggregates prior to MST analysis.</w:t>
      </w:r>
    </w:p>
    <w:p w:rsidR="00172966" w:rsidRPr="007A2903" w:rsidRDefault="00172966" w:rsidP="00172966">
      <w:r>
        <w:t>MST data consistently showed that as concentration of GST-Pex3p increases, rate of GFP migration decreases. This strongly indicates that a recordable binding event occurred between GST-Pex3p and GFP-Pex19.  The K</w:t>
      </w:r>
      <w:r w:rsidRPr="002A1E1A">
        <w:rPr>
          <w:vertAlign w:val="subscript"/>
        </w:rPr>
        <w:t>d</w:t>
      </w:r>
      <w:r>
        <w:t xml:space="preserve"> reported by Schmidt </w:t>
      </w:r>
      <w:r>
        <w:rPr>
          <w:i/>
        </w:rPr>
        <w:t xml:space="preserve">et al., </w:t>
      </w:r>
      <w:r>
        <w:t>(2010) of 330nM lies within the recorded range, however due to an incomplete concentration curve, estimation of a K</w:t>
      </w:r>
      <w:r w:rsidRPr="00D1476D">
        <w:rPr>
          <w:vertAlign w:val="subscript"/>
        </w:rPr>
        <w:t>d</w:t>
      </w:r>
      <w:r>
        <w:t xml:space="preserve"> value using this MST data would require an uncomfortably large margin of error (Fig 4.12). It was decided to abandon this approach till better conditions were found for Pex3 purification.</w:t>
      </w:r>
      <w:r>
        <w:br w:type="page"/>
      </w:r>
    </w:p>
    <w:p w:rsidR="00172966" w:rsidRDefault="00172966" w:rsidP="00172966">
      <w:r>
        <w:rPr>
          <w:noProof/>
          <w:lang w:eastAsia="en-GB"/>
        </w:rPr>
        <w:lastRenderedPageBreak/>
        <w:drawing>
          <wp:anchor distT="0" distB="0" distL="114300" distR="114300" simplePos="0" relativeHeight="251852800" behindDoc="0" locked="0" layoutInCell="1" allowOverlap="1" wp14:anchorId="370FB5CF" wp14:editId="70BE94A6">
            <wp:simplePos x="0" y="0"/>
            <wp:positionH relativeFrom="margin">
              <wp:posOffset>707390</wp:posOffset>
            </wp:positionH>
            <wp:positionV relativeFrom="paragraph">
              <wp:posOffset>3943350</wp:posOffset>
            </wp:positionV>
            <wp:extent cx="4420870" cy="2035175"/>
            <wp:effectExtent l="0" t="0" r="0" b="3175"/>
            <wp:wrapTopAndBottom/>
            <wp:docPr id="4458" name="Picture 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urve.png"/>
                    <pic:cNvPicPr/>
                  </pic:nvPicPr>
                  <pic:blipFill>
                    <a:blip r:embed="rId186">
                      <a:extLst>
                        <a:ext uri="{28A0092B-C50C-407E-A947-70E740481C1C}">
                          <a14:useLocalDpi xmlns:a14="http://schemas.microsoft.com/office/drawing/2010/main" val="0"/>
                        </a:ext>
                      </a:extLst>
                    </a:blip>
                    <a:stretch>
                      <a:fillRect/>
                    </a:stretch>
                  </pic:blipFill>
                  <pic:spPr>
                    <a:xfrm>
                      <a:off x="0" y="0"/>
                      <a:ext cx="4420870" cy="2035175"/>
                    </a:xfrm>
                    <a:prstGeom prst="rect">
                      <a:avLst/>
                    </a:prstGeom>
                  </pic:spPr>
                </pic:pic>
              </a:graphicData>
            </a:graphic>
            <wp14:sizeRelH relativeFrom="page">
              <wp14:pctWidth>0</wp14:pctWidth>
            </wp14:sizeRelH>
            <wp14:sizeRelV relativeFrom="page">
              <wp14:pctHeight>0</wp14:pctHeight>
            </wp14:sizeRelV>
          </wp:anchor>
        </w:drawing>
      </w:r>
      <w:r w:rsidRPr="0044136D">
        <w:rPr>
          <w:noProof/>
          <w:lang w:eastAsia="en-GB"/>
        </w:rPr>
        <mc:AlternateContent>
          <mc:Choice Requires="wps">
            <w:drawing>
              <wp:anchor distT="0" distB="0" distL="114300" distR="114300" simplePos="0" relativeHeight="251851776" behindDoc="0" locked="0" layoutInCell="1" allowOverlap="1" wp14:anchorId="5A5984F6" wp14:editId="374EB77F">
                <wp:simplePos x="0" y="0"/>
                <wp:positionH relativeFrom="margin">
                  <wp:posOffset>4445</wp:posOffset>
                </wp:positionH>
                <wp:positionV relativeFrom="paragraph">
                  <wp:posOffset>3837609</wp:posOffset>
                </wp:positionV>
                <wp:extent cx="946785" cy="401955"/>
                <wp:effectExtent l="0" t="0" r="5715" b="0"/>
                <wp:wrapNone/>
                <wp:docPr id="4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1955"/>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C</w:t>
                            </w:r>
                          </w:p>
                        </w:txbxContent>
                      </wps:txbx>
                      <wps:bodyPr rot="0" vert="horz" wrap="square" lIns="91440" tIns="45720" rIns="91440" bIns="45720" anchor="t" anchorCtr="0">
                        <a:noAutofit/>
                      </wps:bodyPr>
                    </wps:wsp>
                  </a:graphicData>
                </a:graphic>
              </wp:anchor>
            </w:drawing>
          </mc:Choice>
          <mc:Fallback>
            <w:pict>
              <v:shape w14:anchorId="5A5984F6" id="_x0000_s1349" type="#_x0000_t202" style="position:absolute;left:0;text-align:left;margin-left:.35pt;margin-top:302.15pt;width:74.55pt;height:31.65pt;z-index:251851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" stroked="f">
                <v:textbox>
                  <w:txbxContent>
                    <w:p w:rsidR="00A65133" w:rsidRPr="00CA42FC" w:rsidRDefault="00A65133" w:rsidP="00172966">
                      <w:pPr>
                        <w:jc w:val="center"/>
                        <w:rPr>
                          <w:b/>
                          <w:sz w:val="38"/>
                        </w:rPr>
                      </w:pPr>
                      <w:r>
                        <w:rPr>
                          <w:b/>
                          <w:sz w:val="38"/>
                        </w:rPr>
                        <w:t>C</w:t>
                      </w:r>
                    </w:p>
                  </w:txbxContent>
                </v:textbox>
                <w10:wrap anchorx="margin"/>
              </v:shape>
            </w:pict>
          </mc:Fallback>
        </mc:AlternateContent>
      </w:r>
      <w:r>
        <w:rPr>
          <w:noProof/>
          <w:lang w:eastAsia="en-GB"/>
        </w:rPr>
        <w:drawing>
          <wp:anchor distT="0" distB="0" distL="114300" distR="114300" simplePos="0" relativeHeight="251850752" behindDoc="0" locked="0" layoutInCell="1" allowOverlap="1" wp14:anchorId="61E24CB7" wp14:editId="41A5F08E">
            <wp:simplePos x="0" y="0"/>
            <wp:positionH relativeFrom="column">
              <wp:posOffset>612251</wp:posOffset>
            </wp:positionH>
            <wp:positionV relativeFrom="paragraph">
              <wp:posOffset>1820352</wp:posOffset>
            </wp:positionV>
            <wp:extent cx="4797596" cy="2080410"/>
            <wp:effectExtent l="0" t="0" r="3175" b="0"/>
            <wp:wrapTopAndBottom/>
            <wp:docPr id="4459" name="Picture 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erm.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797596" cy="2080410"/>
                    </a:xfrm>
                    <a:prstGeom prst="rect">
                      <a:avLst/>
                    </a:prstGeom>
                  </pic:spPr>
                </pic:pic>
              </a:graphicData>
            </a:graphic>
            <wp14:sizeRelH relativeFrom="page">
              <wp14:pctWidth>0</wp14:pctWidth>
            </wp14:sizeRelH>
            <wp14:sizeRelV relativeFrom="page">
              <wp14:pctHeight>0</wp14:pctHeight>
            </wp14:sizeRelV>
          </wp:anchor>
        </w:drawing>
      </w:r>
      <w:r w:rsidRPr="0044136D">
        <w:rPr>
          <w:noProof/>
          <w:lang w:eastAsia="en-GB"/>
        </w:rPr>
        <mc:AlternateContent>
          <mc:Choice Requires="wps">
            <w:drawing>
              <wp:anchor distT="0" distB="0" distL="114300" distR="114300" simplePos="0" relativeHeight="251849728" behindDoc="0" locked="0" layoutInCell="1" allowOverlap="1" wp14:anchorId="160A5CE4" wp14:editId="269A607C">
                <wp:simplePos x="0" y="0"/>
                <wp:positionH relativeFrom="margin">
                  <wp:posOffset>7620</wp:posOffset>
                </wp:positionH>
                <wp:positionV relativeFrom="paragraph">
                  <wp:posOffset>1701496</wp:posOffset>
                </wp:positionV>
                <wp:extent cx="947018" cy="402589"/>
                <wp:effectExtent l="0" t="0" r="5715" b="0"/>
                <wp:wrapNone/>
                <wp:docPr id="4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B</w:t>
                            </w:r>
                          </w:p>
                        </w:txbxContent>
                      </wps:txbx>
                      <wps:bodyPr rot="0" vert="horz" wrap="square" lIns="91440" tIns="45720" rIns="91440" bIns="45720" anchor="t" anchorCtr="0">
                        <a:noAutofit/>
                      </wps:bodyPr>
                    </wps:wsp>
                  </a:graphicData>
                </a:graphic>
              </wp:anchor>
            </w:drawing>
          </mc:Choice>
          <mc:Fallback>
            <w:pict>
              <v:shape w14:anchorId="160A5CE4" id="_x0000_s1350" type="#_x0000_t202" style="position:absolute;left:0;text-align:left;margin-left:.6pt;margin-top:134pt;width:74.55pt;height:31.7pt;z-index:251849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" stroked="f">
                <v:textbox>
                  <w:txbxContent>
                    <w:p w:rsidR="00A65133" w:rsidRPr="00CA42FC" w:rsidRDefault="00A65133" w:rsidP="00172966">
                      <w:pPr>
                        <w:jc w:val="center"/>
                        <w:rPr>
                          <w:b/>
                          <w:sz w:val="38"/>
                        </w:rPr>
                      </w:pPr>
                      <w:r>
                        <w:rPr>
                          <w:b/>
                          <w:sz w:val="38"/>
                        </w:rPr>
                        <w:t>B</w:t>
                      </w:r>
                    </w:p>
                  </w:txbxContent>
                </v:textbox>
                <w10:wrap anchorx="margin"/>
              </v:shape>
            </w:pict>
          </mc:Fallback>
        </mc:AlternateContent>
      </w:r>
      <w:r w:rsidRPr="0044136D">
        <w:rPr>
          <w:noProof/>
          <w:lang w:eastAsia="en-GB"/>
        </w:rPr>
        <mc:AlternateContent>
          <mc:Choice Requires="wps">
            <w:drawing>
              <wp:anchor distT="0" distB="0" distL="114300" distR="114300" simplePos="0" relativeHeight="251845632" behindDoc="0" locked="0" layoutInCell="1" allowOverlap="1" wp14:anchorId="0B743DBB" wp14:editId="0570E9C2">
                <wp:simplePos x="0" y="0"/>
                <wp:positionH relativeFrom="margin">
                  <wp:posOffset>7951</wp:posOffset>
                </wp:positionH>
                <wp:positionV relativeFrom="paragraph">
                  <wp:posOffset>2540</wp:posOffset>
                </wp:positionV>
                <wp:extent cx="947018" cy="402589"/>
                <wp:effectExtent l="0" t="0" r="5715" b="0"/>
                <wp:wrapNone/>
                <wp:docPr id="4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172966">
                            <w:pPr>
                              <w:jc w:val="center"/>
                              <w:rPr>
                                <w:b/>
                                <w:sz w:val="38"/>
                              </w:rPr>
                            </w:pPr>
                            <w:r>
                              <w:rPr>
                                <w:b/>
                                <w:sz w:val="38"/>
                              </w:rPr>
                              <w:t>A</w:t>
                            </w:r>
                          </w:p>
                        </w:txbxContent>
                      </wps:txbx>
                      <wps:bodyPr rot="0" vert="horz" wrap="square" lIns="91440" tIns="45720" rIns="91440" bIns="45720" anchor="t" anchorCtr="0">
                        <a:noAutofit/>
                      </wps:bodyPr>
                    </wps:wsp>
                  </a:graphicData>
                </a:graphic>
              </wp:anchor>
            </w:drawing>
          </mc:Choice>
          <mc:Fallback>
            <w:pict>
              <v:shape w14:anchorId="0B743DBB" id="_x0000_s1351" type="#_x0000_t202" style="position:absolute;left:0;text-align:left;margin-left:.65pt;margin-top:.2pt;width:74.55pt;height:31.7pt;z-index:251845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" stroked="f">
                <v:textbox>
                  <w:txbxContent>
                    <w:p w:rsidR="00A65133" w:rsidRPr="00CA42FC" w:rsidRDefault="00A65133" w:rsidP="00172966">
                      <w:pPr>
                        <w:jc w:val="center"/>
                        <w:rPr>
                          <w:b/>
                          <w:sz w:val="38"/>
                        </w:rPr>
                      </w:pPr>
                      <w:r>
                        <w:rPr>
                          <w:b/>
                          <w:sz w:val="38"/>
                        </w:rPr>
                        <w:t>A</w:t>
                      </w:r>
                    </w:p>
                  </w:txbxContent>
                </v:textbox>
                <w10:wrap anchorx="margin"/>
              </v:shape>
            </w:pict>
          </mc:Fallback>
        </mc:AlternateContent>
      </w:r>
      <w:r>
        <w:rPr>
          <w:noProof/>
          <w:lang w:eastAsia="en-GB"/>
        </w:rPr>
        <w:drawing>
          <wp:anchor distT="0" distB="0" distL="114300" distR="114300" simplePos="0" relativeHeight="251848704" behindDoc="1" locked="0" layoutInCell="1" allowOverlap="1" wp14:anchorId="57C45B24" wp14:editId="22E95F9A">
            <wp:simplePos x="0" y="0"/>
            <wp:positionH relativeFrom="column">
              <wp:posOffset>834887</wp:posOffset>
            </wp:positionH>
            <wp:positionV relativeFrom="paragraph">
              <wp:posOffset>441</wp:posOffset>
            </wp:positionV>
            <wp:extent cx="3672840" cy="1600835"/>
            <wp:effectExtent l="0" t="0" r="3810" b="0"/>
            <wp:wrapTopAndBottom/>
            <wp:docPr id="4460" name="Picture 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apture.JPG"/>
                    <pic:cNvPicPr/>
                  </pic:nvPicPr>
                  <pic:blipFill rotWithShape="1">
                    <a:blip r:embed="rId188">
                      <a:extLst>
                        <a:ext uri="{28A0092B-C50C-407E-A947-70E740481C1C}">
                          <a14:useLocalDpi xmlns:a14="http://schemas.microsoft.com/office/drawing/2010/main" val="0"/>
                        </a:ext>
                      </a:extLst>
                    </a:blip>
                    <a:srcRect t="43220" r="9251"/>
                    <a:stretch/>
                  </pic:blipFill>
                  <pic:spPr bwMode="auto">
                    <a:xfrm>
                      <a:off x="0" y="0"/>
                      <a:ext cx="3672840" cy="160083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966" w:rsidRDefault="00172966" w:rsidP="00172966"/>
    <w:p w:rsidR="00172966" w:rsidRDefault="00172966" w:rsidP="00BA53C3">
      <w:pPr>
        <w:pStyle w:val="Heading4"/>
      </w:pPr>
      <w:bookmarkStart w:id="330" w:name="_Toc462711727"/>
      <w:r>
        <w:t>Fig 4.12: GFP-Pex19p GST-Pex3p thermophoretic analysis</w:t>
      </w:r>
      <w:bookmarkEnd w:id="330"/>
    </w:p>
    <w:p w:rsidR="00172966" w:rsidRDefault="00172966" w:rsidP="00172966">
      <w:pPr>
        <w:pStyle w:val="Figurelegend"/>
      </w:pPr>
      <w:r w:rsidRPr="009258FF">
        <w:rPr>
          <w:b/>
        </w:rPr>
        <w:t>A)</w:t>
      </w:r>
      <w:r>
        <w:t xml:space="preserve"> Capillary scan of GFP-Pex19p lysate after combination with GST-Pex3p dilution series (Zoomed). All samples show comparable fluorescence levels, indicating combination does not affect GFP fluorescence. The smooth curve peak indicates no protein aggregates are present in the samples. </w:t>
      </w:r>
    </w:p>
    <w:p w:rsidR="00172966" w:rsidRDefault="00172966" w:rsidP="00172966">
      <w:pPr>
        <w:pStyle w:val="Figurelegend"/>
      </w:pPr>
      <w:r>
        <w:rPr>
          <w:b/>
        </w:rPr>
        <w:t xml:space="preserve">B) </w:t>
      </w:r>
      <w:r>
        <w:t>Thermophoresis analysis of GFP-Pex19p in combination with dilution series of GST-Pex3p. Each combination of GFP-Pex19p is individually analysed through MST and the change of fluorescence (and therefore the migration of fluorescent molecules) recorded. Change over time is plotted for each sample (</w:t>
      </w:r>
      <w:r>
        <w:rPr>
          <w:b/>
        </w:rPr>
        <w:t>C</w:t>
      </w:r>
      <w:r>
        <w:t>). Results show increasing concentration of GST-Pex3p leads to decreased migration of GFP-Pex19p, indicating a binding event is occurring. Concentration of GST-Pex3 is given in nM.</w:t>
      </w:r>
    </w:p>
    <w:p w:rsidR="00172966" w:rsidRDefault="00172966" w:rsidP="00172966">
      <w:pPr>
        <w:spacing w:after="160" w:line="259" w:lineRule="auto"/>
        <w:jc w:val="left"/>
      </w:pPr>
      <w:r>
        <w:br w:type="page"/>
      </w:r>
    </w:p>
    <w:p w:rsidR="00172966" w:rsidRDefault="00172966" w:rsidP="00172966">
      <w:pPr>
        <w:pStyle w:val="Subheading"/>
        <w:ind w:left="0" w:firstLine="0"/>
      </w:pPr>
      <w:bookmarkStart w:id="331" w:name="_Toc462709684"/>
      <w:bookmarkStart w:id="332" w:name="_Toc462711728"/>
      <w:r>
        <w:lastRenderedPageBreak/>
        <w:t xml:space="preserve">4.2.9 A Potential Pex3p binding site in </w:t>
      </w:r>
      <w:r>
        <w:rPr>
          <w:i/>
        </w:rPr>
        <w:t xml:space="preserve">S. cerevisiae </w:t>
      </w:r>
      <w:r>
        <w:t>Myo2p</w:t>
      </w:r>
      <w:bookmarkEnd w:id="331"/>
      <w:bookmarkEnd w:id="332"/>
    </w:p>
    <w:p w:rsidR="00172966" w:rsidRDefault="00172966" w:rsidP="00172966"/>
    <w:p w:rsidR="00172966" w:rsidRDefault="00172966" w:rsidP="00172966">
      <w:pPr>
        <w:pStyle w:val="Heading3"/>
      </w:pPr>
      <w:bookmarkStart w:id="333" w:name="_Toc462709685"/>
      <w:bookmarkStart w:id="334" w:name="_Toc462711729"/>
      <w:r>
        <w:t>Pattern-match results of potential Pex3p binding motif</w:t>
      </w:r>
      <w:bookmarkEnd w:id="333"/>
      <w:bookmarkEnd w:id="334"/>
    </w:p>
    <w:p w:rsidR="00172966" w:rsidRDefault="00172966" w:rsidP="00172966"/>
    <w:p w:rsidR="00172966" w:rsidRPr="00DD13D6" w:rsidRDefault="00172966" w:rsidP="00172966">
      <w:r w:rsidRPr="00DD13D6">
        <w:t xml:space="preserve">Having established that </w:t>
      </w:r>
      <w:r>
        <w:t>the minimal region in Inp1p required for Pex3p binding</w:t>
      </w:r>
      <w:r w:rsidRPr="00DD13D6">
        <w:t xml:space="preserve"> site contains a conserved motif, a pattern match query was performed to find possible further partners of Pex3p in </w:t>
      </w:r>
      <w:r w:rsidRPr="00DD13D6">
        <w:rPr>
          <w:i/>
        </w:rPr>
        <w:t>S. cerevisiae</w:t>
      </w:r>
      <w:r w:rsidRPr="00DD13D6">
        <w:t xml:space="preserve"> (</w:t>
      </w:r>
      <w:hyperlink r:id="rId189" w:history="1">
        <w:r w:rsidRPr="00DD13D6">
          <w:rPr>
            <w:rStyle w:val="Hyperlink"/>
          </w:rPr>
          <w:t>http://www.yeastgenome.org/cgi-bin/PATMATCH/nph-patmatch</w:t>
        </w:r>
      </w:hyperlink>
      <w:r w:rsidRPr="00DD13D6">
        <w:t>).</w:t>
      </w:r>
    </w:p>
    <w:p w:rsidR="00172966" w:rsidRPr="00DD13D6" w:rsidRDefault="00172966" w:rsidP="00172966">
      <w:r w:rsidRPr="00DD13D6">
        <w:t xml:space="preserve">A stringent query </w:t>
      </w:r>
      <w:r>
        <w:t xml:space="preserve">limited </w:t>
      </w:r>
      <w:r w:rsidRPr="00DD13D6">
        <w:t xml:space="preserve">to DDLxxLLDE returns only two hits: Inp1p and Pex19p. Both of these proteins are known to bind Pex3p in </w:t>
      </w:r>
      <w:r w:rsidRPr="00DD13D6">
        <w:rPr>
          <w:i/>
        </w:rPr>
        <w:t>S. cerevisiae</w:t>
      </w:r>
      <w:r w:rsidRPr="00DD13D6">
        <w:t xml:space="preserve"> </w:t>
      </w:r>
      <w:r w:rsidRPr="00DD13D6">
        <w:fldChar w:fldCharType="begin" w:fldLock="1"/>
      </w:r>
      <w:r>
        <w:instrText>ADDIN CSL_CITATION { "citationItems" : [ { "id" : "ITEM-1", "itemData" : { "DOI" : "10.1083/jcb.200906161", "ISBN" : "1540-8140 (Electronic)\\r0021-9525 (Linking)", "ISSN" : "0021-9525", "PMID" : "19948495", "abstract" : "Saccharomyces cerevisiae Pex3p has been shown to act at the ER during de novo peroxisome formation. However, its steady state is at the peroxisomal membrane, where its role is debated. Here we show that Pex3p has a dual function: one in peroxisome formation and one in peroxisome segregation. We show that the peroxisome retention factor Inp1p interacts physically with Pex3p in vitro and in vivo, and split-GFP analysis shows that the site of interaction is the peroxisomal membrane. Furthermore, we have generated PEX3 alleles that support peroxisome formation but fail to support recruitment of Inp1p to peroxisomes, and as a consequence are affected in peroxisome segregation. We conclude that Pex3p functions as an anchor for Inp1p at the peroxisomal membrane, and that this function is independent of its role at the ER in peroxisome biogenesis.", "author" : [ { "dropping-particle" : "", "family" : "Munck", "given" : "Joanne M.", "non-dropping-particle" : "", "parse-names" : false, "suffix" :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"ITEM-1", "issue" : "4", "issued" : { "date-parts" : [ [ "2009", "11", "16" ] ] }, "page" : "463-471", "title" : "A dual function for Pex3p in peroxisome formation and inheritance", "type" : "article-journal", "volume" : "187" }, "uris" : [ "http://www.mendeley.com/documents/?uuid=86ac4463-a5bd-48c7-b751-1a4a01874611" ] }, { "id" : "ITEM-2", "itemData" : { "ISSN" : "0270-7306 (Print)", "PMID" : "9418908", "abstract" : "We report the identification and molecular characterization of Pex19p, an oleic acid-inducible, farnesylated protein of 39.7 kDa that is essential for peroxisome biogenesis in Saccharomyces cerevisiae. Cells lacking Pex19p are characterized by the absence of morphologically detectable peroxisomes and mislocalization of peroxisomal matrix proteins to the cytosol. The human HK33 gene product was identified as the putative human ortholog of Pex19p. Evidence is provided that farnesylation of Pex19p takes place at the cysteine of the C-terminal CKQQ amino acid sequence. Farnesylation of Pex19p was shown to be essential for the proper function of the protein in peroxisome biogenesis. Pex19p was shown to interact with Pex3p in vivo, and this interaction required farnesylation of Pex19p.", "author" : [ { "dropping-particle" : "", "family" : "Gotte", "given" : "K", "non-dropping-particle" : "", "parse-names" : false, "suffix" : "" }, { "dropping-particle" : "", "family" : "Girzalsky", "given" : "W", "non-dropping-particle" : "", "parse-names" : false, "suffix" : "" }, { "dropping-particle" : "", "family" : "Linkert", "given" : "M", "non-dropping-particle" : "", "parse-names" : false, "suffix" : "" }, { "dropping-particle" : "", "family" : "Baumgart", "given" : "E", "non-dropping-particle" : "", "parse-names" : false, "suffix" : "" }, { "dropping-particle" : "", "family" : "Kammerer", "given" : "S", "non-dropping-particle" : "", "parse-names" : false, "suffix" : "" }, { "dropping-particle" : "", "family" : "Kunau", "given" : "W H", "non-dropping-particle" : "", "parse-names" : false, "suffix" : "" }, { "dropping-particle" : "", "family" : "Erdmann", "given" : "R", "non-dropping-particle" : "", "parse-names" : false, "suffix" : "" } ], "container-title" : "Molecular and cellular biology", "id" : "ITEM-2", "issue" : "1", "issued" : { "date-parts" : [ [ "1998", "1" ] ] }, "language" : "eng", "page" : "616-628", "publisher-place" : "UNITED STATES", "title" : "Pex19p, a farnesylated protein essential for peroxisome biogenesis.", "type" : "article-journal", "volume" : "18" }, "uris" : [ "http://www.mendeley.com/documents/?uuid=9fe8555b-5b9f-49f3-8d28-fce4be70fc4a", "http://www.mendeley.com/documents/?uuid=aca9211e-2f17-4958-b053-84bad0ed6714" ] } ], "mendeley" : { "formattedCitation" : "(Munck et al. 2009; Gotte et al. 1998)", "plainTextFormattedCitation" : "(Munck et al. 2009; Gotte et al. 1998)", "previouslyFormattedCitation" : "(Munck et al. 2009; Gotte et al. 1998)" }, "properties" : { "noteIndex" : 0 }, "schema" : "https://github.com/citation-style-language/schema/raw/master/csl-citation.json" }</w:instrText>
      </w:r>
      <w:r w:rsidRPr="00DD13D6">
        <w:fldChar w:fldCharType="separate"/>
      </w:r>
      <w:r w:rsidRPr="005F3EB7">
        <w:rPr>
          <w:noProof/>
        </w:rPr>
        <w:t>(Munck et al. 2009; Gotte et al. 1998)</w:t>
      </w:r>
      <w:r w:rsidRPr="00DD13D6">
        <w:fldChar w:fldCharType="end"/>
      </w:r>
      <w:r w:rsidRPr="00DD13D6">
        <w:t>.</w:t>
      </w:r>
    </w:p>
    <w:p w:rsidR="00172966" w:rsidRPr="00DD13D6" w:rsidRDefault="00172966" w:rsidP="00172966">
      <w:r w:rsidRPr="00DD13D6">
        <w:t xml:space="preserve">A less stringent search querying [DE]LxxLL[DE] returns 63 hits. The results were scored from 1-3 based on their composition, conservation, and likelihood of being a true interaction. Likelihood of being a true interaction was determined through protein location and function. A table of all results can be found in Appendix </w:t>
      </w:r>
      <w:r w:rsidR="0042608A">
        <w:t>I</w:t>
      </w:r>
      <w:r w:rsidRPr="00DD13D6">
        <w:t>I. increasing the stringency of this search to [DE][DE]LxxLL[DE][DE] yields 7 candidates, including Myo2p</w:t>
      </w:r>
      <w:r w:rsidRPr="00A509B1">
        <w:t xml:space="preserve"> </w:t>
      </w:r>
      <w:r>
        <w:t>and YIL089w.</w:t>
      </w:r>
    </w:p>
    <w:p w:rsidR="00172966" w:rsidRPr="00DD13D6" w:rsidRDefault="00172966" w:rsidP="00172966">
      <w:r w:rsidRPr="00DD13D6">
        <w:t xml:space="preserve">A broad query of LxxLL returned over 3000 hits. This highlights the popularity of hydrophobic motifs within the </w:t>
      </w:r>
      <w:r w:rsidRPr="00DD13D6">
        <w:rPr>
          <w:i/>
        </w:rPr>
        <w:t>S</w:t>
      </w:r>
      <w:r>
        <w:rPr>
          <w:i/>
        </w:rPr>
        <w:t>.</w:t>
      </w:r>
      <w:r w:rsidRPr="00DD13D6">
        <w:rPr>
          <w:i/>
        </w:rPr>
        <w:t xml:space="preserve"> cerevisiae </w:t>
      </w:r>
      <w:r w:rsidRPr="00DD13D6">
        <w:t>proteome and reinforces the need to biochemically check any possible interacting partners.</w:t>
      </w:r>
    </w:p>
    <w:p w:rsidR="00172966" w:rsidRDefault="00172966" w:rsidP="00172966"/>
    <w:p w:rsidR="00172966" w:rsidRDefault="00172966" w:rsidP="00172966">
      <w:pPr>
        <w:pStyle w:val="Heading3"/>
      </w:pPr>
      <w:bookmarkStart w:id="335" w:name="_Toc462709686"/>
      <w:bookmarkStart w:id="336" w:name="_Toc462711730"/>
      <w:r>
        <w:t>Myo2p contains a similar motif to Inp1p and Pex19p</w:t>
      </w:r>
      <w:bookmarkEnd w:id="335"/>
      <w:bookmarkEnd w:id="336"/>
    </w:p>
    <w:p w:rsidR="00172966" w:rsidRDefault="00172966" w:rsidP="00172966">
      <w:pPr>
        <w:rPr>
          <w:lang w:eastAsia="en-GB"/>
        </w:rPr>
      </w:pPr>
    </w:p>
    <w:p w:rsidR="00172966" w:rsidRDefault="00172966" w:rsidP="00172966">
      <w:pPr>
        <w:rPr>
          <w:lang w:eastAsia="en-GB"/>
        </w:rPr>
      </w:pPr>
      <w:r>
        <w:rPr>
          <w:lang w:eastAsia="en-GB"/>
        </w:rPr>
        <w:t xml:space="preserve">Myo2p is an ideal candidate for further investigation. Myo2p is the myosin motor involved in organelle inheritance in </w:t>
      </w:r>
      <w:r>
        <w:rPr>
          <w:i/>
          <w:lang w:eastAsia="en-GB"/>
        </w:rPr>
        <w:t xml:space="preserve">S. cerevisiae, </w:t>
      </w:r>
      <w:r>
        <w:rPr>
          <w:lang w:eastAsia="en-GB"/>
        </w:rPr>
        <w:t xml:space="preserve">and has been shown to be the myosin motor protein by which peroxisomes are transported to the newly formed bud </w:t>
      </w:r>
      <w:r>
        <w:rPr>
          <w:lang w:eastAsia="en-GB"/>
        </w:rPr>
        <w:fldChar w:fldCharType="begin" w:fldLock="1"/>
      </w:r>
      <w:r>
        <w:rPr>
          <w:lang w:eastAsia="en-GB"/>
        </w:rPr>
        <w:instrText>ADDIN CSL_CITATION { "citationItems" : [ { "id" : "ITEM-1", "itemData" : { "DOI" : "10.1083/jcb.200107028", "ISSN" : "0021-9525", "PMID" : "11733545", "abstract" : "In vivo time-lapse microscopy reveals that the number of peroxisomes in Saccharomyces cerevisiae cells is fairly constant and that a subset of the organelles are targeted and segregated to the bud in a highly ordered, vectorial process. The dynamin-like protein Vps1p controls the number of peroxisomes, since in a vps1Delta mutant only one or two giant peroxisomes remain. Analogous to the function of other dynamin-related proteins, Vps1p may be involved in a membrane fission event that is required for the regulation of peroxisome abundance. We found that efficient segregation of peroxisomes from mother to bud is dependent on the actin cytoskeleton, and active movement of peroxisomes along actin filaments is driven by the class V myosin motor protein, Myo2p: (a) peroxisomal dynamics always paralleled the polarity of the actin cytoskeleton, (b) double labeling of peroxisomes and actin cables revealed a close association between both, (c) depolymerization of the actin cytoskeleton abolished all peroxisomal movements, and (d) in cells containing thermosensitive alleles of MYO2, all peroxisome movement immediately stopped at the nonpermissive temperature. In addition, time-lapse videos showing peroxisome movement in wild-type and vps1Delta cells suggest the existence of various levels of control involved in the partitioning of peroxisomes.", "author" : [ { "dropping-particle" : "", "family" : "Hoepfner", "given" : "D", "non-dropping-particle" : "", "parse-names" : false, "suffix" : "" }, { "dropping-particle" : "", "family" : "Berg", "given" : "M", "non-dropping-particle" : "van den", "parse-names" : false, "suffix" : "" }, { "dropping-particle" : "", "family" : "Philippsen", "given" : "P", "non-dropping-particle" : "", "parse-names" : false, "suffix" : "" }, { "dropping-particle" : "", "family" : "Tabak", "given" : "H F", "non-dropping-particle" : "", "parse-names" : false, "suffix" : "" }, { "dropping-particle" : "", "family" : "Hettema", "given" : "E H", "non-dropping-particle" : "", "parse-names" : false, "suffix" : "" } ], "container-title" : "The Journal of cell biology", "id" : "ITEM-1", "issue" : "6", "issued" : { "date-parts" : [ [ "2001", "12", "10" ] ] }, "page" : "979-90", "title" : "A role for Vps1p, actin, and the Myo2p motor in peroxisome abundance and inheritance in Saccharomyces cerevisiae.", "type" : "article-journal", "volume" : "155" }, "uris" : [ "http://www.mendeley.com/documents/?uuid=006f6329-0353-4baa-b328-7c75006d80c5" ] }, { "id" : "ITEM-2", "itemData" : { "DOI" : "10.1091/mbc.E04-01-0053", "ISSN" : "1059-1524 (Print)", "PMID" : "15215313", "abstract" : "Two actin-dependent force generators contribute to mitochondrial inheritance: Arp2/3 complex and the myosin V Myo2p (together with its Rab-like binding partner Ypt11p). We found that deletion of YPT11, reduction of the length of the Myo2p lever arm (myo2-Delta6IQ), or deletion of MYO4 (the other yeast myosin V), had no effect on mitochondrial morphology, colocalization of mitochondria with actin cables, or the velocity of bud-directed mitochondrial movement. In contrast, retention of mitochondria in the bud was compromised in YPT11 and MYO2 mutants. Retention of mitochondria in the bud tip of wild-type cells results in a 60% decrease in mitochondrial movement in buds compared with mother cells. In ypt11Delta mutants, however, the level of mitochondrial motility in buds was similar to that observed in mother cells. Moreover, the myo2-66 mutant, which carries a temperature-sensitive mutation in the Myo2p motor domain, exhibited a 55% decrease in accumulation of mitochondria in the bud tip, and an increase in accumulation of mitochondria at the retention site in the mother cell after shift to restrictive temperatures. Finally, destabilization of actin cables and the resulting delocalization of Myo2p from the bud tip had no significant effect on the accumulation of mitochondria in the bud tip.", "author" : [ { "dropping-particle" : "", "family" : "Boldogh", "given" : "Istvan R", "non-dropping-particle" : "", "parse-names" : false, "suffix" : "" }, { "dropping-particle" : "", "family" : "Ramcharan", "given" : "Sharmilee L", "non-dropping-particle" : "", "parse-names" : false, "suffix" : "" }, { "dropping-particle" : "", "family" : "Yang", "given" : "Hyeong-Cheol", "non-dropping-particle" : "", "parse-names" : false, "suffix" : "" }, { "dropping-particle" : "", "family" : "Pon", "given" : "Liza A", "non-dropping-particle" : "", "parse-names" : false, "suffix" : "" } ], "container-title" : "Molecular biology of the cell", "id" : "ITEM-2", "issue" : "9", "issued" : { "date-parts" : [ [ "2004", "9" ] ] }, "language" : "eng", "page" : "3994-4002", "publisher-place" : "United States", "title" : "A type V myosin (Myo2p) and a Rab-like G-protein (Ypt11p) are required for retention of newly inherited mitochondria in yeast cells during cell division.", "type" : "article-journal", "volume" : "15" }, "uris" : [ "http://www.mendeley.com/documents/?uuid=313b3565-4ed2-4313-a497-cdeac75f5b46", "http://www.mendeley.com/documents/?uuid=5cbdecc8-875a-4402-8d53-21f863208c28" ] }, { "id" : "ITEM-3", "itemData" : { "DOI" : "10.1083/jcb.200904050", "ISBN" : "1540-8140 (Electronic)\\r0021-9525 (Linking)", "ISSN" : "00219525", "PMID" : "19687257", "abstract" : "In Saccharomyces cerevisiae, the class V myosin motor Myo2p propels the movement of most organelles. We recently identified Inp2p as the peroxisome-specific receptor for Myo2p. In this study, we delineate the region of Myo2p devoted to binding peroxisomes. Using mutants of Myo2p specifically impaired in peroxisome binding, we dissect cell cycle-dependent and peroxisome partitioning-dependent mechanisms of Inp2p regulation. We find that although total Inp2p levels oscillate with the cell cycle, Inp2p levels on individual peroxisomes are controlled by peroxisome inheritance, as Inp2p aberrantly accumulates and decorates all peroxisomes in mother cells when peroxisome partitioning is abolished. We also find that Inp2p is a phosphoprotein whose level of phosphorylation is coupled to the cell cycle irrespective of peroxisome positioning in the cell. Our findings demonstrate that both organelle positioning and cell cycle progression control the levels of organelle-specific receptors for molecular motors to ultimately achieve an equidistribution of compartments between mother and daughter cells.", "author" : [ { "dropping-particle" : "", "family" : "Fagarasanu", "given" : "Andrei", "non-dropping-particle" : "", "parse-names" : false, "suffix" : "" }, { "dropping-particle" : "", "family" : "Mast", "given" : "Fred D.", "non-dropping-particle" : "", "parse-names" : false, "suffix" : "" }, { "dropping-particle" : "", "family" : "Knoblach", "given" : "Barbara", "non-dropping-particle" : "", "parse-names" : false, "suffix" : "" }, { "dropping-particle" : "", "family" : "Jin", "given" : "Yui", "non-dropping-particle" : "", "parse-names" : false, "suffix" : "" }, { "dropping-particle" : "", "family" : "Brunner", "given" : "Matthew J.", "non-dropping-particle" : "", "parse-names" : false, "suffix" : "" }, { "dropping-particle" : "", "family" : "Logan", "given" : "Michael R.", "non-dropping-particle" : "", "parse-names" : false, "suffix" : "" }, { "dropping-particle" : "", "family" : "Glover", "given" : "J. N Mark", "non-dropping-particle" : "", "parse-names" : false, "suffix" : "" }, { "dropping-particle" : "", "family" : "Eitzen", "given" : "Gary a.", "non-dropping-particle" : "", "parse-names" : false, "suffix" : "" }, { "dropping-particle" : "", "family" : "Aitchison", "given" : "John D.", "non-dropping-particle" : "", "parse-names" : false, "suffix" : "" }, { "dropping-particle" : "", "family" : "Weisman", "given" : "Lois S.", "non-dropping-particle" : "", "parse-names" : false, "suffix" : "" }, { "dropping-particle" : "", "family" : "Rachubinski", "given" : "Richard a.", "non-dropping-particle" : "", "parse-names" : false, "suffix" : "" } ], "container-title" : "Journal of Cell Biology", "id" : "ITEM-3", "issue" : "4", "issued" : { "date-parts" : [ [ "2009", "8", "24" ] ] }, "page" : "541-554", "title" : "Myosin-driven peroxisome partitioning in S. cerevisiae", "type" : "article-journal", "volume" : "186" }, "uris" : [ "http://www.mendeley.com/documents/?uuid=828fe2f9-e558-459e-a37f-c90ce844d364" ] }, { "id" : "ITEM-4", "itemData" : { "ISSN" : "0021-9525 (Print)", "PMID" : "9490720", "abstract" : "During each cell cycle, the yeast vacuole actively partitions between mother and  daughter cells. This process requires actin, profilin, an unconventional myosin (Myo2p), and Vac8p. A mutant yeast strain, vac8, is defective in vacuole inheritance, specifically, in early vacuole migration. Vac8p is a 64-kD protein found on the vacuole membrane, a site consistent with its role in vacuole inheritance. Both myristoylation and palmitoylation are required for complete Vac8p localization. Interestingly, whereas myristoylation of Vac8p is not required for vacuole inheritance, palmitoylation is essential. Thus, palmitoylation appears to play a more direct role in vacuole inheritance. Most of the VAC8 sequence encodes 11 armadillo (Arm) repeats. Arm repeats are thought to mediate protein-protein interactions, and many Arm proteins have multiple functions. This is also true for Vac8p. In addition to its role in early vacuole inheritance, Vac8p is required to target aminopeptidase I from the cytoplasm to the vacuole. Mutant analysis demonstrates that Vac8p functions separately in these two processes. Vac8p cosediments with actin filaments. Vac8p is related to beta-catenin and plakoglobin, which connect a specific region of the plasma membrane to the actin cytoskeleton. In analogy, Vac8p may link the vacuole to actin during vacuole partitioning.", "author" : [ { "dropping-particle" : "", "family" : "Wang", "given" : "Y X", "non-dropping-particle" : "", "parse-names" : false, "suffix" : "" }, { "dropping-particle" : "", "family" : "Catlett", "given" : "N L", "non-dropping-particle" : "", "parse-names" : false, "suffix" : "" }, { "dropping-particle" : "", "family" : "Weisman", "given" : "L S", "non-dropping-particle" : "", "parse-names" : false, "suffix" : "" } ], "container-title" : "The Journal of cell biology", "id" : "ITEM-4", "issue" : "5", "issued" : { "date-parts" : [ [ "1998", "3" ] ] }, "language" : "eng", "page" : "1063-1074", "publisher-place" : "UNITED STATES", "title" : "Vac8p, a vacuolar protein with armadillo repeats, functions in both vacuole inheritance and protein targeting from the cytoplasm to vacuole.", "type" : "article-journal", "volume" : "140" }, "uris" : [ "http://www.mendeley.com/documents/?uuid=0337fe2d-7fca-4951-8b8d-e9abf1e8d079", "http://www.mendeley.com/documents/?uuid=7333cf17-4a80-410b-84ba-1c3c698a758d" ] } ], "mendeley" : { "formattedCitation" : "(Hoepfner et al. 2001; Boldogh et al. 2004; Fagarasanu et al. 2009; Wang et al. 1998)", "plainTextFormattedCitation" : "(Hoepfner et al. 2001; Boldogh et al. 2004; Fagarasanu et al. 2009; Wang et al. 1998)", "previouslyFormattedCitation" : "(Hoepfner et al. 2001; Boldogh et al. 2004; Fagarasanu et al. 2009; Wang et al. 1998)" }, "properties" : { "noteIndex" : 0 }, "schema" : "https://github.com/citation-style-language/schema/raw/master/csl-citation.json" }</w:instrText>
      </w:r>
      <w:r>
        <w:rPr>
          <w:lang w:eastAsia="en-GB"/>
        </w:rPr>
        <w:fldChar w:fldCharType="separate"/>
      </w:r>
      <w:r w:rsidRPr="005F3EB7">
        <w:rPr>
          <w:noProof/>
          <w:lang w:eastAsia="en-GB"/>
        </w:rPr>
        <w:t>(Hoepfner et al. 2001; Boldogh et al. 2004; Fagarasanu et al. 2009; Wang et al. 1998)</w:t>
      </w:r>
      <w:r>
        <w:rPr>
          <w:lang w:eastAsia="en-GB"/>
        </w:rPr>
        <w:fldChar w:fldCharType="end"/>
      </w:r>
      <w:r>
        <w:rPr>
          <w:lang w:eastAsia="en-GB"/>
        </w:rPr>
        <w:t xml:space="preserve">. Myo2p has also shown to be involved in the inheritance of peroxisomes in </w:t>
      </w:r>
      <w:r>
        <w:rPr>
          <w:i/>
          <w:lang w:eastAsia="en-GB"/>
        </w:rPr>
        <w:t xml:space="preserve">S. cerevisiae </w:t>
      </w:r>
      <w:r>
        <w:rPr>
          <w:lang w:eastAsia="en-GB"/>
        </w:rPr>
        <w:t xml:space="preserve">through an interaction with Inp2p and an interaction with Pex19p, a known binding partner of Pex3p </w:t>
      </w:r>
      <w:r>
        <w:rPr>
          <w:lang w:eastAsia="en-GB"/>
        </w:rPr>
        <w:fldChar w:fldCharType="begin" w:fldLock="1"/>
      </w:r>
      <w:r>
        <w:rPr>
          <w:lang w:eastAsia="en-GB"/>
        </w:rPr>
        <w:instrText>ADDIN CSL_CITATION { "citationItems" : [ { "id" : "ITEM-1", "itemData" : { "DOI" : "10.1111/j.1600-0854.2012.01364.x", "ISSN" : "1600-0854", "PMID" : "22486971", "abstract" : "During budding of yeast cells peroxisomes are distributed over mother cell and bud, a process that involves the myosin motor protein Myo2p and the peroxisomal membrane protein Inp2p. Here, we show that Pex19p, a peroxin implicated in targeting and complex formation of peroxisomal membrane proteins, also plays a role in peroxisome partitioning. Binding studies revealed that Pex19p interacts with the cargo-binding domain of Myo2p. We identified mutations in Myo2p that specifically reduced binding to Pex19p, but not to Inp2p. The interaction between Myo2p and Pex19p was also reduced by a mutation that blocked Pex19p farnesylation. Microscopy revealed that the Pex19p-Myo2p interaction is important for peroxisome inheritance, because mutations that affect this interaction hamper peroxisome inheritance in vivo. Together these data suggest that both Inp2p and Pex19p are required for proper association of peroxisomes to Myo2p.", "author" : [ { "dropping-particle" : "", "family" : "Otzen", "given" : "Marleen", "non-dropping-particle" : "", "parse-names" : false, "suffix" : "" }, { "dropping-particle" : "", "family" : "Ruckt\u00e4schel", "given" : "Robert", "non-dropping-particle" : "", "parse-names" : false, "suffix" : "" }, { "dropping-particle" : "", "family" : "Thoms", "given" : "Sven", "non-dropping-particle" : "", "parse-names" : false, "suffix" : "" }, { "dropping-particle" : "", "family" : "Emmrich", "given" : "Kerstin", "non-dropping-particle" : "", "parse-names" : false, "suffix" : "" }, { "dropping-particle" : "", "family" : "Krikken", "given" : "Arjen M", "non-dropping-particle" : "", "parse-names" : false, "suffix" : "" }, { "dropping-particle" : "", "family" : "Erdmann", "given" : "Ralf", "non-dropping-particle" : "", "parse-names" : false, "suffix" : "" }, { "dropping-particle" : "", "family" : "Klei", "given" : "Ida J", "non-dropping-particle" : "van der", "parse-names" : false, "suffix" : "" } ], "container-title" : "Traffic (Copenhagen, Denmark)", "id" : "ITEM-1", "issue" : "7", "issued" : { "date-parts" : [ [ "2012", "7" ] ] }, "page" : "947-59", "title" : "Pex19p contributes to peroxisome inheritance in the association of peroxisomes to Myo2p.", "type" : "article-journal", "volume" : "13" }, "uris" : [ "http://www.mendeley.com/documents/?uuid=a0496b9b-9572-471e-8b93-74a4d7674770" ] } ], "mendeley" : { "formattedCitation" : "(Otzen et al. 2012)", "plainTextFormattedCitation" : "(Otzen et al. 2012)", "previouslyFormattedCitation" : "(Otzen et al. 2012)" }, "properties" : { "noteIndex" : 0 }, "schema" : "https://github.com/citation-style-language/schema/raw/master/csl-citation.json" }</w:instrText>
      </w:r>
      <w:r>
        <w:rPr>
          <w:lang w:eastAsia="en-GB"/>
        </w:rPr>
        <w:fldChar w:fldCharType="separate"/>
      </w:r>
      <w:r w:rsidRPr="005F3EB7">
        <w:rPr>
          <w:noProof/>
          <w:lang w:eastAsia="en-GB"/>
        </w:rPr>
        <w:t>(Otzen et al. 2012)</w:t>
      </w:r>
      <w:r>
        <w:rPr>
          <w:lang w:eastAsia="en-GB"/>
        </w:rPr>
        <w:fldChar w:fldCharType="end"/>
      </w:r>
      <w:r>
        <w:rPr>
          <w:lang w:eastAsia="en-GB"/>
        </w:rPr>
        <w:t xml:space="preserve">. In </w:t>
      </w:r>
      <w:r>
        <w:rPr>
          <w:i/>
          <w:lang w:eastAsia="en-GB"/>
        </w:rPr>
        <w:t>Yarrowia lipolytica</w:t>
      </w:r>
      <w:r>
        <w:rPr>
          <w:lang w:eastAsia="en-GB"/>
        </w:rPr>
        <w:t xml:space="preserve">, it has been reported that Myo2p interacts with Pex3Bp directly to facilitate the transport of peroxisomes </w:t>
      </w:r>
      <w:r>
        <w:rPr>
          <w:lang w:eastAsia="en-GB"/>
        </w:rPr>
        <w:fldChar w:fldCharType="begin" w:fldLock="1"/>
      </w:r>
      <w:r>
        <w:rPr>
          <w:lang w:eastAsia="en-GB"/>
        </w:rPr>
        <w:instrText>ADDIN CSL_CITATION { "citationItems" : [ { "id" : "ITEM-1", "itemData" : { "DOI" : "10.1083/jcb.200902117", "ISBN" : "1540-8140 (Electronic)\\r0021-9525 (Linking)", "ISSN" : "1540-8140", "PMID" : "19822674", "abstract" : "In Saccharomyces cerevisiae, peroxisomal inheritance from mother cell to bud is conducted by the class V myosin motor, Myo2p. However, homologues of S. cerevisiae Myo2p peroxisomal receptor, Inp2p, are not readily identifiable outside the Saccharomycetaceae family. Here, we demonstrate an unexpected role for Pex3 proteins in peroxisome inheritance. Both Pex3p and Pex3Bp are peroxisomal integral membrane proteins that function as peroxisomal receptors for class V myosin through direct interaction with the myosin globular tail. In cells lacking Pex3Bp, peroxisomes are preferentially retained by the mother cell, whereas most peroxisomes gather and are transferred en masse to the bud in cells overexpressing Pex3Bp or Pex3p. Our results reveal an unprecedented role for members of the Pex3 protein family in peroxisome motility and inheritance in addition to their well-established role in peroxisome biogenesis at the endoplasmic reticulum. Our results point to a temporal link between peroxisome formation and inheritance and delineate a general mechanism of peroxisome inheritance in eukaryotic cells.", "author" : [ { "dropping-particle" : "", "family" : "Chang", "given" : "Jinlan", "non-dropping-particle" : "", "parse-names" : false, "suffix" : "" }, { "dropping-particle" : "", "family" : "Mast", "given" : "Fred D.", "non-dropping-particle" : "", "parse-names" : false, "suffix" : "" }, { "dropping-particle" : "", "family" : "Fagarasanu", "given" : "Andrei", "non-dropping-particle" : "", "parse-names" : false, "suffix" : "" }, { "dropping-particle" : "", "family" : "Rachubinski", "given" : "Dorian a.", "non-dropping-particle" : "", "parse-names" : false, "suffix" : "" }, { "dropping-particle" : "", "family" : "Eitzen", "given" : "Gary a.", "non-dropping-particle" : "", "parse-names" : false, "suffix" : "" }, { "dropping-particle" : "", "family" : "Dacks", "given" : "Joel B.", "non-dropping-particle" : "", "parse-names" : false, "suffix" : "" }, { "dropping-particle" : "", "family" : "Rachubinski", "given" : "Richard a.", "non-dropping-particle" : "", "parse-names" : false, "suffix" : "" } ], "container-title" : "The Journal of cell biology", "id" : "ITEM-1", "issue" : "2", "issued" : { "date-parts" : [ [ "2009", "10", "19" ] ] }, "page" : "233-46", "title" : "Pex3 peroxisome biogenesis proteins function in peroxisome inheritance as class V myosin receptors.", "type" : "article-journal", "volume" : "187" }, "uris" : [ "http://www.mendeley.com/documents/?uuid=6a2c79d8-f438-43e3-a6af-c873725e1e0d" ] } ], "mendeley" : { "formattedCitation" : "(Chang et al. 2009)", "plainTextFormattedCitation" : "(Chang et al. 2009)", "previouslyFormattedCitation" : "(Chang et al. 2009)" }, "properties" : { "noteIndex" : 0 }, "schema" : "https://github.com/citation-style-language/schema/raw/master/csl-citation.json" }</w:instrText>
      </w:r>
      <w:r>
        <w:rPr>
          <w:lang w:eastAsia="en-GB"/>
        </w:rPr>
        <w:fldChar w:fldCharType="separate"/>
      </w:r>
      <w:r w:rsidRPr="005F3EB7">
        <w:rPr>
          <w:noProof/>
          <w:lang w:eastAsia="en-GB"/>
        </w:rPr>
        <w:t>(Chang et al. 2009)</w:t>
      </w:r>
      <w:r>
        <w:rPr>
          <w:lang w:eastAsia="en-GB"/>
        </w:rPr>
        <w:fldChar w:fldCharType="end"/>
      </w:r>
      <w:r>
        <w:rPr>
          <w:lang w:eastAsia="en-GB"/>
        </w:rPr>
        <w:t xml:space="preserve">. </w:t>
      </w:r>
    </w:p>
    <w:p w:rsidR="00172966" w:rsidRDefault="00172966" w:rsidP="00172966">
      <w:pPr>
        <w:rPr>
          <w:lang w:eastAsia="en-GB"/>
        </w:rPr>
      </w:pPr>
      <w:r>
        <w:rPr>
          <w:lang w:eastAsia="en-GB"/>
        </w:rPr>
        <w:t xml:space="preserve">A construct consisting of an N-terminal GST tag and Myo2p (henceforth referred to as GST-Myo2p) was created and expressed in BL21 (DE3) </w:t>
      </w:r>
      <w:r>
        <w:rPr>
          <w:i/>
          <w:lang w:eastAsia="en-GB"/>
        </w:rPr>
        <w:t xml:space="preserve">E. coli. </w:t>
      </w:r>
      <w:r>
        <w:rPr>
          <w:lang w:eastAsia="en-GB"/>
        </w:rPr>
        <w:t xml:space="preserve">An </w:t>
      </w:r>
      <w:r>
        <w:rPr>
          <w:i/>
          <w:lang w:eastAsia="en-GB"/>
        </w:rPr>
        <w:t xml:space="preserve">E. coli </w:t>
      </w:r>
      <w:r>
        <w:rPr>
          <w:lang w:eastAsia="en-GB"/>
        </w:rPr>
        <w:t xml:space="preserve">lysate containing GST-Myo2p was incubated with a Glutathione Sepharose 4B (GS4B) column (section 2.5.4). Spheroplasts of C13-ABYS-86 </w:t>
      </w:r>
      <w:r>
        <w:rPr>
          <w:i/>
          <w:lang w:eastAsia="en-GB"/>
        </w:rPr>
        <w:t>S. cerevisiae</w:t>
      </w:r>
      <w:r>
        <w:rPr>
          <w:lang w:eastAsia="en-GB"/>
        </w:rPr>
        <w:t xml:space="preserve"> expressing galactose inducible Pex3p-GFP, were lysed, and their soluble fraction incubated with the created GS4B-GST-Myo2p column. SDS-PAGE and western blot analyses were performed (section 2.5.5 – 2.5.7) (Fig 4.13).</w:t>
      </w:r>
    </w:p>
    <w:p w:rsidR="00172966" w:rsidRDefault="00172966" w:rsidP="00172966">
      <w:pPr>
        <w:rPr>
          <w:rFonts w:asciiTheme="majorHAnsi" w:eastAsia="Cambria" w:hAnsiTheme="majorHAnsi" w:cs="Cambria"/>
          <w:b/>
          <w:color w:val="00B0F0"/>
          <w:sz w:val="28"/>
          <w:lang w:eastAsia="en-GB"/>
        </w:rPr>
      </w:pPr>
      <w:r>
        <w:rPr>
          <w:lang w:eastAsia="en-GB"/>
        </w:rPr>
        <w:t>Results indicated potential binding between GST-Myo2p and Pex3p-GFP, although at a much weaker level than that of GST-Inp1p and Pex3-GFP.</w:t>
      </w:r>
      <w:r>
        <w:br w:type="page"/>
      </w:r>
    </w:p>
    <w:p w:rsidR="00172966" w:rsidRDefault="00172966" w:rsidP="00172966"/>
    <w:p w:rsidR="00172966" w:rsidRDefault="00172966" w:rsidP="00172966"/>
    <w:p w:rsidR="00172966" w:rsidRDefault="00B40804" w:rsidP="00172966">
      <w:r>
        <w:rPr>
          <w:noProof/>
          <w:lang w:eastAsia="en-GB"/>
        </w:rPr>
        <mc:AlternateContent>
          <mc:Choice Requires="wps">
            <w:drawing>
              <wp:anchor distT="45720" distB="45720" distL="114300" distR="114300" simplePos="0" relativeHeight="252065792" behindDoc="0" locked="0" layoutInCell="1" allowOverlap="1" wp14:anchorId="39FA504E" wp14:editId="52E79EBF">
                <wp:simplePos x="0" y="0"/>
                <wp:positionH relativeFrom="column">
                  <wp:posOffset>4201985</wp:posOffset>
                </wp:positionH>
                <wp:positionV relativeFrom="paragraph">
                  <wp:posOffset>1577975</wp:posOffset>
                </wp:positionV>
                <wp:extent cx="1203325" cy="260985"/>
                <wp:effectExtent l="0" t="0" r="15875" b="24765"/>
                <wp:wrapSquare wrapText="bothSides"/>
                <wp:docPr id="4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60985"/>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Coomassie Blue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A504E" id="_x0000_s1352" type="#_x0000_t202" style="position:absolute;left:0;text-align:left;margin-left:330.85pt;margin-top:124.25pt;width:94.75pt;height:20.55pt;z-index:25206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">
                <v:textbox>
                  <w:txbxContent>
                    <w:p w:rsidR="00A65133" w:rsidRDefault="00A65133" w:rsidP="00B40804">
                      <w:pPr>
                        <w:jc w:val="center"/>
                      </w:pPr>
                      <w:r>
                        <w:t>Coomassie Blue</w:t>
                      </w:r>
                    </w:p>
                  </w:txbxContent>
                </v:textbox>
                <w10:wrap type="square"/>
              </v:shape>
            </w:pict>
          </mc:Fallback>
        </mc:AlternateContent>
      </w:r>
      <w:r>
        <w:rPr>
          <w:noProof/>
          <w:lang w:eastAsia="en-GB"/>
        </w:rPr>
        <mc:AlternateContent>
          <mc:Choice Requires="wps">
            <w:drawing>
              <wp:anchor distT="45720" distB="45720" distL="114300" distR="114300" simplePos="0" relativeHeight="252063744" behindDoc="0" locked="0" layoutInCell="1" allowOverlap="1" wp14:anchorId="780833E8" wp14:editId="6DBC39F3">
                <wp:simplePos x="0" y="0"/>
                <wp:positionH relativeFrom="column">
                  <wp:posOffset>4488873</wp:posOffset>
                </wp:positionH>
                <wp:positionV relativeFrom="paragraph">
                  <wp:posOffset>3502462</wp:posOffset>
                </wp:positionV>
                <wp:extent cx="609600" cy="247650"/>
                <wp:effectExtent l="0" t="0" r="19050" b="19050"/>
                <wp:wrapSquare wrapText="bothSides"/>
                <wp:docPr id="4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833E8" id="_x0000_s1353" type="#_x0000_t202" style="position:absolute;left:0;text-align:left;margin-left:353.45pt;margin-top:275.8pt;width:48pt;height:19.5pt;z-index:25206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">
                <v:textbox>
                  <w:txbxContent>
                    <w:p w:rsidR="00A65133" w:rsidRDefault="00A65133" w:rsidP="00B40804">
                      <w:pPr>
                        <w:jc w:val="center"/>
                      </w:pPr>
                      <w:r>
                        <w:t>αPex3</w:t>
                      </w:r>
                    </w:p>
                  </w:txbxContent>
                </v:textbox>
                <w10:wrap type="square"/>
              </v:shape>
            </w:pict>
          </mc:Fallback>
        </mc:AlternateContent>
      </w:r>
      <w:r w:rsidR="00172966">
        <w:rPr>
          <w:noProof/>
          <w:lang w:eastAsia="en-GB"/>
        </w:rPr>
        <mc:AlternateContent>
          <mc:Choice Requires="wpg">
            <w:drawing>
              <wp:anchor distT="0" distB="0" distL="114300" distR="114300" simplePos="0" relativeHeight="251854848" behindDoc="0" locked="0" layoutInCell="1" allowOverlap="1" wp14:anchorId="6E056385" wp14:editId="5FC7D795">
                <wp:simplePos x="0" y="0"/>
                <wp:positionH relativeFrom="column">
                  <wp:posOffset>1153160</wp:posOffset>
                </wp:positionH>
                <wp:positionV relativeFrom="paragraph">
                  <wp:posOffset>331470</wp:posOffset>
                </wp:positionV>
                <wp:extent cx="3190875" cy="3876681"/>
                <wp:effectExtent l="0" t="0" r="9525" b="9525"/>
                <wp:wrapTopAndBottom/>
                <wp:docPr id="4422" name="Group 4422"/>
                <wp:cNvGraphicFramePr/>
                <a:graphic xmlns:a="http://schemas.openxmlformats.org/drawingml/2006/main">
                  <a:graphicData uri="http://schemas.microsoft.com/office/word/2010/wordprocessingGroup">
                    <wpg:wgp>
                      <wpg:cNvGrpSpPr/>
                      <wpg:grpSpPr>
                        <a:xfrm>
                          <a:off x="0" y="0"/>
                          <a:ext cx="3190875" cy="3876681"/>
                          <a:chOff x="0" y="0"/>
                          <a:chExt cx="3190875" cy="3876681"/>
                        </a:xfrm>
                      </wpg:grpSpPr>
                      <wpg:grpSp>
                        <wpg:cNvPr id="4423" name="Group 4423"/>
                        <wpg:cNvGrpSpPr/>
                        <wpg:grpSpPr>
                          <a:xfrm>
                            <a:off x="0" y="0"/>
                            <a:ext cx="3190875" cy="3629025"/>
                            <a:chOff x="0" y="0"/>
                            <a:chExt cx="3190875" cy="3629025"/>
                          </a:xfrm>
                        </wpg:grpSpPr>
                        <wpg:grpSp>
                          <wpg:cNvPr id="4424" name="Group 4424"/>
                          <wpg:cNvGrpSpPr/>
                          <wpg:grpSpPr>
                            <a:xfrm>
                              <a:off x="0" y="0"/>
                              <a:ext cx="3190875" cy="3629025"/>
                              <a:chOff x="0" y="0"/>
                              <a:chExt cx="3190875" cy="3629025"/>
                            </a:xfrm>
                          </wpg:grpSpPr>
                          <wpg:grpSp>
                            <wpg:cNvPr id="4425" name="Group 4425"/>
                            <wpg:cNvGrpSpPr/>
                            <wpg:grpSpPr>
                              <a:xfrm>
                                <a:off x="0" y="0"/>
                                <a:ext cx="3190875" cy="3629025"/>
                                <a:chOff x="0" y="0"/>
                                <a:chExt cx="3190875" cy="3629025"/>
                              </a:xfrm>
                            </wpg:grpSpPr>
                            <pic:pic xmlns:pic="http://schemas.openxmlformats.org/drawingml/2006/picture">
                              <pic:nvPicPr>
                                <pic:cNvPr id="4426" name="Picture 4426"/>
                                <pic:cNvPicPr>
                                  <a:picLocks noChangeAspect="1"/>
                                </pic:cNvPicPr>
                              </pic:nvPicPr>
                              <pic:blipFill rotWithShape="1">
                                <a:blip r:embed="rId190">
                                  <a:extLst>
                                    <a:ext uri="{28A0092B-C50C-407E-A947-70E740481C1C}">
                                      <a14:useLocalDpi xmlns:a14="http://schemas.microsoft.com/office/drawing/2010/main" val="0"/>
                                    </a:ext>
                                  </a:extLst>
                                </a:blip>
                                <a:srcRect l="37059" r="18569" b="61296"/>
                                <a:stretch/>
                              </pic:blipFill>
                              <pic:spPr bwMode="auto">
                                <a:xfrm>
                                  <a:off x="647700" y="2381250"/>
                                  <a:ext cx="2543175" cy="12477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4427" name="Picture 4427"/>
                                <pic:cNvPicPr>
                                  <a:picLocks noChangeAspect="1"/>
                                </pic:cNvPicPr>
                              </pic:nvPicPr>
                              <pic:blipFill rotWithShape="1">
                                <a:blip r:embed="rId190">
                                  <a:extLst>
                                    <a:ext uri="{28A0092B-C50C-407E-A947-70E740481C1C}">
                                      <a14:useLocalDpi xmlns:a14="http://schemas.microsoft.com/office/drawing/2010/main" val="0"/>
                                    </a:ext>
                                  </a:extLst>
                                </a:blip>
                                <a:srcRect l="-9639" r="62774" b="12546"/>
                                <a:stretch/>
                              </pic:blipFill>
                              <pic:spPr bwMode="auto">
                                <a:xfrm>
                                  <a:off x="0" y="0"/>
                                  <a:ext cx="2686050" cy="28194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g:grpSp>
                            <wpg:cNvPr id="4428" name="Group 4428"/>
                            <wpg:cNvGrpSpPr/>
                            <wpg:grpSpPr>
                              <a:xfrm>
                                <a:off x="633845" y="83127"/>
                                <a:ext cx="426028" cy="2265214"/>
                                <a:chOff x="0" y="0"/>
                                <a:chExt cx="426028" cy="2265214"/>
                              </a:xfrm>
                            </wpg:grpSpPr>
                            <wpg:grpSp>
                              <wpg:cNvPr id="4429" name="Group 4429"/>
                              <wpg:cNvGrpSpPr/>
                              <wpg:grpSpPr>
                                <a:xfrm>
                                  <a:off x="72737" y="644236"/>
                                  <a:ext cx="353291" cy="1620978"/>
                                  <a:chOff x="0" y="363685"/>
                                  <a:chExt cx="353291" cy="1620978"/>
                                </a:xfrm>
                              </wpg:grpSpPr>
                              <wps:wsp>
                                <wps:cNvPr id="4430" name="Text Box 2"/>
                                <wps:cNvSpPr txBox="1">
                                  <a:spLocks noChangeArrowheads="1"/>
                                </wps:cNvSpPr>
                                <wps:spPr bwMode="auto">
                                  <a:xfrm>
                                    <a:off x="0" y="727365"/>
                                    <a:ext cx="353291" cy="259773"/>
                                  </a:xfrm>
                                  <a:prstGeom prst="rect">
                                    <a:avLst/>
                                  </a:prstGeom>
                                  <a:solidFill>
                                    <a:srgbClr val="FFFFFF"/>
                                  </a:solidFill>
                                  <a:ln w="9525">
                                    <a:noFill/>
                                    <a:miter lim="800000"/>
                                    <a:headEnd/>
                                    <a:tailEnd/>
                                  </a:ln>
                                </wps:spPr>
                                <wps:txbx>
                                  <w:txbxContent>
                                    <w:p w:rsidR="00A65133" w:rsidRDefault="00A65133" w:rsidP="00172966">
                                      <w:pPr>
                                        <w:jc w:val="center"/>
                                      </w:pPr>
                                      <w:r>
                                        <w:t>55</w:t>
                                      </w:r>
                                    </w:p>
                                  </w:txbxContent>
                                </wps:txbx>
                                <wps:bodyPr rot="0" vert="horz" wrap="square" lIns="91440" tIns="45720" rIns="91440" bIns="45720" anchor="t" anchorCtr="0">
                                  <a:noAutofit/>
                                </wps:bodyPr>
                              </wps:wsp>
                              <wps:wsp>
                                <wps:cNvPr id="4431" name="Text Box 2"/>
                                <wps:cNvSpPr txBox="1">
                                  <a:spLocks noChangeArrowheads="1"/>
                                </wps:cNvSpPr>
                                <wps:spPr bwMode="auto">
                                  <a:xfrm>
                                    <a:off x="0" y="363685"/>
                                    <a:ext cx="353291" cy="259773"/>
                                  </a:xfrm>
                                  <a:prstGeom prst="rect">
                                    <a:avLst/>
                                  </a:prstGeom>
                                  <a:solidFill>
                                    <a:srgbClr val="FFFFFF"/>
                                  </a:solidFill>
                                  <a:ln w="9525">
                                    <a:noFill/>
                                    <a:miter lim="800000"/>
                                    <a:headEnd/>
                                    <a:tailEnd/>
                                  </a:ln>
                                </wps:spPr>
                                <wps:txbx>
                                  <w:txbxContent>
                                    <w:p w:rsidR="00A65133" w:rsidRDefault="00A65133" w:rsidP="00172966">
                                      <w:pPr>
                                        <w:jc w:val="center"/>
                                      </w:pPr>
                                      <w:r>
                                        <w:t>70</w:t>
                                      </w:r>
                                    </w:p>
                                  </w:txbxContent>
                                </wps:txbx>
                                <wps:bodyPr rot="0" vert="horz" wrap="square" lIns="91440" tIns="45720" rIns="91440" bIns="45720" anchor="t" anchorCtr="0">
                                  <a:noAutofit/>
                                </wps:bodyPr>
                              </wps:wsp>
                              <wps:wsp>
                                <wps:cNvPr id="4432" name="Text Box 2"/>
                                <wps:cNvSpPr txBox="1">
                                  <a:spLocks noChangeArrowheads="1"/>
                                </wps:cNvSpPr>
                                <wps:spPr bwMode="auto">
                                  <a:xfrm>
                                    <a:off x="0" y="1059873"/>
                                    <a:ext cx="353291" cy="259773"/>
                                  </a:xfrm>
                                  <a:prstGeom prst="rect">
                                    <a:avLst/>
                                  </a:prstGeom>
                                  <a:solidFill>
                                    <a:srgbClr val="FFFFFF"/>
                                  </a:solidFill>
                                  <a:ln w="9525">
                                    <a:noFill/>
                                    <a:miter lim="800000"/>
                                    <a:headEnd/>
                                    <a:tailEnd/>
                                  </a:ln>
                                </wps:spPr>
                                <wps:txbx>
                                  <w:txbxContent>
                                    <w:p w:rsidR="00A65133" w:rsidRDefault="00A65133" w:rsidP="00172966">
                                      <w:pPr>
                                        <w:jc w:val="center"/>
                                      </w:pPr>
                                      <w:r>
                                        <w:t>40</w:t>
                                      </w:r>
                                    </w:p>
                                  </w:txbxContent>
                                </wps:txbx>
                                <wps:bodyPr rot="0" vert="horz" wrap="square" lIns="91440" tIns="45720" rIns="91440" bIns="45720" anchor="t" anchorCtr="0">
                                  <a:noAutofit/>
                                </wps:bodyPr>
                              </wps:wsp>
                              <wps:wsp>
                                <wps:cNvPr id="4433" name="Text Box 2"/>
                                <wps:cNvSpPr txBox="1">
                                  <a:spLocks noChangeArrowheads="1"/>
                                </wps:cNvSpPr>
                                <wps:spPr bwMode="auto">
                                  <a:xfrm>
                                    <a:off x="0" y="1371600"/>
                                    <a:ext cx="353291" cy="259773"/>
                                  </a:xfrm>
                                  <a:prstGeom prst="rect">
                                    <a:avLst/>
                                  </a:prstGeom>
                                  <a:solidFill>
                                    <a:srgbClr val="FFFFFF"/>
                                  </a:solidFill>
                                  <a:ln w="9525">
                                    <a:noFill/>
                                    <a:miter lim="800000"/>
                                    <a:headEnd/>
                                    <a:tailEnd/>
                                  </a:ln>
                                </wps:spPr>
                                <wps:txbx>
                                  <w:txbxContent>
                                    <w:p w:rsidR="00A65133" w:rsidRDefault="00A65133" w:rsidP="00172966">
                                      <w:pPr>
                                        <w:jc w:val="center"/>
                                      </w:pPr>
                                      <w:r>
                                        <w:t>35</w:t>
                                      </w:r>
                                    </w:p>
                                  </w:txbxContent>
                                </wps:txbx>
                                <wps:bodyPr rot="0" vert="horz" wrap="square" lIns="91440" tIns="45720" rIns="91440" bIns="45720" anchor="t" anchorCtr="0">
                                  <a:noAutofit/>
                                </wps:bodyPr>
                              </wps:wsp>
                              <wps:wsp>
                                <wps:cNvPr id="4434" name="Text Box 2"/>
                                <wps:cNvSpPr txBox="1">
                                  <a:spLocks noChangeArrowheads="1"/>
                                </wps:cNvSpPr>
                                <wps:spPr bwMode="auto">
                                  <a:xfrm>
                                    <a:off x="0" y="1724890"/>
                                    <a:ext cx="353291" cy="259773"/>
                                  </a:xfrm>
                                  <a:prstGeom prst="rect">
                                    <a:avLst/>
                                  </a:prstGeom>
                                  <a:solidFill>
                                    <a:srgbClr val="FFFFFF"/>
                                  </a:solidFill>
                                  <a:ln w="9525">
                                    <a:noFill/>
                                    <a:miter lim="800000"/>
                                    <a:headEnd/>
                                    <a:tailEnd/>
                                  </a:ln>
                                </wps:spPr>
                                <wps:txbx>
                                  <w:txbxContent>
                                    <w:p w:rsidR="00A65133" w:rsidRDefault="00A65133" w:rsidP="00172966">
                                      <w:pPr>
                                        <w:jc w:val="center"/>
                                      </w:pPr>
                                      <w:r>
                                        <w:t>25</w:t>
                                      </w:r>
                                    </w:p>
                                  </w:txbxContent>
                                </wps:txbx>
                                <wps:bodyPr rot="0" vert="horz" wrap="square" lIns="91440" tIns="45720" rIns="91440" bIns="45720" anchor="t" anchorCtr="0">
                                  <a:noAutofit/>
                                </wps:bodyPr>
                              </wps:wsp>
                            </wpg:grpSp>
                            <wps:wsp>
                              <wps:cNvPr id="4435" name="Text Box 2"/>
                              <wps:cNvSpPr txBox="1">
                                <a:spLocks noChangeArrowheads="1"/>
                              </wps:cNvSpPr>
                              <wps:spPr bwMode="auto">
                                <a:xfrm>
                                  <a:off x="10391" y="322118"/>
                                  <a:ext cx="411942" cy="259700"/>
                                </a:xfrm>
                                <a:prstGeom prst="rect">
                                  <a:avLst/>
                                </a:prstGeom>
                                <a:solidFill>
                                  <a:srgbClr val="FFFFFF"/>
                                </a:solidFill>
                                <a:ln w="9525">
                                  <a:noFill/>
                                  <a:miter lim="800000"/>
                                  <a:headEnd/>
                                  <a:tailEnd/>
                                </a:ln>
                              </wps:spPr>
                              <wps:txbx>
                                <w:txbxContent>
                                  <w:p w:rsidR="00A65133" w:rsidRDefault="00A65133" w:rsidP="00172966">
                                    <w:pPr>
                                      <w:jc w:val="center"/>
                                    </w:pPr>
                                    <w:r>
                                      <w:t>1000</w:t>
                                    </w:r>
                                  </w:p>
                                </w:txbxContent>
                              </wps:txbx>
                              <wps:bodyPr rot="0" vert="horz" wrap="square" lIns="91440" tIns="45720" rIns="91440" bIns="45720" anchor="t" anchorCtr="0">
                                <a:noAutofit/>
                              </wps:bodyPr>
                            </wps:wsp>
                            <wps:wsp>
                              <wps:cNvPr id="4436" name="Text Box 2"/>
                              <wps:cNvSpPr txBox="1">
                                <a:spLocks noChangeArrowheads="1"/>
                              </wps:cNvSpPr>
                              <wps:spPr bwMode="auto">
                                <a:xfrm>
                                  <a:off x="0" y="0"/>
                                  <a:ext cx="411942" cy="259700"/>
                                </a:xfrm>
                                <a:prstGeom prst="rect">
                                  <a:avLst/>
                                </a:prstGeom>
                                <a:solidFill>
                                  <a:srgbClr val="FFFFFF"/>
                                </a:solidFill>
                                <a:ln w="9525">
                                  <a:noFill/>
                                  <a:miter lim="800000"/>
                                  <a:headEnd/>
                                  <a:tailEnd/>
                                </a:ln>
                              </wps:spPr>
                              <wps:txbx>
                                <w:txbxContent>
                                  <w:p w:rsidR="00A65133" w:rsidRDefault="00A65133" w:rsidP="00172966">
                                    <w:pPr>
                                      <w:jc w:val="center"/>
                                    </w:pPr>
                                    <w:r>
                                      <w:t>~kD0</w:t>
                                    </w:r>
                                  </w:p>
                                </w:txbxContent>
                              </wps:txbx>
                              <wps:bodyPr rot="0" vert="horz" wrap="square" lIns="91440" tIns="45720" rIns="91440" bIns="45720" anchor="t" anchorCtr="0">
                                <a:noAutofit/>
                              </wps:bodyPr>
                            </wps:wsp>
                          </wpg:grpSp>
                        </wpg:grpSp>
                        <wpg:grpSp>
                          <wpg:cNvPr id="4437" name="Group 4437"/>
                          <wpg:cNvGrpSpPr/>
                          <wpg:grpSpPr>
                            <a:xfrm>
                              <a:off x="322118" y="2680854"/>
                              <a:ext cx="425450" cy="893744"/>
                              <a:chOff x="0" y="373766"/>
                              <a:chExt cx="426028" cy="893923"/>
                            </a:xfrm>
                          </wpg:grpSpPr>
                          <wpg:grpSp>
                            <wpg:cNvPr id="4438" name="Group 4438"/>
                            <wpg:cNvGrpSpPr/>
                            <wpg:grpSpPr>
                              <a:xfrm>
                                <a:off x="72737" y="644236"/>
                                <a:ext cx="353291" cy="623453"/>
                                <a:chOff x="0" y="363685"/>
                                <a:chExt cx="353291" cy="623453"/>
                              </a:xfrm>
                            </wpg:grpSpPr>
                            <wps:wsp>
                              <wps:cNvPr id="4439" name="Text Box 2"/>
                              <wps:cNvSpPr txBox="1">
                                <a:spLocks noChangeArrowheads="1"/>
                              </wps:cNvSpPr>
                              <wps:spPr bwMode="auto">
                                <a:xfrm>
                                  <a:off x="0" y="727365"/>
                                  <a:ext cx="353291" cy="259773"/>
                                </a:xfrm>
                                <a:prstGeom prst="rect">
                                  <a:avLst/>
                                </a:prstGeom>
                                <a:solidFill>
                                  <a:srgbClr val="FFFFFF"/>
                                </a:solidFill>
                                <a:ln w="9525">
                                  <a:noFill/>
                                  <a:miter lim="800000"/>
                                  <a:headEnd/>
                                  <a:tailEnd/>
                                </a:ln>
                              </wps:spPr>
                              <wps:txbx>
                                <w:txbxContent>
                                  <w:p w:rsidR="00A65133" w:rsidRDefault="00A65133" w:rsidP="00172966">
                                    <w:pPr>
                                      <w:jc w:val="center"/>
                                    </w:pPr>
                                    <w:r>
                                      <w:t>55</w:t>
                                    </w:r>
                                  </w:p>
                                </w:txbxContent>
                              </wps:txbx>
                              <wps:bodyPr rot="0" vert="horz" wrap="square" lIns="91440" tIns="45720" rIns="91440" bIns="45720" anchor="t" anchorCtr="0">
                                <a:noAutofit/>
                              </wps:bodyPr>
                            </wps:wsp>
                            <wps:wsp>
                              <wps:cNvPr id="4440" name="Text Box 2"/>
                              <wps:cNvSpPr txBox="1">
                                <a:spLocks noChangeArrowheads="1"/>
                              </wps:cNvSpPr>
                              <wps:spPr bwMode="auto">
                                <a:xfrm>
                                  <a:off x="0" y="363685"/>
                                  <a:ext cx="353291" cy="259773"/>
                                </a:xfrm>
                                <a:prstGeom prst="rect">
                                  <a:avLst/>
                                </a:prstGeom>
                                <a:solidFill>
                                  <a:srgbClr val="FFFFFF"/>
                                </a:solidFill>
                                <a:ln w="9525">
                                  <a:noFill/>
                                  <a:miter lim="800000"/>
                                  <a:headEnd/>
                                  <a:tailEnd/>
                                </a:ln>
                              </wps:spPr>
                              <wps:txbx>
                                <w:txbxContent>
                                  <w:p w:rsidR="00A65133" w:rsidRDefault="00A65133" w:rsidP="00172966">
                                    <w:pPr>
                                      <w:jc w:val="center"/>
                                    </w:pPr>
                                    <w:r>
                                      <w:t>70</w:t>
                                    </w:r>
                                  </w:p>
                                </w:txbxContent>
                              </wps:txbx>
                              <wps:bodyPr rot="0" vert="horz" wrap="square" lIns="91440" tIns="45720" rIns="91440" bIns="45720" anchor="t" anchorCtr="0">
                                <a:noAutofit/>
                              </wps:bodyPr>
                            </wps:wsp>
                          </wpg:grpSp>
                          <wps:wsp>
                            <wps:cNvPr id="4441" name="Text Box 2"/>
                            <wps:cNvSpPr txBox="1">
                              <a:spLocks noChangeArrowheads="1"/>
                            </wps:cNvSpPr>
                            <wps:spPr bwMode="auto">
                              <a:xfrm>
                                <a:off x="0" y="373766"/>
                                <a:ext cx="411942" cy="259700"/>
                              </a:xfrm>
                              <a:prstGeom prst="rect">
                                <a:avLst/>
                              </a:prstGeom>
                              <a:solidFill>
                                <a:srgbClr val="FFFFFF"/>
                              </a:solidFill>
                              <a:ln w="9525">
                                <a:noFill/>
                                <a:miter lim="800000"/>
                                <a:headEnd/>
                                <a:tailEnd/>
                              </a:ln>
                            </wps:spPr>
                            <wps:txbx>
                              <w:txbxContent>
                                <w:p w:rsidR="00A65133" w:rsidRDefault="00A65133" w:rsidP="00172966">
                                  <w:pPr>
                                    <w:jc w:val="center"/>
                                  </w:pPr>
                                  <w:r>
                                    <w:t>~kD0</w:t>
                                  </w:r>
                                </w:p>
                              </w:txbxContent>
                            </wps:txbx>
                            <wps:bodyPr rot="0" vert="horz" wrap="square" lIns="91440" tIns="45720" rIns="91440" bIns="45720" anchor="t" anchorCtr="0">
                              <a:noAutofit/>
                            </wps:bodyPr>
                          </wps:wsp>
                        </wpg:grpSp>
                      </wpg:grpSp>
                      <wps:wsp>
                        <wps:cNvPr id="4442" name="Text Box 2"/>
                        <wps:cNvSpPr txBox="1">
                          <a:spLocks noChangeArrowheads="1"/>
                        </wps:cNvSpPr>
                        <wps:spPr bwMode="auto">
                          <a:xfrm>
                            <a:off x="1559560" y="3616960"/>
                            <a:ext cx="386080" cy="259721"/>
                          </a:xfrm>
                          <a:prstGeom prst="rect">
                            <a:avLst/>
                          </a:prstGeom>
                          <a:solidFill>
                            <a:srgbClr val="FFFFFF"/>
                          </a:solidFill>
                          <a:ln w="9525">
                            <a:noFill/>
                            <a:miter lim="800000"/>
                            <a:headEnd/>
                            <a:tailEnd/>
                          </a:ln>
                        </wps:spPr>
                        <wps:txbx>
                          <w:txbxContent>
                            <w:p w:rsidR="00A65133" w:rsidRPr="005D2530" w:rsidRDefault="00A65133" w:rsidP="00172966">
                              <w:pPr>
                                <w:jc w:val="center"/>
                                <w:rPr>
                                  <w:sz w:val="18"/>
                                </w:rPr>
                              </w:pPr>
                              <w:r w:rsidRPr="005D2530">
                                <w:rPr>
                                  <w:sz w:val="18"/>
                                </w:rPr>
                                <w:t>IPs</w:t>
                              </w:r>
                            </w:p>
                          </w:txbxContent>
                        </wps:txbx>
                        <wps:bodyPr rot="0" vert="horz" wrap="square" lIns="91440" tIns="45720" rIns="91440" bIns="45720" anchor="t" anchorCtr="0">
                          <a:noAutofit/>
                        </wps:bodyPr>
                      </wps:wsp>
                      <wps:wsp>
                        <wps:cNvPr id="4443" name="Straight Connector 4443"/>
                        <wps:cNvCnPr/>
                        <wps:spPr>
                          <a:xfrm>
                            <a:off x="1087120" y="3647440"/>
                            <a:ext cx="1310640" cy="0"/>
                          </a:xfrm>
                          <a:prstGeom prst="line">
                            <a:avLst/>
                          </a:prstGeom>
                          <a:ln w="9525">
                            <a:solidFill>
                              <a:schemeClr val="tx1"/>
                            </a:solidFill>
                          </a:ln>
                        </wps:spPr>
                        <wps:style>
                          <a:lnRef idx="1">
                            <a:schemeClr val="dk1"/>
                          </a:lnRef>
                          <a:fillRef idx="0">
                            <a:schemeClr val="dk1"/>
                          </a:fillRef>
                          <a:effectRef idx="0">
                            <a:schemeClr val="dk1"/>
                          </a:effectRef>
                          <a:fontRef idx="minor">
                            <a:schemeClr val="tx1"/>
                          </a:fontRef>
                        </wps:style>
                        <wps:bodyPr/>
                      </wps:wsp>
                      <wps:wsp>
                        <wps:cNvPr id="4444" name="Straight Connector 4444"/>
                        <wps:cNvCnPr/>
                        <wps:spPr>
                          <a:xfrm>
                            <a:off x="1747520" y="3652520"/>
                            <a:ext cx="0" cy="1524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E056385" id="Group 4422" o:spid="_x0000_s1354" style="position:absolute;left:0;text-align:left;margin-left:90.8pt;margin-top:26.1pt;width:251.25pt;height:305.25pt;z-index:251854848" coordsize="31908,38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">
                <v:group id="Group 4423" o:spid="_x0000_s1355" style="position:absolute;width:31908;height:36290" coordsize="31908,3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IBe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ejuD5JjwBuXgAAAD//wMAUEsBAi0AFAAGAAgAAAAhANvh9svuAAAAhQEAABMAAAAAAAAA&#10;AAAAAAAAAAAAAFtDb250ZW50X1R5cGVzXS54bWxQSwECLQAUAAYACAAAACEAWvQsW78AAAAVAQAA&#10;CwAAAAAAAAAAAAAAAAAfAQAAX3JlbHMvLnJlbHNQSwECLQAUAAYACAAAACEARMyAXsYAAADdAAAA&#10;DwAAAAAAAAAAAAAAAAAHAgAAZHJzL2Rvd25yZXYueG1sUEsFBgAAAAADAAMAtwAAAPoCAAAAAA==&#10;">
                  <v:group id="Group 4424" o:spid="_x0000_s1356" style="position:absolute;width:31908;height:36290" coordsize="31908,3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">
                    <v:group id="Group 4425" o:spid="_x0000_s1357" style="position:absolute;width:31908;height:36290" coordsize="31908,3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">
                      <v:shape id="Picture 4426" o:spid="_x0000_s1358" type="#_x0000_t75" style="position:absolute;left:6477;top:23812;width:25431;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">
                        <v:imagedata r:id="rId191" o:title="" cropbottom="40171f" cropleft="24287f" cropright="12169f"/>
                        <v:path arrowok="t"/>
                      </v:shape>
                      <v:shape id="Picture 4427" o:spid="_x0000_s1359" type="#_x0000_t75" style="position:absolute;width:26860;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">
                        <v:imagedata r:id="rId191" o:title="" cropbottom="8222f" cropleft="-6317f" cropright="41140f"/>
                        <v:path arrowok="t"/>
                      </v:shape>
                    </v:group>
                    <v:group id="Group 4428" o:spid="_x0000_s1360" style="position:absolute;left:6338;top:831;width:4260;height:22652" coordsize="4260,22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">
                      <v:group id="Group 4429" o:spid="_x0000_s1361" style="position:absolute;left:727;top:6442;width:3533;height:16210" coordorigin=",3636" coordsize="3532,1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">
                        <v:shape id="_x0000_s1362" type="#_x0000_t202" style="position:absolute;top:7273;width:3532;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" stroked="f">
                          <v:textbox>
                            <w:txbxContent>
                              <w:p w:rsidR="00A65133" w:rsidRDefault="00A65133" w:rsidP="00172966">
                                <w:pPr>
                                  <w:jc w:val="center"/>
                                </w:pPr>
                                <w:r>
                                  <w:t>55</w:t>
                                </w:r>
                              </w:p>
                            </w:txbxContent>
                          </v:textbox>
                        </v:shape>
                        <v:shape id="_x0000_s1363" type="#_x0000_t202" style="position:absolute;top:3636;width:3532;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" stroked="f">
                          <v:textbox>
                            <w:txbxContent>
                              <w:p w:rsidR="00A65133" w:rsidRDefault="00A65133" w:rsidP="00172966">
                                <w:pPr>
                                  <w:jc w:val="center"/>
                                </w:pPr>
                                <w:r>
                                  <w:t>70</w:t>
                                </w:r>
                              </w:p>
                            </w:txbxContent>
                          </v:textbox>
                        </v:shape>
                        <v:shape id="_x0000_s1364" type="#_x0000_t202" style="position:absolute;top:10598;width:3532;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" stroked="f">
                          <v:textbox>
                            <w:txbxContent>
                              <w:p w:rsidR="00A65133" w:rsidRDefault="00A65133" w:rsidP="00172966">
                                <w:pPr>
                                  <w:jc w:val="center"/>
                                </w:pPr>
                                <w:r>
                                  <w:t>40</w:t>
                                </w:r>
                              </w:p>
                            </w:txbxContent>
                          </v:textbox>
                        </v:shape>
                        <v:shape id="_x0000_s1365" type="#_x0000_t202" style="position:absolute;top:13716;width:3532;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" stroked="f">
                          <v:textbox>
                            <w:txbxContent>
                              <w:p w:rsidR="00A65133" w:rsidRDefault="00A65133" w:rsidP="00172966">
                                <w:pPr>
                                  <w:jc w:val="center"/>
                                </w:pPr>
                                <w:r>
                                  <w:t>35</w:t>
                                </w:r>
                              </w:p>
                            </w:txbxContent>
                          </v:textbox>
                        </v:shape>
                        <v:shape id="_x0000_s1366" type="#_x0000_t202" style="position:absolute;top:17248;width:3532;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" stroked="f">
                          <v:textbox>
                            <w:txbxContent>
                              <w:p w:rsidR="00A65133" w:rsidRDefault="00A65133" w:rsidP="00172966">
                                <w:pPr>
                                  <w:jc w:val="center"/>
                                </w:pPr>
                                <w:r>
                                  <w:t>25</w:t>
                                </w:r>
                              </w:p>
                            </w:txbxContent>
                          </v:textbox>
                        </v:shape>
                      </v:group>
                      <v:shape id="_x0000_s1367" type="#_x0000_t202" style="position:absolute;left:103;top:3221;width:412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" stroked="f">
                        <v:textbox>
                          <w:txbxContent>
                            <w:p w:rsidR="00A65133" w:rsidRDefault="00A65133" w:rsidP="00172966">
                              <w:pPr>
                                <w:jc w:val="center"/>
                              </w:pPr>
                              <w:r>
                                <w:t>1000</w:t>
                              </w:r>
                            </w:p>
                          </w:txbxContent>
                        </v:textbox>
                      </v:shape>
                      <v:shape id="_x0000_s1368" type="#_x0000_t202" style="position:absolute;width:411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" stroked="f">
                        <v:textbox>
                          <w:txbxContent>
                            <w:p w:rsidR="00A65133" w:rsidRDefault="00A65133" w:rsidP="00172966">
                              <w:pPr>
                                <w:jc w:val="center"/>
                              </w:pPr>
                              <w:r>
                                <w:t>~kD0</w:t>
                              </w:r>
                            </w:p>
                          </w:txbxContent>
                        </v:textbox>
                      </v:shape>
                    </v:group>
                  </v:group>
                  <v:group id="Group 4437" o:spid="_x0000_s1369" style="position:absolute;left:3221;top:26808;width:4254;height:8937" coordorigin=",3737" coordsize="4260,8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">
                    <v:group id="Group 4438" o:spid="_x0000_s1370" style="position:absolute;left:727;top:6442;width:3533;height:6234" coordorigin=",3636" coordsize="3532,6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">
                      <v:shape id="_x0000_s1371" type="#_x0000_t202" style="position:absolute;top:7273;width:3532;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" stroked="f">
                        <v:textbox>
                          <w:txbxContent>
                            <w:p w:rsidR="00A65133" w:rsidRDefault="00A65133" w:rsidP="00172966">
                              <w:pPr>
                                <w:jc w:val="center"/>
                              </w:pPr>
                              <w:r>
                                <w:t>55</w:t>
                              </w:r>
                            </w:p>
                          </w:txbxContent>
                        </v:textbox>
                      </v:shape>
                      <v:shape id="_x0000_s1372" type="#_x0000_t202" style="position:absolute;top:3636;width:3532;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" stroked="f">
                        <v:textbox>
                          <w:txbxContent>
                            <w:p w:rsidR="00A65133" w:rsidRDefault="00A65133" w:rsidP="00172966">
                              <w:pPr>
                                <w:jc w:val="center"/>
                              </w:pPr>
                              <w:r>
                                <w:t>70</w:t>
                              </w:r>
                            </w:p>
                          </w:txbxContent>
                        </v:textbox>
                      </v:shape>
                    </v:group>
                    <v:shape id="_x0000_s1373" type="#_x0000_t202" style="position:absolute;top:3737;width:411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" stroked="f">
                      <v:textbox>
                        <w:txbxContent>
                          <w:p w:rsidR="00A65133" w:rsidRDefault="00A65133" w:rsidP="00172966">
                            <w:pPr>
                              <w:jc w:val="center"/>
                            </w:pPr>
                            <w:r>
                              <w:t>~kD0</w:t>
                            </w:r>
                          </w:p>
                        </w:txbxContent>
                      </v:textbox>
                    </v:shape>
                  </v:group>
                </v:group>
                <v:shape id="_x0000_s1374" type="#_x0000_t202" style="position:absolute;left:15595;top:36169;width:3861;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" stroked="f">
                  <v:textbox>
                    <w:txbxContent>
                      <w:p w:rsidR="00A65133" w:rsidRPr="005D2530" w:rsidRDefault="00A65133" w:rsidP="00172966">
                        <w:pPr>
                          <w:jc w:val="center"/>
                          <w:rPr>
                            <w:sz w:val="18"/>
                          </w:rPr>
                        </w:pPr>
                        <w:r w:rsidRPr="005D2530">
                          <w:rPr>
                            <w:sz w:val="18"/>
                          </w:rPr>
                          <w:t>IPs</w:t>
                        </w:r>
                      </w:p>
                    </w:txbxContent>
                  </v:textbox>
                </v:shape>
                <v:line id="Straight Connector 4443" o:spid="_x0000_s1375" style="position:absolute;visibility:visible;mso-wrap-style:square" from="10871,36474" to="23977,36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" strokecolor="black [3213]">
                  <v:stroke joinstyle="miter"/>
                </v:line>
                <v:line id="Straight Connector 4444" o:spid="_x0000_s1376" style="position:absolute;visibility:visible;mso-wrap-style:square" from="17475,36525" to="17475,36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" strokecolor="black [3213]" strokeweight="1pt">
                  <v:stroke joinstyle="miter"/>
                </v:line>
                <w10:wrap type="topAndBottom"/>
              </v:group>
            </w:pict>
          </mc:Fallback>
        </mc:AlternateContent>
      </w:r>
      <w:r w:rsidR="00172966">
        <w:rPr>
          <w:noProof/>
          <w:lang w:eastAsia="en-GB"/>
        </w:rPr>
        <mc:AlternateContent>
          <mc:Choice Requires="wps">
            <w:drawing>
              <wp:anchor distT="0" distB="0" distL="114300" distR="114300" simplePos="0" relativeHeight="251853824" behindDoc="0" locked="0" layoutInCell="1" allowOverlap="1" wp14:anchorId="10A6491F" wp14:editId="564FE382">
                <wp:simplePos x="0" y="0"/>
                <wp:positionH relativeFrom="column">
                  <wp:posOffset>1859511</wp:posOffset>
                </wp:positionH>
                <wp:positionV relativeFrom="paragraph">
                  <wp:posOffset>1056640</wp:posOffset>
                </wp:positionV>
                <wp:extent cx="353060" cy="259700"/>
                <wp:effectExtent l="0" t="0" r="8890" b="7620"/>
                <wp:wrapNone/>
                <wp:docPr id="4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259700"/>
                        </a:xfrm>
                        <a:prstGeom prst="rect">
                          <a:avLst/>
                        </a:prstGeom>
                        <a:solidFill>
                          <a:srgbClr val="FFFFFF"/>
                        </a:solidFill>
                        <a:ln w="9525">
                          <a:noFill/>
                          <a:miter lim="800000"/>
                          <a:headEnd/>
                          <a:tailEnd/>
                        </a:ln>
                      </wps:spPr>
                      <wps:txbx>
                        <w:txbxContent>
                          <w:p w:rsidR="00A65133" w:rsidRDefault="00A65133" w:rsidP="00172966">
                            <w:pPr>
                              <w:jc w:val="center"/>
                            </w:pPr>
                            <w:r>
                              <w:t>70</w:t>
                            </w:r>
                          </w:p>
                        </w:txbxContent>
                      </wps:txbx>
                      <wps:bodyPr rot="0" vert="horz" wrap="square" lIns="91440" tIns="45720" rIns="91440" bIns="45720" anchor="t" anchorCtr="0">
                        <a:noAutofit/>
                      </wps:bodyPr>
                    </wps:wsp>
                  </a:graphicData>
                </a:graphic>
              </wp:anchor>
            </w:drawing>
          </mc:Choice>
          <mc:Fallback>
            <w:pict>
              <v:shape w14:anchorId="10A6491F" id="_x0000_s1377" type="#_x0000_t202" style="position:absolute;left:0;text-align:left;margin-left:146.4pt;margin-top:83.2pt;width:27.8pt;height:20.4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" stroked="f">
                <v:textbox>
                  <w:txbxContent>
                    <w:p w:rsidR="00A65133" w:rsidRDefault="00A65133" w:rsidP="00172966">
                      <w:pPr>
                        <w:jc w:val="center"/>
                      </w:pPr>
                      <w:r>
                        <w:t>70</w:t>
                      </w:r>
                    </w:p>
                  </w:txbxContent>
                </v:textbox>
              </v:shape>
            </w:pict>
          </mc:Fallback>
        </mc:AlternateContent>
      </w:r>
    </w:p>
    <w:p w:rsidR="00172966" w:rsidRDefault="00172966" w:rsidP="00172966"/>
    <w:p w:rsidR="00172966" w:rsidRDefault="00172966" w:rsidP="00172966"/>
    <w:p w:rsidR="00172966" w:rsidRDefault="00172966" w:rsidP="00172966"/>
    <w:p w:rsidR="00172966" w:rsidRPr="00C76A60" w:rsidRDefault="00172966" w:rsidP="00BA53C3">
      <w:pPr>
        <w:pStyle w:val="Heading4"/>
      </w:pPr>
      <w:bookmarkStart w:id="337" w:name="_Toc462711731"/>
      <w:r>
        <w:t xml:space="preserve">Fig 4.13: Myo2p is a candidate for Pex3p binding in </w:t>
      </w:r>
      <w:r w:rsidRPr="00C76A60">
        <w:t>S. cerevisiae</w:t>
      </w:r>
      <w:bookmarkEnd w:id="337"/>
    </w:p>
    <w:p w:rsidR="00172966" w:rsidRDefault="00172966" w:rsidP="00172966">
      <w:pPr>
        <w:pStyle w:val="Figurelegend"/>
      </w:pPr>
      <w:r>
        <w:t xml:space="preserve">Coomassie stain (top) and western blot analysis (bottom) of samples created to investigate Myo2p-Pex3p binding in </w:t>
      </w:r>
      <w:r>
        <w:rPr>
          <w:i/>
        </w:rPr>
        <w:t xml:space="preserve">S. cerevisiae. </w:t>
      </w:r>
      <w:r>
        <w:t xml:space="preserve">GST and GST-fusion proteins of Pex3p (lacking its first 48 amino acids), Myo2p, and Inp1p were created and expressed in </w:t>
      </w:r>
      <w:r>
        <w:rPr>
          <w:i/>
        </w:rPr>
        <w:t xml:space="preserve">E. coli </w:t>
      </w:r>
      <w:r>
        <w:t>BL21 (DE3). Coomassie staining confirms presence of GST-fusion proteins on the column. A total soluble fraction of spheroplasts expressing galactose inducible Pex3p-GFP was incubated with each individual column. Western blot analysis was performed using Anti-GFP (Roche) antibody from mouse, and a goat anti-mouse secondary. Total lysate (TL) is the input. TLs represent 1/32 of total soluble fractions which were incubated with GS4B-GST columns. IPs represents 1/10 of boiled beads in 1xPLB.</w:t>
      </w:r>
    </w:p>
    <w:p w:rsidR="00172966" w:rsidRDefault="00172966" w:rsidP="00172966">
      <w:pPr>
        <w:pStyle w:val="Figurelegend"/>
      </w:pPr>
      <w:r>
        <w:t>Results indicate that the GST tag does not bind to Pex3p nor the GFP tag (Column 1) and the GST-Pex3p and Pex3p-GFP do not dimerise (Column 2), and therefore Pex3p is shown to not interact with GFP. With these controls in mind, Inp1p is shown to interact strongly with Pex3p (Column 4). Myo2p does appear to interact with Pex3p, however, signal strength is considerably weaker than that of the Inp1p-Pex3p interaction.</w:t>
      </w:r>
    </w:p>
    <w:p w:rsidR="00172966" w:rsidRDefault="00172966" w:rsidP="00172966">
      <w:pPr>
        <w:pStyle w:val="Figurelegend"/>
        <w:sectPr w:rsidR="00172966">
          <w:pgSz w:w="11906" w:h="16838"/>
          <w:pgMar w:top="1440" w:right="1440" w:bottom="1440" w:left="1440" w:header="708" w:footer="708" w:gutter="0"/>
          <w:cols w:space="708"/>
          <w:docGrid w:linePitch="360"/>
        </w:sectPr>
      </w:pPr>
    </w:p>
    <w:p w:rsidR="00172966" w:rsidRDefault="00172966" w:rsidP="00172966">
      <w:pPr>
        <w:pStyle w:val="Subheading"/>
      </w:pPr>
      <w:bookmarkStart w:id="338" w:name="_Toc462709687"/>
      <w:bookmarkStart w:id="339" w:name="_Toc462711732"/>
      <w:r>
        <w:lastRenderedPageBreak/>
        <w:t>4.2.10 Discussion</w:t>
      </w:r>
      <w:bookmarkEnd w:id="338"/>
      <w:bookmarkEnd w:id="339"/>
    </w:p>
    <w:p w:rsidR="00172966" w:rsidRDefault="00172966" w:rsidP="00172966"/>
    <w:p w:rsidR="00172966" w:rsidRDefault="00172966" w:rsidP="00172966">
      <w:r>
        <w:t xml:space="preserve">Pattern match data highlighted a few possible proteins of interest that may contain a similar motif to that of Inp1p and Pex19p (Appendix </w:t>
      </w:r>
      <w:r w:rsidR="0042608A">
        <w:t>I</w:t>
      </w:r>
      <w:r>
        <w:t xml:space="preserve">I). Recently it has been reported that YIL089w localises to the peroxisome </w:t>
      </w:r>
      <w:r>
        <w:fldChar w:fldCharType="begin" w:fldLock="1"/>
      </w:r>
      <w:r>
        <w:instrText>ADDIN CSL_CITATION { "citationItems" : [ { "id" : "ITEM-1", "itemData" : { "DOI" : "10.1038/nmeth.3795", "ISSN" : "1548-7105 (Electronic)", "PMID" : "26928762", "abstract" : "The yeast Saccharomyces cerevisiae is ideal for systematic studies relying on collections of modified strains (libraries). Despite the significance of yeast libraries and the immense variety of available tags and regulatory elements, only a few such libraries exist, as their construction is extremely expensive and laborious. To overcome these limitations, we developed a SWAp-Tag (SWAT) method that enables one parental library to be modified easily and efficiently to give rise to an endless variety of libraries of choice. To showcase the versatility of the SWAT approach, we constructed and investigated a library of approximately 1,800 strains carrying SWAT-GFP modules at the amino termini of endomembrane proteins and then used it to create two new libraries (mCherry and seamless GFP). Our work demonstrates how the SWAT method allows fast and effortless creation of yeast libraries, opening the door to new ways of systematically studying cell biology.", "author" : [ { "dropping-particle" : "", "family" : "Yofe", "given" : "Ido", "non-dropping-particle" : "", "parse-names" : false, "suffix" : "" }, { "dropping-particle" : "", "family" : "Weill", "given" : "Uri", "non-dropping-particle" : "", "parse-names" : false, "suffix" : "" }, { "dropping-particle" : "", "family" : "Meurer", "given" : "Matthias", "non-dropping-particle" : "", "parse-names" : false, "suffix" : "" }, { "dropping-particle" : "", "family" : "Chuartzman", "given" : "Silvia", "non-dropping-particle" : "", "parse-names" : false, "suffix" : "" }, { "dropping-particle" : "", "family" : "Zalckvar", "given" : "Einat", "non-dropping-particle" : "", "parse-names" : false, "suffix" : "" }, { "dropping-particle" : "", "family" : "Goldman", "given" : "Omer", "non-dropping-particle" : "", "parse-names" : false, "suffix" : "" }, { "dropping-particle" : "", "family" : "Ben-Dor", "given" : "Shifra", "non-dropping-particle" : "", "parse-names" : false, "suffix" : "" }, { "dropping-particle" : "", "family" : "Schutze", "given" : "Conny", "non-dropping-particle" : "", "parse-names" : false, "suffix" : "" }, { "dropping-particle" : "", "family" : "Wiedemann", "given" : "Nils", "non-dropping-particle" : "", "parse-names" : false, "suffix" : "" }, { "dropping-particle" : "", "family" : "Knop", "given" : "Michael", "non-dropping-particle" : "", "parse-names" : false, "suffix" : "" }, { "dropping-particle" : "", "family" : "Khmelinskii", "given" : "Anton", "non-dropping-particle" : "", "parse-names" : false, "suffix" : "" }, { "dropping-particle" : "", "family" : "Schuldiner", "given" : "Maya", "non-dropping-particle" : "", "parse-names" : false, "suffix" : "" } ], "container-title" : "Nature methods", "id" : "ITEM-1", "issue" : "4", "issued" : { "date-parts" : [ [ "2016", "4" ] ] }, "language" : "eng", "page" : "371-378", "publisher-place" : "United States", "title" : "One library to make them all: streamlining the creation of yeast libraries via a  SWAp-Tag strategy.", "type" : "article-journal", "volume" : "13" }, "uris" : [ "http://www.mendeley.com/documents/?uuid=a0f364a9-07b2-4111-9da0-14b3cc6e0307" ] } ], "mendeley" : { "formattedCitation" : "(Yofe et al. 2016)", "plainTextFormattedCitation" : "(Yofe et al. 2016)", "previouslyFormattedCitation" : "(Yofe et al. 2016)" }, "properties" : { "noteIndex" : 0 }, "schema" : "https://github.com/citation-style-language/schema/raw/master/csl-citation.json" }</w:instrText>
      </w:r>
      <w:r>
        <w:fldChar w:fldCharType="separate"/>
      </w:r>
      <w:r w:rsidRPr="005F3EB7">
        <w:rPr>
          <w:noProof/>
        </w:rPr>
        <w:t>(Yofe et al. 2016)</w:t>
      </w:r>
      <w:r>
        <w:fldChar w:fldCharType="end"/>
      </w:r>
      <w:r>
        <w:t xml:space="preserve">, suggesting that further investigation into whether it is an interacting partner of Pex3p could prove fruitful. However, Myo2p was deemed the strongest candidate for further investigation at the time of study, due to its interaction with Pex3p in </w:t>
      </w:r>
      <w:r>
        <w:rPr>
          <w:i/>
        </w:rPr>
        <w:t xml:space="preserve">Y. lipolytica </w:t>
      </w:r>
      <w:r>
        <w:t xml:space="preserve">and its involvement in peroxisomal inheritance in </w:t>
      </w:r>
      <w:r>
        <w:rPr>
          <w:i/>
        </w:rPr>
        <w:t>S. cerevisiae</w:t>
      </w:r>
      <w:r>
        <w:t xml:space="preserve"> </w:t>
      </w:r>
      <w:r>
        <w:fldChar w:fldCharType="begin" w:fldLock="1"/>
      </w:r>
      <w:r w:rsidR="00B95033">
        <w:instrText>ADDIN CSL_CITATION { "citationItems" : [ { "id" : "ITEM-1", "itemData" : { "DOI" : "10.1083/jcb.200902117", "ISBN" : "1540-8140 (Electronic)\\r0021-9525 (Linking)", "ISSN" : "1540-8140", "PMID" : "19822674", "abstract" : "In Saccharomyces cerevisiae, peroxisomal inheritance from mother cell to bud is conducted by the class V myosin motor, Myo2p. However, homologues of S. cerevisiae Myo2p peroxisomal receptor, Inp2p, are not readily identifiable outside the Saccharomycetaceae family. Here, we demonstrate an unexpected role for Pex3 proteins in peroxisome inheritance. Both Pex3p and Pex3Bp are peroxisomal integral membrane proteins that function as peroxisomal receptors for class V myosin through direct interaction with the myosin globular tail. In cells lacking Pex3Bp, peroxisomes are preferentially retained by the mother cell, whereas most peroxisomes gather and are transferred en masse to the bud in cells overexpressing Pex3Bp or Pex3p. Our results reveal an unprecedented role for members of the Pex3 protein family in peroxisome motility and inheritance in addition to their well-established role in peroxisome biogenesis at the endoplasmic reticulum. Our results point to a temporal link between peroxisome formation and inheritance and delineate a general mechanism of peroxisome inheritance in eukaryotic cells.", "author" : [ { "dropping-particle" : "", "family" : "Chang", "given" : "Jinlan", "non-dropping-particle" : "", "parse-names" : false, "suffix" : "" }, { "dropping-particle" : "", "family" : "Mast", "given" : "Fred D.", "non-dropping-particle" : "", "parse-names" : false, "suffix" : "" }, { "dropping-particle" : "", "family" : "Fagarasanu", "given" : "Andrei", "non-dropping-particle" : "", "parse-names" : false, "suffix" : "" }, { "dropping-particle" : "", "family" : "Rachubinski", "given" : "Dorian a.", "non-dropping-particle" : "", "parse-names" : false, "suffix" : "" }, { "dropping-particle" : "", "family" : "Eitzen", "given" : "Gary a.", "non-dropping-particle" : "", "parse-names" : false, "suffix" : "" }, { "dropping-particle" : "", "family" : "Dacks", "given" : "Joel B.", "non-dropping-particle" : "", "parse-names" : false, "suffix" : "" }, { "dropping-particle" : "", "family" : "Rachubinski", "given" : "Richard a.", "non-dropping-particle" : "", "parse-names" : false, "suffix" : "" } ], "container-title" : "The Journal of cell biology", "id" : "ITEM-1", "issue" : "2", "issued" : { "date-parts" : [ [ "2009", "10", "19" ] ] }, "page" : "233-46", "title" : "Pex3 peroxisome biogenesis proteins function in peroxisome inheritance as class V myosin receptors.", "type" : "article-journal", "volume" : "187" }, "uris" : [ "http://www.mendeley.com/documents/?uuid=6a2c79d8-f438-43e3-a6af-c873725e1e0d" ] }, { "id" : "ITEM-2", "itemData" : { "DOI" : "10.1016/j.devcel.2006.04.012", "ISBN" : "1534-5807 (Print)\\r1534-5807 (Linking)", "ISSN" : "15345807", "PMID" : "16678774", "abstract" : "The faithful inheritance of organelles by daughter cells is essential to maintain the benefits afforded to eukaryotic cells by compartmentalization of biochemical functions. In Saccharomyces cerevisiae, the class V myosin, Myo2p, is involved in transporting different organelles, including the peroxisome, along actin cables to the bud. We identified Inp2p as the peroxisome-specific receptor for Myo2p. Cells lacking Inp2p fail to partition peroxisomes to the bud but are unaffected in the inheritance of other organelles. Inp2p is a peroxisomal membrane protein, preferentially enriched in peroxisomes delivered to the bud. Inp2p interacts directly with the globular tail of Myo2p. Cells overproducing Inp2p often transfer their entire populations of peroxisomes to buds. The levels of Inp2p oscillate with the cell cycle. Organelle-specific receptors like Inp2p explain how a single motor can move different organelles in distinct and specific patterns. To our knowledge, Inp2p is the first peroxisomal protein implicated in the vectorial movement of peroxisomes. ?? 2006 Elsevier Inc. All rights reserved.", "author" : [ { "dropping-particle" : "", "family" : "Fagarasanu", "given" : "Andrei", "non-dropping-particle" : "", "parse-names" : false, "suffix" : "" }, { "dropping-particle" : "", "family" : "Fagarasanu", "given" : "Monica", "non-dropping-particle" : "", "parse-names" : false, "suffix" : "" }, { "dropping-particle" : "", "family" : "Eitzen", "given" : "Gary a.", "non-dropping-particle" : "", "parse-names" : false, "suffix" : "" }, { "dropping-particle" : "", "family" : "Aitchison", "given" : "John D.", "non-dropping-particle" : "", "parse-names" : false, "suffix" : "" }, { "dropping-particle" : "", "family" : "Rachubinski", "given" : "Richard a.", "non-dropping-particle" : "", "parse-names" : false, "suffix" : "" } ], "container-title" : "Developmental Cell", "id" : "ITEM-2", "issue" : "5", "issued" : { "date-parts" : [ [ "2006", "5" ] ] }, "page" : "587-600", "title" : "The Peroxisomal Membrane Protein Inp2p Is the Peroxisome-Specific Receptor for the Myosin V Motor Myo2p of Saccharomyces cerevisiae", "type" : "article-journal", "volume" : "10" }, "uris" : [ "http://www.mendeley.com/documents/?uuid=b66dd88b-712f-459e-9f0d-aee802cd9971" ] } ], "mendeley" : { "formattedCitation" : "(Chang et al. 2009; A. Fagarasanu et al. 2006)", "plainTextFormattedCitation" : "(Chang et al. 2009; A. Fagarasanu et al. 2006)", "previouslyFormattedCitation" : "(Chang et al. 2009; Fagarasanu et al. 2006)" }, "properties" : { "noteIndex" : 0 }, "schema" : "https://github.com/citation-style-language/schema/raw/master/csl-citation.json" }</w:instrText>
      </w:r>
      <w:r>
        <w:fldChar w:fldCharType="separate"/>
      </w:r>
      <w:r w:rsidR="00B95033" w:rsidRPr="00B95033">
        <w:rPr>
          <w:noProof/>
        </w:rPr>
        <w:t>(Chang et al. 2009; A. Fagarasanu et al. 2006)</w:t>
      </w:r>
      <w:r>
        <w:fldChar w:fldCharType="end"/>
      </w:r>
      <w:r>
        <w:t>.</w:t>
      </w:r>
    </w:p>
    <w:p w:rsidR="00172966" w:rsidRDefault="00172966" w:rsidP="00172966">
      <w:r>
        <w:t xml:space="preserve">A binding assay in which GST-Myo2p appears to interact with Pex3p-GFP indicates a possible interaction between these two proteins (Fig 4.13). However, it is not beyond the realms of possibility that this supposed interaction is indirect. The yeast lysate expressing Pex3p-GFP that was used still contains other endogenous proteins. In particular, Pex19p and Inp1p are still present. This casts doubt over a direct binding event, as Pex19p is known to bind to both Pex3p and Myo2p. This doubt is heightened when we revisit the hub-like protein model of Vac8p. Although Myo2p is involved in vacuolar inheritance, it facilitates transport to the bud through binding to an organelle specific receptor, Vac17p. Much like vacuolar inheritance, peroxisome inheritance also involves Myo2p binding to an organelle specific receptor in Inp2p. It therefore seems more likely that if Myo2p is indeed binding directly to Pex3p, it is not the mechanism of peroxisomal transport that occurs during </w:t>
      </w:r>
      <w:r w:rsidR="00737EBF">
        <w:t>cell division. T</w:t>
      </w:r>
      <w:r>
        <w:t>hough initial results in the investigation of Myo2p binding to</w:t>
      </w:r>
      <w:r w:rsidR="00737EBF">
        <w:t xml:space="preserve"> Pex3p are</w:t>
      </w:r>
      <w:r>
        <w:t xml:space="preserve"> promising, further </w:t>
      </w:r>
      <w:r w:rsidR="00737EBF">
        <w:t>study</w:t>
      </w:r>
      <w:r>
        <w:t xml:space="preserve"> and </w:t>
      </w:r>
      <w:r>
        <w:rPr>
          <w:i/>
        </w:rPr>
        <w:t>in vivo</w:t>
      </w:r>
      <w:r>
        <w:t xml:space="preserve"> analysis is required, as doubt still remains over the veracity of these findings.</w:t>
      </w:r>
    </w:p>
    <w:p w:rsidR="00172966" w:rsidRDefault="00172966" w:rsidP="00172966">
      <w:r>
        <w:t xml:space="preserve">Interestingly, the results of the Myo2p-Pex3p binding assay highlight another finding: Pex3p is unable to form an interaction with itself. Not only is the lack of Pex3p dimerisation in and of itself a notable observation, but it also leads to doubts over the proposed model of peroxisomal tethering from Knoblach </w:t>
      </w:r>
      <w:r>
        <w:rPr>
          <w:i/>
        </w:rPr>
        <w:t xml:space="preserve">et al., </w:t>
      </w:r>
      <w:r>
        <w:t>(2013). The current model states that one Inp1p molecule forms a bridge between two Pex3p molecules, however, GST-Pex3p’s inability to form a detectable relationship with Pex3p-GFP suggests that this bridge is not formed. Of course, as previously discussed, endogenous Inp1p is expressed at very low levels, and therefore it is possible that the bridge does indeed exist between GST-Pex3p-Inp1p-Pex3p-GFP but is undetectable in this assay.</w:t>
      </w:r>
    </w:p>
    <w:p w:rsidR="00172966" w:rsidRDefault="00172966" w:rsidP="00172966">
      <w:r>
        <w:t xml:space="preserve">The pattern match search also confirmed that the region of interest contained in Inp1p bears striking similarity to the reported binding site found in the human orthologues of Pex3 and Pex19. This site reported to be highly conserved in Pex19ps from a wide range of eukaryotes (Fig 4.6A). Pex19 is also functionally conserved, as is Pex19p binding to Pex3p. This interaction was biochemically confirmed, along with the Pex19p interaction with Myo2p (Fig 4.7). In this investigation, it is also shown that Pex19p does not form a dimer, and neither does it appear to interact with Inp1p. These are key </w:t>
      </w:r>
      <w:r>
        <w:lastRenderedPageBreak/>
        <w:t xml:space="preserve">observations, as overexpression of Inp1p leads to a loss of peroxisome formation, and the trapping of Pex3p in the ER. The current model is that Pex19p is required for Pex3p budding from the ER and our data on the overexpression of </w:t>
      </w:r>
      <w:r w:rsidRPr="00D377DA">
        <w:rPr>
          <w:i/>
        </w:rPr>
        <w:t xml:space="preserve">INP1 </w:t>
      </w:r>
      <w:r>
        <w:t xml:space="preserve">suggests that Inp1p overexpression somehow inhibits Pex19p’s ability to remove Pex3p from the ER </w:t>
      </w:r>
      <w:r>
        <w:fldChar w:fldCharType="begin" w:fldLock="1"/>
      </w:r>
      <w:r>
        <w:instrText>ADDIN CSL_CITATION { "citationItems" : [ { "id" : "ITEM-1", "itemData" : { "author" : [ { "dropping-particle" : "", "family" : "Munck", "given" : "Joanne", "non-dropping-particle" : "", "parse-names" : false, "suffix" : "" } ], "id" : "ITEM-1", "issued" : { "date-parts" : [ [ "2008" ] ] }, "publisher" : "University of Sheffield, Sheffield", "title" : "Molecular Characterisation of the Maintenance of Peroxisomes in Saccharomyces cerevisiae", "type" : "article" }, "uris" : [ "http://www.mendeley.com/documents/?uuid=e7f0219f-e887-4f99-b017-0b924e3751e9" ] }, { "id" : "ITEM-2", "itemData" : { "DOI" : "10.1016/j.cell.2005.04.025", "ISSN" : "00928674", "PMID" : "16009135", "abstract" : "How peroxisomes are formed in eukaryotic cells is unknown but important for insight into a variety of diseases. Both human and yeast cells lacking peroxisomes due to mutations in PEX3 or PEX19 genes regenerate the organelles upon reintroduction of the corresponding wild-type version. To evaluate how and from where new peroxisomes are formed, we followed the trafficking route of newly made YFP-tagged Pex3 and Pex19 proteins by real-time fluorescence microscopy in Saccharomyces cerevisiae. Remarkably, Pex3 (an integral membrane protein) could first be observed in the endoplasmic reticulum (ER), where it concentrates in foci that then bud off in a Pex19-dependent manner and mature into fully functional peroxisomes. Pex19 (a farnesylated, mostly cytosolic protein) enriches first at the Pex3 foci on the ER and then on the maturing peroxisomes. This trafficking route of Pex3-YFP is the same in wild-type cells. These results demonstrate that peroxisomes are generated from domains in the ER.", "author" : [ { "dropping-particle" : "", "family" : "Hoepfner", "given" : "Dominic", "non-dropping-particle" : "", "parse-names" : false, "suffix" : "" }, { "dropping-particle" : "", "family" : "Schildknegt", "given" : "Danny", "non-dropping-particle" : "", "parse-names" : false, "suffix" : "" }, { "dropping-particle" : "", "family" : "Braakman", "given" : "Ineke", "non-dropping-particle" : "", "parse-names" : false, "suffix" : "" }, { "dropping-particle" : "", "family" : "Philippsen", "given" : "Peter", "non-dropping-particle" : "", "parse-names" : false, "suffix" : "" }, { "dropping-particle" : "", "family" : "Tabak", "given" : "Henk F.", "non-dropping-particle" : "", "parse-names" : false, "suffix" : "" } ], "container-title" : "Cell", "id" : "ITEM-2", "issue" : "1", "issued" : { "date-parts" : [ [ "2005", "7", "15" ] ] }, "page" : "85-95", "title" : "Contribution of the Endoplasmic Reticulum to Peroxisome Formation", "type" : "article-journal", "volume" : "122" }, "uris" : [ "http://www.mendeley.com/documents/?uuid=8ee98170-53af-48c1-934a-d04b0c05fd9d" ] } ], "mendeley" : { "formattedCitation" : "(Munck 2008; Hoepfner et al. 2005)", "plainTextFormattedCitation" : "(Munck 2008; Hoepfner et al. 2005)", "previouslyFormattedCitation" : "(Munck 2008; Hoepfner et al. 2005)" }, "properties" : { "noteIndex" : 0 }, "schema" : "https://github.com/citation-style-language/schema/raw/master/csl-citation.json" }</w:instrText>
      </w:r>
      <w:r>
        <w:fldChar w:fldCharType="separate"/>
      </w:r>
      <w:r w:rsidRPr="005F3EB7">
        <w:rPr>
          <w:noProof/>
        </w:rPr>
        <w:t>(Munck 2008; Hoepfner et al. 2005)</w:t>
      </w:r>
      <w:r>
        <w:fldChar w:fldCharType="end"/>
      </w:r>
      <w:r>
        <w:t xml:space="preserve">. It could be theorised that Inp1p, therefore, interacts with Pex19p, sequestering it away from Pex3p and therefore removing its ability to release Pex3p from the ER. However, Pex19p’s inability to interact with Inp1p removes this thought from any possible model. The lack of interaction with GST-Inp1p and GFP-Pex19p also hints that Pex3p may not be able to bind Inp1p and Pex19p at the same time. This, along with sharing the same motif, suggests that Inp1p and Pex19p compete for binding of Pex3p, and that both proteins aim to occupy a similar area of Pex3p itself. </w:t>
      </w:r>
    </w:p>
    <w:p w:rsidR="00172966" w:rsidRDefault="00172966" w:rsidP="00172966"/>
    <w:p w:rsidR="00172966" w:rsidRDefault="00172966" w:rsidP="00172966">
      <w:pPr>
        <w:pStyle w:val="Heading3"/>
      </w:pPr>
      <w:bookmarkStart w:id="340" w:name="_Toc462709688"/>
      <w:bookmarkStart w:id="341" w:name="_Toc462711733"/>
      <w:r>
        <w:t>Discussion of Thermophoresis</w:t>
      </w:r>
      <w:bookmarkEnd w:id="340"/>
      <w:bookmarkEnd w:id="341"/>
    </w:p>
    <w:p w:rsidR="00172966" w:rsidRDefault="00172966" w:rsidP="00172966">
      <w:pPr>
        <w:rPr>
          <w:lang w:eastAsia="en-GB"/>
        </w:rPr>
      </w:pPr>
    </w:p>
    <w:p w:rsidR="00172966" w:rsidRDefault="00172966" w:rsidP="00172966">
      <w:pPr>
        <w:rPr>
          <w:lang w:eastAsia="en-GB"/>
        </w:rPr>
      </w:pPr>
      <w:r>
        <w:rPr>
          <w:lang w:eastAsia="en-GB"/>
        </w:rPr>
        <w:t>Due to the previously discussed limitations of classical biochemical assays for elucidating the nature of the interaction between Pex3p and its binding partners, it became apparent that a more sensitive and quantitative method could prove invaluable.</w:t>
      </w:r>
    </w:p>
    <w:p w:rsidR="00172966" w:rsidRDefault="00172966" w:rsidP="00172966">
      <w:pPr>
        <w:rPr>
          <w:lang w:eastAsia="en-GB"/>
        </w:rPr>
      </w:pPr>
      <w:r>
        <w:rPr>
          <w:lang w:eastAsia="en-GB"/>
        </w:rPr>
        <w:t>Microscale thermophoresis is a burgeoning field of study with scope for utilisation for a wide range of interaction studies. One major benefit of MST analysis is that, unlike other commonplace methods for kinetic analyses (such as ITC, which require very high concentrations of sample), the requirement for MST is very little in terms of the concentration of interacting partners one wishes to investigate. Another consideration is the time taken for each analysis. Most modern techniques involving investigation of protein-protein interactions can take between 1 – 12 hours per assay, not including the time taken to produce the material to be investigated in the first place. MST greatly reduces this time, as after initial preparation (including creation of the dilution series), a single experiment can be completed within 1 hour, and is fully automated.</w:t>
      </w:r>
    </w:p>
    <w:p w:rsidR="00172966" w:rsidRDefault="00172966" w:rsidP="00172966">
      <w:pPr>
        <w:rPr>
          <w:lang w:eastAsia="en-GB"/>
        </w:rPr>
      </w:pPr>
      <w:r>
        <w:rPr>
          <w:lang w:eastAsia="en-GB"/>
        </w:rPr>
        <w:t>Crucially, the MST system as it currently stands is fully enclosed. Unlike other prevalent methods currently being employed, such as the Biacore Surface Plasmon Resonance (SPR) system, the interacting partners are not subjected to extreme outside forces (such as the mass transport in SPR), which will directly influence any kinetic analysis.</w:t>
      </w:r>
    </w:p>
    <w:p w:rsidR="00172966" w:rsidRDefault="00172966" w:rsidP="00172966">
      <w:pPr>
        <w:rPr>
          <w:lang w:eastAsia="en-GB"/>
        </w:rPr>
      </w:pPr>
      <w:r>
        <w:rPr>
          <w:lang w:eastAsia="en-GB"/>
        </w:rPr>
        <w:t>The technology also has the potential to be developed for measuring protein interactions that are completely label-free. Although this technology is a much more recent advance and has yet to be fully realised, the creation of an enclosed system for studying unaltered proteins would appear to be a far purer method for investigating protein interactions than techniques currently employing chimeric constructs.</w:t>
      </w:r>
    </w:p>
    <w:p w:rsidR="00172966" w:rsidRDefault="00172966" w:rsidP="00172966">
      <w:pPr>
        <w:rPr>
          <w:lang w:eastAsia="en-GB"/>
        </w:rPr>
      </w:pPr>
      <w:r>
        <w:rPr>
          <w:lang w:eastAsia="en-GB"/>
        </w:rPr>
        <w:lastRenderedPageBreak/>
        <w:t>One major issue with MST however, is the requirement for unadulterated soluble protein. This proved to be the sticking point in this investigation, as Pex3p is largely insoluble and tends towards formation of aggregates and precipitation even at the moderate concentrations required for MST analysis.</w:t>
      </w:r>
    </w:p>
    <w:p w:rsidR="00172966" w:rsidRDefault="00172966" w:rsidP="00172966">
      <w:pPr>
        <w:rPr>
          <w:lang w:eastAsia="en-GB"/>
        </w:rPr>
      </w:pPr>
      <w:r>
        <w:rPr>
          <w:lang w:eastAsia="en-GB"/>
        </w:rPr>
        <w:t>The use of a GFP tagged protein expressed in a yeast lysate, however, proved successful. Capillary scans showed protein at the required level for analysis, and crucially no aggregates or interaction with the capillary itself was observed (Fig3.12A). The quenching of background fluorescence associated with a yeast lysate was achieved through addition of 80mM Potassium Iodide to samples (Fig 3.11). These two results indicate that the use of GFP tagged proteins from a yeast cell lysate could be utilised effectively in future MST investigations.</w:t>
      </w:r>
    </w:p>
    <w:p w:rsidR="00172966" w:rsidRDefault="00172966" w:rsidP="00172966">
      <w:pPr>
        <w:rPr>
          <w:lang w:eastAsia="en-GB"/>
        </w:rPr>
      </w:pPr>
      <w:r>
        <w:rPr>
          <w:lang w:eastAsia="en-GB"/>
        </w:rPr>
        <w:t>One major assumption that has been made during this work is that the concentration of GST-Pex3p used for the dilution series is greater than that of the GFP-Pex19p present in the yeast lysate, and that the dilution series, therefore, is able to span the binding range and develop a reliable value for the dissociation constant (K</w:t>
      </w:r>
      <w:r w:rsidRPr="007B57BB">
        <w:rPr>
          <w:vertAlign w:val="subscript"/>
          <w:lang w:eastAsia="en-GB"/>
        </w:rPr>
        <w:t>d</w:t>
      </w:r>
      <w:r>
        <w:rPr>
          <w:lang w:eastAsia="en-GB"/>
        </w:rPr>
        <w:t>). Efforts were made to ensure that GFP-Pex19p was at the lowest levels possible for reliable detection in the MST assay through dilution, however, the point remains that an assumption was made. Future assay development will introduce quantification of GFP tagged protein present in yeast lysates, with a kit available from Qiagen a possibility for fulfilling such a purpose.</w:t>
      </w:r>
    </w:p>
    <w:p w:rsidR="00172966" w:rsidRDefault="00172966" w:rsidP="00172966">
      <w:pPr>
        <w:rPr>
          <w:lang w:eastAsia="en-GB"/>
        </w:rPr>
      </w:pPr>
      <w:r>
        <w:rPr>
          <w:lang w:eastAsia="en-GB"/>
        </w:rPr>
        <w:t xml:space="preserve">The purification of Pex3p proved the most challenging aspect of developing a reliable MST assay. GST-Pex3p was chosen as the titrant due to considerations focussed on downstream assay development. With GST-Pex3p (and its dilution series) as a constant, MST experiments could use GFP tagged fusion proteins of Pex3p’s binding partners (Inp1p, Pex19p, Atg36p, and other potential partners such as Myo2p and YIL089w). This would greatly reduce potential complications found in optimising expression of each individual partner in </w:t>
      </w:r>
      <w:r>
        <w:rPr>
          <w:i/>
          <w:lang w:eastAsia="en-GB"/>
        </w:rPr>
        <w:t xml:space="preserve">E. coli, </w:t>
      </w:r>
      <w:r>
        <w:rPr>
          <w:lang w:eastAsia="en-GB"/>
        </w:rPr>
        <w:t>as well as allowing for greater validity in comparisons of results.</w:t>
      </w:r>
    </w:p>
    <w:p w:rsidR="00172966" w:rsidRDefault="00172966" w:rsidP="00172966">
      <w:pPr>
        <w:rPr>
          <w:lang w:eastAsia="en-GB"/>
        </w:rPr>
      </w:pPr>
      <w:r>
        <w:rPr>
          <w:lang w:eastAsia="en-GB"/>
        </w:rPr>
        <w:t>However, due to Pex3p’s insistence on precipitating even at moderate concentration levels, this avenue of investigation appears closed in its current form and further analysis will not be included in this report. In other studies, where high concentrations of Pex3p were required, co-expression or co-purification with a ligand appears to have stabilised Pex3p, allowing for the development of quantitative binding assays. A future assay that may utilise this aspect is the co-expression through a dicistronic vector and then co-purification of Pex3p with one of its binding partners (for example, Pex19p), and then an attempt at disrupting this binding through titration of a second binding partner (Inp1p).</w:t>
      </w:r>
    </w:p>
    <w:p w:rsidR="00172966" w:rsidRDefault="00172966" w:rsidP="00172966">
      <w:r>
        <w:rPr>
          <w:lang w:eastAsia="en-GB"/>
        </w:rPr>
        <w:t xml:space="preserve">Immediate future assay development, however, will utilise purified Pex19p from </w:t>
      </w:r>
      <w:r>
        <w:rPr>
          <w:i/>
          <w:lang w:eastAsia="en-GB"/>
        </w:rPr>
        <w:t>E. coli</w:t>
      </w:r>
      <w:r>
        <w:rPr>
          <w:lang w:eastAsia="en-GB"/>
        </w:rPr>
        <w:t>. Pex19p has been shown to be extremely soluble, and a GST-PP-Pex19 (PP=contains a PreScission Protease cleavage site) construct has been tested for expression and purification (Data not shown).</w:t>
      </w:r>
    </w:p>
    <w:p w:rsidR="00D75D6E" w:rsidRDefault="00D75D6E" w:rsidP="00D75D6E">
      <w:pPr>
        <w:pStyle w:val="Title"/>
      </w:pPr>
      <w:r>
        <w:lastRenderedPageBreak/>
        <w:t>Chapter 5:</w:t>
      </w:r>
    </w:p>
    <w:p w:rsidR="00D75D6E" w:rsidRDefault="00D75D6E" w:rsidP="00D75D6E">
      <w:pPr>
        <w:pStyle w:val="Title"/>
      </w:pPr>
      <w:r>
        <w:t>Preliminary investigations into regulation of interactions involving Pex3p and its associated partners</w:t>
      </w:r>
    </w:p>
    <w:p w:rsidR="00D75D6E" w:rsidRPr="009034C5" w:rsidRDefault="00D75D6E" w:rsidP="00D75D6E"/>
    <w:p w:rsidR="00D75D6E" w:rsidRDefault="00D75D6E" w:rsidP="00D75D6E">
      <w:pPr>
        <w:pStyle w:val="Heading1"/>
      </w:pPr>
      <w:bookmarkStart w:id="342" w:name="_Toc462709689"/>
      <w:bookmarkStart w:id="343" w:name="_Toc462711734"/>
      <w:r>
        <w:t>5.1 Introduction</w:t>
      </w:r>
      <w:bookmarkEnd w:id="342"/>
      <w:bookmarkEnd w:id="343"/>
    </w:p>
    <w:p w:rsidR="00D75D6E" w:rsidRDefault="00D75D6E" w:rsidP="00D75D6E"/>
    <w:p w:rsidR="00D75D6E" w:rsidRDefault="00D75D6E" w:rsidP="00D75D6E">
      <w:r>
        <w:t xml:space="preserve">The data reported in Chapter 4 suggests that there is a common, leucine based motif present in Pex19p and Inp1p which is required for interaction with Pex3p. A truncation screen of Inp1p-GFP highlighted the region as required for localisation to peroxisomes, and further bioinformatics research revealed a similar site present in Pex19p. </w:t>
      </w:r>
    </w:p>
    <w:p w:rsidR="00D75D6E" w:rsidRDefault="00D75D6E" w:rsidP="00D75D6E"/>
    <w:p w:rsidR="00D75D6E" w:rsidRDefault="00D75D6E" w:rsidP="00D75D6E">
      <w:r>
        <w:t xml:space="preserve">Due to two known interacting partners of Pex3p sharing a similar binding motif, a further question of how these interactions are regulated is poised. It has been reported in human cells that the interaction between HsPex3 and HsPex19 contains a Tryptophan reside (Trp104) </w:t>
      </w:r>
      <w:r>
        <w:fldChar w:fldCharType="begin" w:fldLock="1"/>
      </w:r>
      <w:r>
        <w:instrText>ADDIN CSL_CITATION { "citationItems" : [ { "id" : "ITEM-1", "itemData" : { "DOI" : "10.1074/jbc.M706139200", "ISBN" : "8175753927", "ISSN" : "0021-9258", "PMID" : "18174172", "abstract" : "Proteins required for peroxisome biogenesis are termed peroxins. The peroxin Pex3p is a peroxisomal membrane protein (PMP), involved in peroxisomal membrane biogenesis. It acts as a docking receptor for another peroxin Pex19p, which is a specific carrier protein for newly synthesized PMPs. Here we have determined the physicochemical properties and binding manners of Pex3p-Pex19p interaction, in terms of the affinity, the stoichiometry, and the binding site in Pex3p. The cytosolic domain of human Pex3p was overproduced, using an Escherichia coli expression system and was highly purified by two chromatography steps. Gel filtration chromatography analyses and intrinsic tryptophan fluorescence titrations revealed that a one-to-one complex is formed between monomeric Pex3p and monomeric Pex19p. The tryptophan fluorescence spectrum of Pex3p showed a large 18-nm blue shift of the maximum emission wavelength by the binding of Pex19p. This result indicates that either one or two tryptophan residues of Pex3p (Trp-104 and Trp-224) are directly involved in binding to Pex19p. We investigated the binding activities of the wild-type and tryptophan mutants of Pex3p by pull-down assays and surface plasmon resonance analyses. As a result, the wild-type and the W104A and W104F mutants showed K(D) values of 3.4 nm, 1080 nm, and 66.2 nm, respectively. The affinity differences with mutation affected their peroxisome restoring activities in pex3 ZPG208 cells. These findings suggest that the indole ring of Trp-104 directly interacts with Pex19p to facilitate the specific peroxisomal translocation of the Pex19p-PMP complexes.", "author" : [ { "dropping-particle" : "", "family" : "Sato", "given" : "Yasuhiko", "non-dropping-particle" : "", "parse-names" : false, "suffix" : "" }, { "dropping-particle" : "", "family" : "Shibata", "given" : "Hiroyuki", "non-dropping-particle" : "", "parse-names" : false, "suffix" : "" }, { "dropping-particle" : "", "family" : "Nakano", "given" : "Hiroaki", "non-dropping-particle" : "", "parse-names" : false, "suffix" : "" }, { "dropping-particle" : "", "family" : "Matsuzono", "given" : "Yuji", "non-dropping-particle" : "", "parse-names" : false, "suffix" : "" }, { "dropping-particle" : "", "family" : "Kashiwayama", "given" : "Yoshinori", "non-dropping-particle" : "", "parse-names" : false, "suffix" : "" }, { "dropping-particle" : "", "family" : "Kobayashi", "given" : "Yuji", "non-dropping-particle" : "", "parse-names" : false, "suffix" : "" }, { "dropping-particle" : "", "family" : "Fujiki", "given" : "Yukio", "non-dropping-particle" : "", "parse-names" : false, "suffix" : "" }, { "dropping-particle" : "", "family" : "Imanaka", "given" : "Tsuneo", "non-dropping-particle" : "", "parse-names" : false, "suffix" : "" }, { "dropping-particle" : "", "family" : "Kato", "given" : "Hiroaki", "non-dropping-particle" : "", "parse-names" : false, "suffix" : "" } ], "container-title" : "Journal of Biological Chemistry", "id" : "ITEM-1", "issue" : "10", "issued" : { "date-parts" : [ [ "2008", "3", "7" ] ] }, "page" : "6136-6144", "title" : "Characterization of the Interaction between Recombinant Human Peroxin Pex3p and Pex19p: IDENTIFICATION OF TRP-104 IN Pex3p AS A CRITICAL RESIDUE FOR THE INTERACTION", "type" : "article-journal", "volume" : "283" }, "uris" : [ "http://www.mendeley.com/documents/?uuid=96370cac-8d2d-447d-86a6-4320397bfd0b" ] } ], "mendeley" : { "formattedCitation" : "(Sato et al. 2008)", "plainTextFormattedCitation" : "(Sato et al. 2008)", "previouslyFormattedCitation" : "(Sato et al. 2008)" }, "properties" : { "noteIndex" : 0 }, "schema" : "https://github.com/citation-style-language/schema/raw/master/csl-citation.json" }</w:instrText>
      </w:r>
      <w:r>
        <w:fldChar w:fldCharType="separate"/>
      </w:r>
      <w:r w:rsidRPr="003647BF">
        <w:rPr>
          <w:noProof/>
        </w:rPr>
        <w:t>(</w:t>
      </w:r>
      <w:r w:rsidR="007A26AF">
        <w:rPr>
          <w:noProof/>
        </w:rPr>
        <w:t>Schmidt et al. 2012</w:t>
      </w:r>
      <w:r w:rsidRPr="003647BF">
        <w:rPr>
          <w:noProof/>
        </w:rPr>
        <w:t>)</w:t>
      </w:r>
      <w:r>
        <w:fldChar w:fldCharType="end"/>
      </w:r>
      <w:r>
        <w:t xml:space="preserve">. Although this region of Pex3p appears poorly conserved at the sequence level, Knoblach </w:t>
      </w:r>
      <w:r>
        <w:rPr>
          <w:i/>
        </w:rPr>
        <w:t xml:space="preserve">et al., </w:t>
      </w:r>
      <w:r>
        <w:t xml:space="preserve">(2013) used this data and structure prediction software to highlight a Tryptophan in Pex3p is </w:t>
      </w:r>
      <w:r>
        <w:rPr>
          <w:i/>
        </w:rPr>
        <w:t>S. cerevisiae</w:t>
      </w:r>
      <w:r>
        <w:t xml:space="preserve"> (Trp128)</w:t>
      </w:r>
      <w:r>
        <w:rPr>
          <w:i/>
        </w:rPr>
        <w:t>.</w:t>
      </w:r>
      <w:r>
        <w:t xml:space="preserve"> They reported that mutation of this site to a leucine residue removed Pex19p binding, but not Inp1p binding to Pex3p. Data from Munck (2008) also suggests Trp128 as a region of interest in Pex3p for binding to Pex19p and Inp1p. Firstly, this chapter will aim to present some data to corroborate that Inp1p and Pex19p compete for binding to Pex3p.</w:t>
      </w:r>
    </w:p>
    <w:p w:rsidR="00D75D6E" w:rsidRDefault="00D75D6E" w:rsidP="00D75D6E"/>
    <w:p w:rsidR="00D75D6E" w:rsidRDefault="00D75D6E" w:rsidP="00D75D6E">
      <w:r>
        <w:t xml:space="preserve">The third reported interacting partner of Pex3p, Atg36p, does not appear to contain an LxxLL motif required for Pex3p binding. Therefore, preliminary investigations will be reported in this chapter aimed at uncovering a mechanism by which this interaction is regulated. Atg36p is reported as being phosphorylated </w:t>
      </w:r>
      <w:r>
        <w:fldChar w:fldCharType="begin" w:fldLock="1"/>
      </w:r>
      <w:r w:rsidR="00B95033">
        <w:instrText>ADDIN CSL_CITATION { "citationItems" : [ { "id" : "ITEM-1", "itemData" : { "DOI" : "10.1038/emboj.2012.151", "ISSN" : "02614189",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EMBO Journal", "id" : "ITEM-1", "issue" : "13", "issued" : { "date-parts" : [ [ "2012" ] ] }, "page" : "2852-2868", "publisher" : "Nature Publishing Group", "title" : "Pex3-anchored Atg36 tags peroxisomes for degradation in &lt;i&gt;Saccharomyces cerevisiae&lt;/i&gt;", "type" : "article-journal", "volume" : "31" }, "uris" : [ "http://www.mendeley.com/documents/?uuid=b8e03c29-0a25-473c-b465-60fa75ce7bdc" ] } ], "mendeley" : { "formattedCitation" : "(Motley et al. 2012b)", "plainTextFormattedCitation" : "(Motley et al. 2012b)", "previouslyFormattedCitation" : "(Motley et al. 2012)" }, "properties" : { "noteIndex" : 0 }, "schema" : "https://github.com/citation-style-language/schema/raw/master/csl-citation.json" }</w:instrText>
      </w:r>
      <w:r>
        <w:fldChar w:fldCharType="separate"/>
      </w:r>
      <w:r w:rsidR="00B95033" w:rsidRPr="00B95033">
        <w:rPr>
          <w:noProof/>
        </w:rPr>
        <w:t>(Motley et al. 2012b)</w:t>
      </w:r>
      <w:r>
        <w:fldChar w:fldCharType="end"/>
      </w:r>
      <w:r>
        <w:t>, and therefore initial investigations will focus on this modification and its potential role in regulating Atg36p interaction with Pex3p.</w:t>
      </w:r>
      <w:r>
        <w:br w:type="page"/>
      </w:r>
    </w:p>
    <w:p w:rsidR="00D75D6E" w:rsidRDefault="00D75D6E" w:rsidP="00D75D6E">
      <w:pPr>
        <w:pStyle w:val="Heading1"/>
      </w:pPr>
      <w:bookmarkStart w:id="344" w:name="_Toc462709690"/>
      <w:bookmarkStart w:id="345" w:name="_Toc462711735"/>
      <w:r>
        <w:lastRenderedPageBreak/>
        <w:t>5.2 Results</w:t>
      </w:r>
      <w:bookmarkEnd w:id="344"/>
      <w:bookmarkEnd w:id="345"/>
    </w:p>
    <w:p w:rsidR="00D75D6E" w:rsidRPr="009034C5" w:rsidRDefault="00D75D6E" w:rsidP="00D75D6E">
      <w:pPr>
        <w:rPr>
          <w:lang w:eastAsia="en-GB"/>
        </w:rPr>
      </w:pPr>
    </w:p>
    <w:p w:rsidR="00D75D6E" w:rsidRDefault="00D75D6E" w:rsidP="00D75D6E">
      <w:pPr>
        <w:pStyle w:val="Subheading"/>
      </w:pPr>
      <w:bookmarkStart w:id="346" w:name="_Toc462709691"/>
      <w:bookmarkStart w:id="347" w:name="_Toc462711736"/>
      <w:r>
        <w:t>5.2.1 Pex19p cannot bind Pex3p in the presence of overexpressed Inp1p</w:t>
      </w:r>
      <w:bookmarkEnd w:id="346"/>
      <w:bookmarkEnd w:id="347"/>
    </w:p>
    <w:p w:rsidR="00D75D6E" w:rsidRDefault="00D75D6E" w:rsidP="00D75D6E"/>
    <w:p w:rsidR="00D75D6E" w:rsidRDefault="00D75D6E" w:rsidP="00D75D6E">
      <w:r>
        <w:t>To biochemically test whether Inp1p overexpression is indeed causing loss of Pex19p binding to Pex3p, and thus a loss of peroxisome biogenesis, an attempt was made to co-purify Pex3p with GFP-Pex19p under conditions in which Inp1p was overexpressed (Fig 5.1).</w:t>
      </w:r>
    </w:p>
    <w:p w:rsidR="00D75D6E" w:rsidRDefault="00D75D6E" w:rsidP="00D75D6E">
      <w:r>
        <w:t xml:space="preserve">C13-ABYS-86 wildtype, and </w:t>
      </w:r>
      <w:r>
        <w:rPr>
          <w:i/>
        </w:rPr>
        <w:t>pex3</w:t>
      </w:r>
      <w:r>
        <w:rPr>
          <w:rFonts w:cstheme="minorHAnsi"/>
          <w:i/>
        </w:rPr>
        <w:t>Δ</w:t>
      </w:r>
      <w:r>
        <w:t xml:space="preserve"> cells were co-transformed with constructs of GFP-Pex19p under the control of its own promoter and either a control construct with no expressible protein, or a construct encoding </w:t>
      </w:r>
      <w:r>
        <w:rPr>
          <w:i/>
        </w:rPr>
        <w:t>INP1</w:t>
      </w:r>
      <w:r>
        <w:t xml:space="preserve"> under the control of the </w:t>
      </w:r>
      <w:r>
        <w:rPr>
          <w:i/>
        </w:rPr>
        <w:t xml:space="preserve">TPI1 </w:t>
      </w:r>
      <w:r>
        <w:t>promoter. Spheroplasts were created (section 2.5.3.2), lysed, and total soluble fractions incubated with GFP-Trap agarose beads (Chromotek) (section 2.5.4). Columns were washed, boiled in 1xPLB and loaded onto a 10% polyacrylamide gel (section 2.5.5). After having electrophoresis, western blotting analysis was performed (section 2.5.7). Anti-GFP (Roche) antibody was used to detect GFP-Pex19p bound to the column. A custom made anti-Pex3p antibody was used to detect endogenous Pex3p that co-purified with GFP-Pex19p.</w:t>
      </w:r>
    </w:p>
    <w:p w:rsidR="00D75D6E" w:rsidRDefault="00D75D6E" w:rsidP="00D75D6E">
      <w:r>
        <w:t>Results show that when Inp1p is overexpressed, GFP-Pex19p is unable to co-purify Pex3p.</w:t>
      </w:r>
    </w:p>
    <w:p w:rsidR="00D75D6E" w:rsidRDefault="00D75D6E" w:rsidP="00D75D6E"/>
    <w:p w:rsidR="00D75D6E" w:rsidRDefault="00D75D6E" w:rsidP="00D75D6E"/>
    <w:p w:rsidR="00D75D6E" w:rsidRDefault="00D75D6E" w:rsidP="00D75D6E">
      <w:pPr>
        <w:sectPr w:rsidR="00D75D6E">
          <w:pgSz w:w="11906" w:h="16838"/>
          <w:pgMar w:top="1440" w:right="1440" w:bottom="1440" w:left="1440" w:header="708" w:footer="708" w:gutter="0"/>
          <w:cols w:space="708"/>
          <w:docGrid w:linePitch="360"/>
        </w:sectPr>
      </w:pPr>
    </w:p>
    <w:p w:rsidR="00D75D6E" w:rsidRDefault="00B40804" w:rsidP="00D75D6E">
      <w:r>
        <w:rPr>
          <w:noProof/>
          <w:lang w:eastAsia="en-GB"/>
        </w:rPr>
        <w:lastRenderedPageBreak/>
        <mc:AlternateContent>
          <mc:Choice Requires="wps">
            <w:drawing>
              <wp:anchor distT="45720" distB="45720" distL="114300" distR="114300" simplePos="0" relativeHeight="252069888" behindDoc="0" locked="0" layoutInCell="1" allowOverlap="1" wp14:anchorId="643FEBC4" wp14:editId="03449FC4">
                <wp:simplePos x="0" y="0"/>
                <wp:positionH relativeFrom="margin">
                  <wp:align>center</wp:align>
                </wp:positionH>
                <wp:positionV relativeFrom="paragraph">
                  <wp:posOffset>1862241</wp:posOffset>
                </wp:positionV>
                <wp:extent cx="609600" cy="247650"/>
                <wp:effectExtent l="0" t="0" r="19050" b="19050"/>
                <wp:wrapSquare wrapText="bothSides"/>
                <wp:docPr id="4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EBC4" id="_x0000_s1378" type="#_x0000_t202" style="position:absolute;left:0;text-align:left;margin-left:0;margin-top:146.65pt;width:48pt;height:19.5pt;z-index:2520698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">
                <v:textbox>
                  <w:txbxContent>
                    <w:p w:rsidR="00A65133" w:rsidRDefault="00A65133" w:rsidP="00B40804">
                      <w:pPr>
                        <w:jc w:val="center"/>
                      </w:pPr>
                      <w:r>
                        <w:t>αGFP</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2067840" behindDoc="0" locked="0" layoutInCell="1" allowOverlap="1" wp14:anchorId="39FA504E" wp14:editId="52E79EBF">
                <wp:simplePos x="0" y="0"/>
                <wp:positionH relativeFrom="column">
                  <wp:posOffset>7623959</wp:posOffset>
                </wp:positionH>
                <wp:positionV relativeFrom="paragraph">
                  <wp:posOffset>1140724</wp:posOffset>
                </wp:positionV>
                <wp:extent cx="609600" cy="247650"/>
                <wp:effectExtent l="0" t="0" r="19050" b="19050"/>
                <wp:wrapSquare wrapText="bothSides"/>
                <wp:docPr id="4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A504E" id="_x0000_s1379" type="#_x0000_t202" style="position:absolute;left:0;text-align:left;margin-left:600.3pt;margin-top:89.8pt;width:48pt;height:19.5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">
                <v:textbox>
                  <w:txbxContent>
                    <w:p w:rsidR="00A65133" w:rsidRDefault="00A65133" w:rsidP="00B40804">
                      <w:pPr>
                        <w:jc w:val="center"/>
                      </w:pPr>
                      <w:r>
                        <w:t>αPex3</w:t>
                      </w:r>
                    </w:p>
                  </w:txbxContent>
                </v:textbox>
                <w10:wrap type="square"/>
              </v:shape>
            </w:pict>
          </mc:Fallback>
        </mc:AlternateContent>
      </w:r>
      <w:r w:rsidR="00D75D6E">
        <w:rPr>
          <w:noProof/>
          <w:lang w:eastAsia="en-GB"/>
        </w:rPr>
        <mc:AlternateContent>
          <mc:Choice Requires="wps">
            <w:drawing>
              <wp:anchor distT="0" distB="0" distL="114300" distR="114300" simplePos="0" relativeHeight="251954176" behindDoc="0" locked="0" layoutInCell="1" allowOverlap="1" wp14:anchorId="688A1D9E" wp14:editId="159F2991">
                <wp:simplePos x="0" y="0"/>
                <wp:positionH relativeFrom="margin">
                  <wp:posOffset>4411980</wp:posOffset>
                </wp:positionH>
                <wp:positionV relativeFrom="paragraph">
                  <wp:posOffset>585191</wp:posOffset>
                </wp:positionV>
                <wp:extent cx="947018" cy="402589"/>
                <wp:effectExtent l="0" t="0" r="5715" b="0"/>
                <wp:wrapNone/>
                <wp:docPr id="4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D75D6E">
                            <w:pPr>
                              <w:jc w:val="center"/>
                              <w:rPr>
                                <w:b/>
                                <w:sz w:val="38"/>
                              </w:rPr>
                            </w:pPr>
                            <w:r>
                              <w:rPr>
                                <w:b/>
                                <w:sz w:val="38"/>
                              </w:rPr>
                              <w:t>B</w:t>
                            </w:r>
                          </w:p>
                        </w:txbxContent>
                      </wps:txbx>
                      <wps:bodyPr rot="0" vert="horz" wrap="square" lIns="91440" tIns="45720" rIns="91440" bIns="45720" anchor="t" anchorCtr="0">
                        <a:noAutofit/>
                      </wps:bodyPr>
                    </wps:wsp>
                  </a:graphicData>
                </a:graphic>
              </wp:anchor>
            </w:drawing>
          </mc:Choice>
          <mc:Fallback>
            <w:pict>
              <v:shape w14:anchorId="688A1D9E" id="_x0000_s1380" type="#_x0000_t202" style="position:absolute;left:0;text-align:left;margin-left:347.4pt;margin-top:46.1pt;width:74.55pt;height:31.7pt;z-index:251954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" stroked="f">
                <v:textbox>
                  <w:txbxContent>
                    <w:p w:rsidR="00A65133" w:rsidRPr="00CA42FC" w:rsidRDefault="00A65133" w:rsidP="00D75D6E">
                      <w:pPr>
                        <w:jc w:val="center"/>
                        <w:rPr>
                          <w:b/>
                          <w:sz w:val="38"/>
                        </w:rPr>
                      </w:pPr>
                      <w:r>
                        <w:rPr>
                          <w:b/>
                          <w:sz w:val="38"/>
                        </w:rPr>
                        <w:t>B</w:t>
                      </w:r>
                    </w:p>
                  </w:txbxContent>
                </v:textbox>
                <w10:wrap anchorx="margin"/>
              </v:shape>
            </w:pict>
          </mc:Fallback>
        </mc:AlternateContent>
      </w:r>
      <w:r w:rsidR="00D75D6E">
        <w:rPr>
          <w:noProof/>
          <w:lang w:eastAsia="en-GB"/>
        </w:rPr>
        <mc:AlternateContent>
          <mc:Choice Requires="wps">
            <w:drawing>
              <wp:anchor distT="0" distB="0" distL="114300" distR="114300" simplePos="0" relativeHeight="251953152" behindDoc="0" locked="0" layoutInCell="1" allowOverlap="1" wp14:anchorId="160A5A1F" wp14:editId="263024D0">
                <wp:simplePos x="0" y="0"/>
                <wp:positionH relativeFrom="margin">
                  <wp:align>left</wp:align>
                </wp:positionH>
                <wp:positionV relativeFrom="paragraph">
                  <wp:posOffset>579863</wp:posOffset>
                </wp:positionV>
                <wp:extent cx="947018" cy="402589"/>
                <wp:effectExtent l="0" t="0" r="5715" b="0"/>
                <wp:wrapNone/>
                <wp:docPr id="4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D75D6E">
                            <w:pPr>
                              <w:jc w:val="center"/>
                              <w:rPr>
                                <w:b/>
                                <w:sz w:val="38"/>
                              </w:rPr>
                            </w:pPr>
                            <w:r>
                              <w:rPr>
                                <w:b/>
                                <w:sz w:val="38"/>
                              </w:rPr>
                              <w:t>A</w:t>
                            </w:r>
                          </w:p>
                        </w:txbxContent>
                      </wps:txbx>
                      <wps:bodyPr rot="0" vert="horz" wrap="square" lIns="91440" tIns="45720" rIns="91440" bIns="45720" anchor="t" anchorCtr="0">
                        <a:noAutofit/>
                      </wps:bodyPr>
                    </wps:wsp>
                  </a:graphicData>
                </a:graphic>
              </wp:anchor>
            </w:drawing>
          </mc:Choice>
          <mc:Fallback>
            <w:pict>
              <v:shape w14:anchorId="160A5A1F" id="_x0000_s1381" type="#_x0000_t202" style="position:absolute;left:0;text-align:left;margin-left:0;margin-top:45.65pt;width:74.55pt;height:31.7pt;z-index:2519531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" stroked="f">
                <v:textbox>
                  <w:txbxContent>
                    <w:p w:rsidR="00A65133" w:rsidRPr="00CA42FC" w:rsidRDefault="00A65133" w:rsidP="00D75D6E">
                      <w:pPr>
                        <w:jc w:val="center"/>
                        <w:rPr>
                          <w:b/>
                          <w:sz w:val="38"/>
                        </w:rPr>
                      </w:pPr>
                      <w:r>
                        <w:rPr>
                          <w:b/>
                          <w:sz w:val="38"/>
                        </w:rPr>
                        <w:t>A</w:t>
                      </w:r>
                    </w:p>
                  </w:txbxContent>
                </v:textbox>
                <w10:wrap anchorx="margin"/>
              </v:shape>
            </w:pict>
          </mc:Fallback>
        </mc:AlternateContent>
      </w:r>
      <w:r w:rsidR="00D75D6E">
        <w:rPr>
          <w:noProof/>
          <w:lang w:eastAsia="en-GB"/>
        </w:rPr>
        <mc:AlternateContent>
          <mc:Choice Requires="wpg">
            <w:drawing>
              <wp:anchor distT="0" distB="0" distL="114300" distR="114300" simplePos="0" relativeHeight="251952128" behindDoc="0" locked="0" layoutInCell="1" allowOverlap="1" wp14:anchorId="20011954" wp14:editId="65357638">
                <wp:simplePos x="0" y="0"/>
                <wp:positionH relativeFrom="column">
                  <wp:posOffset>356498</wp:posOffset>
                </wp:positionH>
                <wp:positionV relativeFrom="paragraph">
                  <wp:posOffset>234175</wp:posOffset>
                </wp:positionV>
                <wp:extent cx="7962265" cy="2546985"/>
                <wp:effectExtent l="0" t="0" r="635" b="5715"/>
                <wp:wrapTopAndBottom/>
                <wp:docPr id="4467" name="Group 4467"/>
                <wp:cNvGraphicFramePr/>
                <a:graphic xmlns:a="http://schemas.openxmlformats.org/drawingml/2006/main">
                  <a:graphicData uri="http://schemas.microsoft.com/office/word/2010/wordprocessingGroup">
                    <wpg:wgp>
                      <wpg:cNvGrpSpPr/>
                      <wpg:grpSpPr>
                        <a:xfrm>
                          <a:off x="0" y="0"/>
                          <a:ext cx="7962265" cy="2546985"/>
                          <a:chOff x="0" y="0"/>
                          <a:chExt cx="7962265" cy="2546985"/>
                        </a:xfrm>
                      </wpg:grpSpPr>
                      <pic:pic xmlns:pic="http://schemas.openxmlformats.org/drawingml/2006/picture">
                        <pic:nvPicPr>
                          <pic:cNvPr id="4468" name="Picture 4468"/>
                          <pic:cNvPicPr>
                            <a:picLocks noChangeAspect="1"/>
                          </pic:cNvPicPr>
                        </pic:nvPicPr>
                        <pic:blipFill rotWithShape="1">
                          <a:blip r:embed="rId192">
                            <a:extLst>
                              <a:ext uri="{28A0092B-C50C-407E-A947-70E740481C1C}">
                                <a14:useLocalDpi xmlns:a14="http://schemas.microsoft.com/office/drawing/2010/main" val="0"/>
                              </a:ext>
                            </a:extLst>
                          </a:blip>
                          <a:srcRect l="9118" t="19584" r="10734" b="34824"/>
                          <a:stretch/>
                        </pic:blipFill>
                        <pic:spPr bwMode="auto">
                          <a:xfrm>
                            <a:off x="0" y="0"/>
                            <a:ext cx="7962265" cy="254698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s:wsp>
                        <wps:cNvPr id="4469" name="Rectangle 4469"/>
                        <wps:cNvSpPr/>
                        <wps:spPr>
                          <a:xfrm>
                            <a:off x="5073805" y="624468"/>
                            <a:ext cx="702527" cy="256478"/>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A65133" w:rsidRPr="005132EA" w:rsidRDefault="00A65133" w:rsidP="00D75D6E">
                              <w:pPr>
                                <w:jc w:val="center"/>
                                <w:rPr>
                                  <w:i/>
                                  <w:sz w:val="20"/>
                                </w:rPr>
                              </w:pPr>
                              <w:r w:rsidRPr="005132EA">
                                <w:rPr>
                                  <w:i/>
                                  <w:sz w:val="20"/>
                                </w:rPr>
                                <w:t>pex3</w:t>
                              </w:r>
                              <w:r w:rsidRPr="005132EA">
                                <w:rPr>
                                  <w:rFonts w:cstheme="minorHAnsi"/>
                                  <w:i/>
                                  <w:sz w:val="20"/>
                                </w:rPr>
                                <w:t>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011954" id="Group 4467" o:spid="_x0000_s1382" style="position:absolute;left:0;text-align:left;margin-left:28.05pt;margin-top:18.45pt;width:626.95pt;height:200.55pt;z-index:251952128" coordsize="79622,2546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">
                <v:shape id="Picture 4468" o:spid="_x0000_s1383" type="#_x0000_t75" style="position:absolute;width:79622;height:2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">
                  <v:imagedata r:id="rId193" o:title="" croptop="12835f" cropbottom="22822f" cropleft="5976f" cropright="7035f"/>
                  <v:path arrowok="t"/>
                </v:shape>
                <v:rect id="Rectangle 4469" o:spid="_x0000_s1384" style="position:absolute;left:50738;top:6244;width:7025;height:2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" fillcolor="white [3201]" stroked="f" strokeweight="1pt">
                  <v:textbox>
                    <w:txbxContent>
                      <w:p w:rsidR="00A65133" w:rsidRPr="005132EA" w:rsidRDefault="00A65133" w:rsidP="00D75D6E">
                        <w:pPr>
                          <w:jc w:val="center"/>
                          <w:rPr>
                            <w:i/>
                            <w:sz w:val="20"/>
                          </w:rPr>
                        </w:pPr>
                        <w:r w:rsidRPr="005132EA">
                          <w:rPr>
                            <w:i/>
                            <w:sz w:val="20"/>
                          </w:rPr>
                          <w:t>pex3</w:t>
                        </w:r>
                        <w:r w:rsidRPr="005132EA">
                          <w:rPr>
                            <w:rFonts w:cstheme="minorHAnsi"/>
                            <w:i/>
                            <w:sz w:val="20"/>
                          </w:rPr>
                          <w:t>Δ</w:t>
                        </w:r>
                      </w:p>
                    </w:txbxContent>
                  </v:textbox>
                </v:rect>
                <w10:wrap type="topAndBottom"/>
              </v:group>
            </w:pict>
          </mc:Fallback>
        </mc:AlternateContent>
      </w:r>
    </w:p>
    <w:p w:rsidR="00D75D6E" w:rsidRDefault="00D75D6E" w:rsidP="00BA53C3">
      <w:pPr>
        <w:pStyle w:val="Heading4"/>
      </w:pPr>
      <w:bookmarkStart w:id="348" w:name="_Toc462711737"/>
      <w:r>
        <w:t>Fig 5.1: Pex19p cannot co-immunoprecipitate Pex3p in the presence of overexpressed Inp1p</w:t>
      </w:r>
      <w:bookmarkEnd w:id="348"/>
    </w:p>
    <w:p w:rsidR="00D75D6E" w:rsidRDefault="00D75D6E" w:rsidP="00D75D6E">
      <w:pPr>
        <w:spacing w:line="240" w:lineRule="auto"/>
      </w:pPr>
    </w:p>
    <w:p w:rsidR="00D75D6E" w:rsidRDefault="00D75D6E" w:rsidP="00D75D6E">
      <w:pPr>
        <w:spacing w:line="240" w:lineRule="auto"/>
        <w:rPr>
          <w:b/>
        </w:rPr>
      </w:pPr>
      <w:r>
        <w:t>A GFP-Pex19p construct was expressed in C13-ABYS-86 cells. Spheroplasts were created and lysed. The resultant soluble fraction was incubated with GFP-Trap agarose beads (Chromotek) for 1 hour at 4°</w:t>
      </w:r>
      <w:r w:rsidRPr="004D7E7D">
        <w:t>C</w:t>
      </w:r>
      <w:r>
        <w:t>. SDS-PAGE and western blot analyses were performed. Anti-GFP blot pertaining to the GFP-Trap column is shown in A. Anti-Pex3p blots to show co-immunoprecipitation are shown in B. Insoluble fractions (IS) were not probed with Anti-Pex3p antibody.</w:t>
      </w:r>
    </w:p>
    <w:p w:rsidR="00D75D6E" w:rsidRDefault="00D75D6E" w:rsidP="00D75D6E">
      <w:pPr>
        <w:spacing w:line="240" w:lineRule="auto"/>
      </w:pPr>
      <w:r w:rsidRPr="004E6595">
        <w:rPr>
          <w:b/>
        </w:rPr>
        <w:t>A)</w:t>
      </w:r>
      <w:r>
        <w:t xml:space="preserve"> </w:t>
      </w:r>
      <w:r w:rsidRPr="004E6595">
        <w:rPr>
          <w:b/>
        </w:rPr>
        <w:t xml:space="preserve">Anti-GFP blot to show GFP tagged protein extraction and GFP-Trap column: </w:t>
      </w:r>
      <w:r>
        <w:t>The soluble fraction input (TL) and created column (IP), The blot shows that GFP-PEx19p is evenly enriched on the created GFP-Trap column.</w:t>
      </w:r>
    </w:p>
    <w:p w:rsidR="00D75D6E" w:rsidRDefault="00D75D6E" w:rsidP="00D75D6E">
      <w:pPr>
        <w:spacing w:line="240" w:lineRule="auto"/>
      </w:pPr>
      <w:r>
        <w:rPr>
          <w:b/>
        </w:rPr>
        <w:t xml:space="preserve">B) Anti-Pex3p blot to show co-immunoprecipitaton: </w:t>
      </w:r>
      <w:r>
        <w:t>The soluble fraction input (TL) and immunoprecipitation (IP) on the created GFP-Trap-GFP-Pex19p column are shown. Backgrounds in which lysates were extracted from are labelled above the corresponding lanes.</w:t>
      </w:r>
    </w:p>
    <w:p w:rsidR="00D75D6E" w:rsidRDefault="00D75D6E" w:rsidP="00D75D6E">
      <w:pPr>
        <w:spacing w:line="240" w:lineRule="auto"/>
      </w:pPr>
      <w:r>
        <w:t xml:space="preserve">Results indicate that overexpression of </w:t>
      </w:r>
      <w:r>
        <w:rPr>
          <w:i/>
        </w:rPr>
        <w:t>INP1</w:t>
      </w:r>
      <w:r>
        <w:t xml:space="preserve"> leads to GFP-Pex19p being unable to co-purify Pex3p to detectable levels.</w:t>
      </w:r>
    </w:p>
    <w:p w:rsidR="00D75D6E" w:rsidRDefault="00D75D6E" w:rsidP="00D75D6E">
      <w:pPr>
        <w:spacing w:line="240" w:lineRule="auto"/>
        <w:sectPr w:rsidR="00D75D6E" w:rsidSect="007D2911">
          <w:pgSz w:w="16838" w:h="11906" w:orient="landscape"/>
          <w:pgMar w:top="1440" w:right="1440" w:bottom="1440" w:left="1440" w:header="708" w:footer="708" w:gutter="0"/>
          <w:cols w:space="708"/>
          <w:docGrid w:linePitch="360"/>
        </w:sectPr>
      </w:pPr>
    </w:p>
    <w:p w:rsidR="00D75D6E" w:rsidRDefault="00D75D6E" w:rsidP="00D75D6E">
      <w:pPr>
        <w:pStyle w:val="Subheading"/>
      </w:pPr>
      <w:bookmarkStart w:id="349" w:name="_Toc462709692"/>
      <w:bookmarkStart w:id="350" w:name="_Toc462711738"/>
      <w:r>
        <w:lastRenderedPageBreak/>
        <w:t xml:space="preserve">5.2.2 Mutants in Inp1p are unable to co-localise to Pex3p in </w:t>
      </w:r>
      <w:r>
        <w:rPr>
          <w:i/>
        </w:rPr>
        <w:t>pex19</w:t>
      </w:r>
      <w:r>
        <w:rPr>
          <w:rFonts w:cstheme="majorHAnsi"/>
          <w:i/>
        </w:rPr>
        <w:t>Δ</w:t>
      </w:r>
      <w:r>
        <w:rPr>
          <w:i/>
        </w:rPr>
        <w:t xml:space="preserve"> </w:t>
      </w:r>
      <w:r>
        <w:t>cells</w:t>
      </w:r>
      <w:bookmarkEnd w:id="349"/>
      <w:bookmarkEnd w:id="350"/>
    </w:p>
    <w:p w:rsidR="00D75D6E" w:rsidRDefault="00D75D6E" w:rsidP="00D75D6E"/>
    <w:p w:rsidR="00D75D6E" w:rsidRPr="00A1297E" w:rsidRDefault="00D75D6E" w:rsidP="00D75D6E">
      <w:r>
        <w:t xml:space="preserve">Overexpression if </w:t>
      </w:r>
      <w:r>
        <w:rPr>
          <w:i/>
        </w:rPr>
        <w:t xml:space="preserve">INP1 </w:t>
      </w:r>
      <w:r>
        <w:t xml:space="preserve">leads to a phenotype in which cells lack peroxisomes but Inp1p-GFP still localises to foci (Fig 3.2 and 3.6). GFP-Pex19p being unable to co-purify Pex3p under these conditions explains this phenomenon, and also corroborates previous data from the Hettema Lab which shows the overexpression of </w:t>
      </w:r>
      <w:r>
        <w:rPr>
          <w:i/>
        </w:rPr>
        <w:t xml:space="preserve">INP1 </w:t>
      </w:r>
      <w:r>
        <w:t xml:space="preserve">traps Pex3p in the ER (Fig 5.1) (Munch, 2008). Pex3p is reported to bud from the ER in a Pex19p dependent manner, and therefore, as </w:t>
      </w:r>
      <w:r>
        <w:rPr>
          <w:i/>
        </w:rPr>
        <w:t xml:space="preserve">INP1 </w:t>
      </w:r>
      <w:r>
        <w:t xml:space="preserve">overexpression blocks the interaction between Pex19p and Pex3p, this budding mechanism is hindered and Pex3p remains in the ER </w:t>
      </w:r>
      <w:r>
        <w:fldChar w:fldCharType="begin" w:fldLock="1"/>
      </w:r>
      <w:r>
        <w:instrText>ADDIN CSL_CITATION { "citationItems" : [ { "id" : "ITEM-1", "itemData" : { "DOI" : "10.1016/j.cell.2005.04.025", "ISSN" : "00928674", "PMID" : "16009135", "abstract" : "How peroxisomes are formed in eukaryotic cells is unknown but important for insight into a variety of diseases. Both human and yeast cells lacking peroxisomes due to mutations in PEX3 or PEX19 genes regenerate the organelles upon reintroduction of the corresponding wild-type version. To evaluate how and from where new peroxisomes are formed, we followed the trafficking route of newly made YFP-tagged Pex3 and Pex19 proteins by real-time fluorescence microscopy in Saccharomyces cerevisiae. Remarkably, Pex3 (an integral membrane protein) could first be observed in the endoplasmic reticulum (ER), where it concentrates in foci that then bud off in a Pex19-dependent manner and mature into fully functional peroxisomes. Pex19 (a farnesylated, mostly cytosolic protein) enriches first at the Pex3 foci on the ER and then on the maturing peroxisomes. This trafficking route of Pex3-YFP is the same in wild-type cells. These results demonstrate that peroxisomes are generated from domains in the ER.", "author" : [ { "dropping-particle" : "", "family" : "Hoepfner", "given" : "Dominic", "non-dropping-particle" : "", "parse-names" : false, "suffix" : "" }, { "dropping-particle" : "", "family" : "Schildknegt", "given" : "Danny", "non-dropping-particle" : "", "parse-names" : false, "suffix" : "" }, { "dropping-particle" : "", "family" : "Braakman", "given" : "Ineke", "non-dropping-particle" : "", "parse-names" : false, "suffix" : "" }, { "dropping-particle" : "", "family" : "Philippsen", "given" : "Peter", "non-dropping-particle" : "", "parse-names" : false, "suffix" : "" }, { "dropping-particle" : "", "family" : "Tabak", "given" : "Henk F.", "non-dropping-particle" : "", "parse-names" : false, "suffix" : "" } ], "container-title" : "Cell", "id" : "ITEM-1", "issue" : "1", "issued" : { "date-parts" : [ [ "2005", "7", "15" ] ] }, "page" : "85-95", "title" : "Contribution of the Endoplasmic Reticulum to Peroxisome Formation", "type" : "article-journal", "volume" : "122" }, "uris" : [ "http://www.mendeley.com/documents/?uuid=8ee98170-53af-48c1-934a-d04b0c05fd9d" ] } ], "mendeley" : { "formattedCitation" : "(Hoepfner et al. 2005)", "plainTextFormattedCitation" : "(Hoepfner et al. 2005)", "previouslyFormattedCitation" : "(Hoepfner et al. 2005)" }, "properties" : { "noteIndex" : 0 }, "schema" : "https://github.com/citation-style-language/schema/raw/master/csl-citation.json" }</w:instrText>
      </w:r>
      <w:r>
        <w:fldChar w:fldCharType="separate"/>
      </w:r>
      <w:r w:rsidRPr="002636EF">
        <w:rPr>
          <w:noProof/>
        </w:rPr>
        <w:t>(Hoepfner et al. 2005)</w:t>
      </w:r>
      <w:r>
        <w:fldChar w:fldCharType="end"/>
      </w:r>
      <w:r>
        <w:t xml:space="preserve">. This phenotype is similar to that of </w:t>
      </w:r>
      <w:r>
        <w:rPr>
          <w:i/>
        </w:rPr>
        <w:t>pex19</w:t>
      </w:r>
      <w:r>
        <w:rPr>
          <w:rFonts w:cstheme="minorHAnsi"/>
          <w:i/>
        </w:rPr>
        <w:t>Δ</w:t>
      </w:r>
      <w:r>
        <w:t>, where the mechanism by which Pex3p exits the ER is also removed.</w:t>
      </w:r>
    </w:p>
    <w:p w:rsidR="00D75D6E" w:rsidRDefault="00D75D6E" w:rsidP="00D75D6E">
      <w:r>
        <w:t>As Inp1p-GFP is still in foci during its overexpression, it is assumed that it is still binding to Pex3p at the ER. However, as mutants in Inp1p appear unable to present this overexpression phenotype, unable to retain peroxisomes in the mother cell, and unable to co-purify Pex3p, questions remain on if mutant Inp1p’s are still able to interact with Pex3p at the ER in this way.</w:t>
      </w:r>
    </w:p>
    <w:p w:rsidR="00D75D6E" w:rsidRDefault="00D75D6E" w:rsidP="00D75D6E">
      <w:r>
        <w:t xml:space="preserve">To investigate this question, Wildtype and </w:t>
      </w:r>
      <w:r>
        <w:rPr>
          <w:i/>
        </w:rPr>
        <w:t>pex19</w:t>
      </w:r>
      <w:r>
        <w:rPr>
          <w:rFonts w:cstheme="minorHAnsi"/>
          <w:i/>
        </w:rPr>
        <w:t>Δ</w:t>
      </w:r>
      <w:r>
        <w:rPr>
          <w:i/>
        </w:rPr>
        <w:t xml:space="preserve"> </w:t>
      </w:r>
      <w:r>
        <w:t>cells were co-transformed with the peroxisomal marker HcRed-PTS1 and either Inp1p-GFP or Inp1p3-GFP (containing the Leu315Pro substitution). Cells were grown in liquid culture and imaged when dividing exponentially (Fig 5.2).</w:t>
      </w:r>
    </w:p>
    <w:p w:rsidR="00D75D6E" w:rsidRDefault="00D75D6E" w:rsidP="00D75D6E">
      <w:r>
        <w:t xml:space="preserve">In Wildtype cells, Inp1p3-GFP is still on foci and colocalises with HcRed-PTS1. Results show that in </w:t>
      </w:r>
      <w:r>
        <w:rPr>
          <w:i/>
        </w:rPr>
        <w:t>pex19</w:t>
      </w:r>
      <w:r>
        <w:rPr>
          <w:rFonts w:cstheme="minorHAnsi"/>
          <w:i/>
        </w:rPr>
        <w:t>Δ</w:t>
      </w:r>
      <w:r>
        <w:rPr>
          <w:i/>
        </w:rPr>
        <w:t xml:space="preserve"> </w:t>
      </w:r>
      <w:r>
        <w:t xml:space="preserve">cells, HcRed-PTS1 consistently labels the cytosol, indicating a lack of peroxisomes (or at least import of matrix proteins). Inp1p-GFP still appears in foci in these cells and is assumed to be localising to Pex3p on the ER. Inp1p3 however, is cytosolic in </w:t>
      </w:r>
      <w:r>
        <w:rPr>
          <w:i/>
        </w:rPr>
        <w:t>pex19</w:t>
      </w:r>
      <w:r>
        <w:rPr>
          <w:rFonts w:cstheme="minorHAnsi"/>
          <w:i/>
        </w:rPr>
        <w:t>Δ</w:t>
      </w:r>
      <w:r>
        <w:t xml:space="preserve"> cells.</w:t>
      </w:r>
    </w:p>
    <w:p w:rsidR="00D75D6E" w:rsidRDefault="00D75D6E" w:rsidP="00D75D6E">
      <w:r>
        <w:t>These results indicate that disruption of the LxxLL motif in Inp1p leads to a loss of binding of Pex3p at the ER.</w:t>
      </w:r>
      <w:r>
        <w:br w:type="page"/>
      </w:r>
    </w:p>
    <w:p w:rsidR="00D75D6E" w:rsidRDefault="000A0655" w:rsidP="00D75D6E">
      <w:r>
        <w:rPr>
          <w:noProof/>
          <w:lang w:eastAsia="en-GB"/>
        </w:rPr>
        <w:lastRenderedPageBreak/>
        <mc:AlternateContent>
          <mc:Choice Requires="wps">
            <w:drawing>
              <wp:anchor distT="0" distB="0" distL="114300" distR="114300" simplePos="0" relativeHeight="252088320" behindDoc="0" locked="0" layoutInCell="1" allowOverlap="1" wp14:anchorId="3CD237E6" wp14:editId="67B753E2">
                <wp:simplePos x="0" y="0"/>
                <wp:positionH relativeFrom="column">
                  <wp:posOffset>4072890</wp:posOffset>
                </wp:positionH>
                <wp:positionV relativeFrom="paragraph">
                  <wp:posOffset>177610</wp:posOffset>
                </wp:positionV>
                <wp:extent cx="913045" cy="329162"/>
                <wp:effectExtent l="0" t="0" r="1905" b="0"/>
                <wp:wrapNone/>
                <wp:docPr id="4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045" cy="329162"/>
                        </a:xfrm>
                        <a:prstGeom prst="rect">
                          <a:avLst/>
                        </a:prstGeom>
                        <a:solidFill>
                          <a:srgbClr val="FFFFFF"/>
                        </a:solidFill>
                        <a:ln w="9525">
                          <a:noFill/>
                          <a:miter lim="800000"/>
                          <a:headEnd/>
                          <a:tailEnd/>
                        </a:ln>
                      </wps:spPr>
                      <wps:txbx>
                        <w:txbxContent>
                          <w:p w:rsidR="00A65133" w:rsidRDefault="00A65133" w:rsidP="000A0655">
                            <w:pPr>
                              <w:jc w:val="center"/>
                            </w:pPr>
                            <w:r>
                              <w:t>Merge</w:t>
                            </w:r>
                          </w:p>
                        </w:txbxContent>
                      </wps:txbx>
                      <wps:bodyPr rot="0" vert="horz" wrap="square" lIns="91440" tIns="45720" rIns="91440" bIns="45720" anchor="t" anchorCtr="0">
                        <a:noAutofit/>
                      </wps:bodyPr>
                    </wps:wsp>
                  </a:graphicData>
                </a:graphic>
              </wp:anchor>
            </w:drawing>
          </mc:Choice>
          <mc:Fallback>
            <w:pict>
              <v:shape w14:anchorId="3CD237E6" id="_x0000_s1385" type="#_x0000_t202" style="position:absolute;left:0;text-align:left;margin-left:320.7pt;margin-top:14pt;width:71.9pt;height:25.9pt;z-index:25208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" stroked="f">
                <v:textbox>
                  <w:txbxContent>
                    <w:p w:rsidR="00A65133" w:rsidRDefault="00A65133" w:rsidP="000A0655">
                      <w:pPr>
                        <w:jc w:val="center"/>
                      </w:pPr>
                      <w:r>
                        <w:t>Merge</w:t>
                      </w:r>
                    </w:p>
                  </w:txbxContent>
                </v:textbox>
              </v:shape>
            </w:pict>
          </mc:Fallback>
        </mc:AlternateContent>
      </w:r>
      <w:r>
        <w:rPr>
          <w:noProof/>
          <w:lang w:eastAsia="en-GB"/>
        </w:rPr>
        <mc:AlternateContent>
          <mc:Choice Requires="wps">
            <w:drawing>
              <wp:anchor distT="0" distB="0" distL="114300" distR="114300" simplePos="0" relativeHeight="252086272" behindDoc="0" locked="0" layoutInCell="1" allowOverlap="1" wp14:anchorId="3CD237E6" wp14:editId="67B753E2">
                <wp:simplePos x="0" y="0"/>
                <wp:positionH relativeFrom="margin">
                  <wp:posOffset>2408555</wp:posOffset>
                </wp:positionH>
                <wp:positionV relativeFrom="paragraph">
                  <wp:posOffset>173165</wp:posOffset>
                </wp:positionV>
                <wp:extent cx="913045" cy="329162"/>
                <wp:effectExtent l="0" t="0" r="1905" b="0"/>
                <wp:wrapNone/>
                <wp:docPr id="4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045" cy="329162"/>
                        </a:xfrm>
                        <a:prstGeom prst="rect">
                          <a:avLst/>
                        </a:prstGeom>
                        <a:solidFill>
                          <a:srgbClr val="FFFFFF"/>
                        </a:solidFill>
                        <a:ln w="9525">
                          <a:noFill/>
                          <a:miter lim="800000"/>
                          <a:headEnd/>
                          <a:tailEnd/>
                        </a:ln>
                      </wps:spPr>
                      <wps:txbx>
                        <w:txbxContent>
                          <w:p w:rsidR="00A65133" w:rsidRDefault="00A65133" w:rsidP="000A0655">
                            <w:pPr>
                              <w:jc w:val="center"/>
                            </w:pPr>
                            <w:r>
                              <w:t>HcRed-PTS1</w:t>
                            </w:r>
                          </w:p>
                        </w:txbxContent>
                      </wps:txbx>
                      <wps:bodyPr rot="0" vert="horz" wrap="square" lIns="91440" tIns="45720" rIns="91440" bIns="45720" anchor="t" anchorCtr="0">
                        <a:noAutofit/>
                      </wps:bodyPr>
                    </wps:wsp>
                  </a:graphicData>
                </a:graphic>
              </wp:anchor>
            </w:drawing>
          </mc:Choice>
          <mc:Fallback>
            <w:pict>
              <v:shape w14:anchorId="3CD237E6" id="_x0000_s1386" type="#_x0000_t202" style="position:absolute;left:0;text-align:left;margin-left:189.65pt;margin-top:13.65pt;width:71.9pt;height:25.9pt;z-index:252086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" stroked="f">
                <v:textbox>
                  <w:txbxContent>
                    <w:p w:rsidR="00A65133" w:rsidRDefault="00A65133" w:rsidP="000A0655">
                      <w:pPr>
                        <w:jc w:val="center"/>
                      </w:pPr>
                      <w:r>
                        <w:t>HcRed-PTS1</w:t>
                      </w:r>
                    </w:p>
                  </w:txbxContent>
                </v:textbox>
                <w10:wrap anchorx="margin"/>
              </v:shape>
            </w:pict>
          </mc:Fallback>
        </mc:AlternateContent>
      </w:r>
      <w:r>
        <w:rPr>
          <w:noProof/>
          <w:lang w:eastAsia="en-GB"/>
        </w:rPr>
        <mc:AlternateContent>
          <mc:Choice Requires="wps">
            <w:drawing>
              <wp:anchor distT="0" distB="0" distL="114300" distR="114300" simplePos="0" relativeHeight="252084224" behindDoc="0" locked="0" layoutInCell="1" allowOverlap="1" wp14:anchorId="311479BA" wp14:editId="798E9B39">
                <wp:simplePos x="0" y="0"/>
                <wp:positionH relativeFrom="column">
                  <wp:posOffset>663575</wp:posOffset>
                </wp:positionH>
                <wp:positionV relativeFrom="paragraph">
                  <wp:posOffset>162750</wp:posOffset>
                </wp:positionV>
                <wp:extent cx="913045" cy="329162"/>
                <wp:effectExtent l="0" t="0" r="1905" b="0"/>
                <wp:wrapNone/>
                <wp:docPr id="4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045" cy="329162"/>
                        </a:xfrm>
                        <a:prstGeom prst="rect">
                          <a:avLst/>
                        </a:prstGeom>
                        <a:solidFill>
                          <a:srgbClr val="FFFFFF"/>
                        </a:solidFill>
                        <a:ln w="9525">
                          <a:noFill/>
                          <a:miter lim="800000"/>
                          <a:headEnd/>
                          <a:tailEnd/>
                        </a:ln>
                      </wps:spPr>
                      <wps:txbx>
                        <w:txbxContent>
                          <w:p w:rsidR="00A65133" w:rsidRDefault="00A65133" w:rsidP="000A0655">
                            <w:pPr>
                              <w:jc w:val="center"/>
                            </w:pPr>
                            <w:r>
                              <w:t>GFP</w:t>
                            </w:r>
                          </w:p>
                        </w:txbxContent>
                      </wps:txbx>
                      <wps:bodyPr rot="0" vert="horz" wrap="square" lIns="91440" tIns="45720" rIns="91440" bIns="45720" anchor="t" anchorCtr="0">
                        <a:noAutofit/>
                      </wps:bodyPr>
                    </wps:wsp>
                  </a:graphicData>
                </a:graphic>
              </wp:anchor>
            </w:drawing>
          </mc:Choice>
          <mc:Fallback>
            <w:pict>
              <v:shape w14:anchorId="311479BA" id="_x0000_s1387" type="#_x0000_t202" style="position:absolute;left:0;text-align:left;margin-left:52.25pt;margin-top:12.8pt;width:71.9pt;height:25.9pt;z-index:25208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" stroked="f">
                <v:textbox>
                  <w:txbxContent>
                    <w:p w:rsidR="00A65133" w:rsidRDefault="00A65133" w:rsidP="000A0655">
                      <w:pPr>
                        <w:jc w:val="center"/>
                      </w:pPr>
                      <w:r>
                        <w:t>GFP</w:t>
                      </w:r>
                    </w:p>
                  </w:txbxContent>
                </v:textbox>
              </v:shape>
            </w:pict>
          </mc:Fallback>
        </mc:AlternateContent>
      </w:r>
    </w:p>
    <w:p w:rsidR="00D75D6E" w:rsidRDefault="00755108" w:rsidP="00D75D6E">
      <w:r w:rsidRPr="00755108">
        <mc:AlternateContent>
          <mc:Choice Requires="wpg">
            <w:drawing>
              <wp:anchor distT="0" distB="0" distL="114300" distR="114300" simplePos="0" relativeHeight="252106752" behindDoc="0" locked="0" layoutInCell="1" allowOverlap="1" wp14:anchorId="758FA5EB" wp14:editId="22DD1E4F">
                <wp:simplePos x="0" y="0"/>
                <wp:positionH relativeFrom="column">
                  <wp:posOffset>-13970</wp:posOffset>
                </wp:positionH>
                <wp:positionV relativeFrom="paragraph">
                  <wp:posOffset>248920</wp:posOffset>
                </wp:positionV>
                <wp:extent cx="5936615" cy="6497320"/>
                <wp:effectExtent l="0" t="0" r="6985" b="17780"/>
                <wp:wrapTopAndBottom/>
                <wp:docPr id="4491" name="Group 4491"/>
                <wp:cNvGraphicFramePr/>
                <a:graphic xmlns:a="http://schemas.openxmlformats.org/drawingml/2006/main">
                  <a:graphicData uri="http://schemas.microsoft.com/office/word/2010/wordprocessingGroup">
                    <wpg:wgp>
                      <wpg:cNvGrpSpPr/>
                      <wpg:grpSpPr>
                        <a:xfrm>
                          <a:off x="0" y="0"/>
                          <a:ext cx="5936615" cy="6497320"/>
                          <a:chOff x="-10637" y="332"/>
                          <a:chExt cx="5939435" cy="6497986"/>
                        </a:xfrm>
                      </wpg:grpSpPr>
                      <wpg:grpSp>
                        <wpg:cNvPr id="4492" name="Group 4492"/>
                        <wpg:cNvGrpSpPr/>
                        <wpg:grpSpPr>
                          <a:xfrm>
                            <a:off x="740228" y="332"/>
                            <a:ext cx="5188570" cy="2110956"/>
                            <a:chOff x="-1" y="332"/>
                            <a:chExt cx="5188570" cy="2110956"/>
                          </a:xfrm>
                        </wpg:grpSpPr>
                        <pic:pic xmlns:pic="http://schemas.openxmlformats.org/drawingml/2006/picture">
                          <pic:nvPicPr>
                            <pic:cNvPr id="4493" name="Picture 4493"/>
                            <pic:cNvPicPr>
                              <a:picLocks noChangeAspect="1"/>
                            </pic:cNvPicPr>
                          </pic:nvPicPr>
                          <pic:blipFill rotWithShape="1">
                            <a:blip r:embed="rId194">
                              <a:extLst>
                                <a:ext uri="{28A0092B-C50C-407E-A947-70E740481C1C}">
                                  <a14:useLocalDpi xmlns:a14="http://schemas.microsoft.com/office/drawing/2010/main" val="0"/>
                                </a:ext>
                              </a:extLst>
                            </a:blip>
                            <a:srcRect l="9866" t="-4530" r="12526" b="6280"/>
                            <a:stretch/>
                          </pic:blipFill>
                          <pic:spPr bwMode="auto">
                            <a:xfrm>
                              <a:off x="3483424" y="332"/>
                              <a:ext cx="1705145" cy="211095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4494" name="Picture 4494"/>
                            <pic:cNvPicPr>
                              <a:picLocks noChangeAspect="1"/>
                            </pic:cNvPicPr>
                          </pic:nvPicPr>
                          <pic:blipFill rotWithShape="1">
                            <a:blip r:embed="rId195">
                              <a:extLst>
                                <a:ext uri="{28A0092B-C50C-407E-A947-70E740481C1C}">
                                  <a14:useLocalDpi xmlns:a14="http://schemas.microsoft.com/office/drawing/2010/main" val="0"/>
                                </a:ext>
                              </a:extLst>
                            </a:blip>
                            <a:srcRect l="9358" t="-4540" r="13162" b="6240"/>
                            <a:stretch/>
                          </pic:blipFill>
                          <pic:spPr bwMode="auto">
                            <a:xfrm>
                              <a:off x="-1" y="332"/>
                              <a:ext cx="1693297" cy="211095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4495" name="Picture 4495"/>
                            <pic:cNvPicPr>
                              <a:picLocks noChangeAspect="1"/>
                            </pic:cNvPicPr>
                          </pic:nvPicPr>
                          <pic:blipFill rotWithShape="1">
                            <a:blip r:embed="rId196">
                              <a:extLst>
                                <a:ext uri="{28A0092B-C50C-407E-A947-70E740481C1C}">
                                  <a14:useLocalDpi xmlns:a14="http://schemas.microsoft.com/office/drawing/2010/main" val="0"/>
                                </a:ext>
                              </a:extLst>
                            </a:blip>
                            <a:srcRect l="9357" t="-4432" r="12545" b="6672"/>
                            <a:stretch/>
                          </pic:blipFill>
                          <pic:spPr bwMode="auto">
                            <a:xfrm>
                              <a:off x="1741714" y="10965"/>
                              <a:ext cx="1685290" cy="210032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s:wsp>
                        <wps:cNvPr id="4496" name="Text Box 2"/>
                        <wps:cNvSpPr txBox="1">
                          <a:spLocks noChangeArrowheads="1"/>
                        </wps:cNvSpPr>
                        <wps:spPr bwMode="auto">
                          <a:xfrm>
                            <a:off x="-10637" y="783520"/>
                            <a:ext cx="740229" cy="936171"/>
                          </a:xfrm>
                          <a:prstGeom prst="rect">
                            <a:avLst/>
                          </a:prstGeom>
                          <a:solidFill>
                            <a:srgbClr val="FFFFFF"/>
                          </a:solidFill>
                          <a:ln w="9525">
                            <a:noFill/>
                            <a:miter lim="800000"/>
                            <a:headEnd/>
                            <a:tailEnd/>
                          </a:ln>
                        </wps:spPr>
                        <wps:txbx>
                          <w:txbxContent>
                            <w:p w:rsidR="00755108" w:rsidRDefault="00755108" w:rsidP="00755108">
                              <w:pPr>
                                <w:jc w:val="center"/>
                                <w:rPr>
                                  <w:i/>
                                </w:rPr>
                              </w:pPr>
                              <w:r>
                                <w:rPr>
                                  <w:i/>
                                </w:rPr>
                                <w:t>WT</w:t>
                              </w:r>
                            </w:p>
                            <w:p w:rsidR="00755108" w:rsidRPr="002B3D11" w:rsidRDefault="00755108" w:rsidP="00755108">
                              <w:pPr>
                                <w:jc w:val="center"/>
                              </w:pPr>
                              <w:r>
                                <w:t>+ Inp1p3</w:t>
                              </w:r>
                            </w:p>
                          </w:txbxContent>
                        </wps:txbx>
                        <wps:bodyPr rot="0" vert="horz" wrap="square" lIns="91440" tIns="45720" rIns="91440" bIns="45720" anchor="t" anchorCtr="0">
                          <a:noAutofit/>
                        </wps:bodyPr>
                      </wps:wsp>
                      <wps:wsp>
                        <wps:cNvPr id="4497" name="Rectangle 4497"/>
                        <wps:cNvSpPr/>
                        <wps:spPr>
                          <a:xfrm>
                            <a:off x="740229" y="2188029"/>
                            <a:ext cx="1685290" cy="21113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8" name="Rectangle 4498"/>
                        <wps:cNvSpPr/>
                        <wps:spPr>
                          <a:xfrm>
                            <a:off x="2481943" y="2188029"/>
                            <a:ext cx="1685290" cy="21113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9" name="Rectangle 4499"/>
                        <wps:cNvSpPr/>
                        <wps:spPr>
                          <a:xfrm>
                            <a:off x="4223652" y="2188029"/>
                            <a:ext cx="1685290" cy="21113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0" name="Rectangle 4500"/>
                        <wps:cNvSpPr/>
                        <wps:spPr>
                          <a:xfrm>
                            <a:off x="740229" y="4386943"/>
                            <a:ext cx="1685290" cy="21113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 name="Rectangle 4501"/>
                        <wps:cNvSpPr/>
                        <wps:spPr>
                          <a:xfrm>
                            <a:off x="2481943" y="4386943"/>
                            <a:ext cx="1685290" cy="21113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2" name="Rectangle 4502"/>
                        <wps:cNvSpPr/>
                        <wps:spPr>
                          <a:xfrm>
                            <a:off x="4223652" y="4386943"/>
                            <a:ext cx="1685290" cy="21113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8FA5EB" id="Group 4491" o:spid="_x0000_s1388" style="position:absolute;left:0;text-align:left;margin-left:-1.1pt;margin-top:19.6pt;width:467.45pt;height:511.6pt;z-index:252106752;mso-width-relative:margin;mso-height-relative:margin" coordorigin="-106,3" coordsize="59394,64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">
                <v:group id="Group 4492" o:spid="_x0000_s1389" style="position:absolute;left:7402;top:3;width:51885;height:21109" coordorigin=",3" coordsize="51885,2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">
                  <v:shape id="Picture 4493" o:spid="_x0000_s1390" type="#_x0000_t75" style="position:absolute;left:34834;top:3;width:17051;height:2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">
                    <v:imagedata r:id="rId197" o:title="" croptop="-2969f" cropbottom="4116f" cropleft="6466f" cropright="8209f"/>
                    <v:path arrowok="t"/>
                  </v:shape>
                  <v:shape id="Picture 4494" o:spid="_x0000_s1391" type="#_x0000_t75" style="position:absolute;top:3;width:16932;height:2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">
                    <v:imagedata r:id="rId198" o:title="" croptop="-2975f" cropbottom="4089f" cropleft="6133f" cropright="8626f"/>
                    <v:path arrowok="t"/>
                  </v:shape>
                  <v:shape id="Picture 4495" o:spid="_x0000_s1392" type="#_x0000_t75" style="position:absolute;left:17417;top:109;width:16853;height:21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">
                    <v:imagedata r:id="rId199" o:title="" croptop="-2905f" cropbottom="4373f" cropleft="6132f" cropright="8221f"/>
                    <v:path arrowok="t"/>
                  </v:shape>
                </v:group>
                <v:shape id="_x0000_s1393" type="#_x0000_t202" style="position:absolute;left:-106;top:7835;width:7401;height:9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" stroked="f">
                  <v:textbox>
                    <w:txbxContent>
                      <w:p w:rsidR="00755108" w:rsidRDefault="00755108" w:rsidP="00755108">
                        <w:pPr>
                          <w:jc w:val="center"/>
                          <w:rPr>
                            <w:i/>
                          </w:rPr>
                        </w:pPr>
                        <w:r>
                          <w:rPr>
                            <w:i/>
                          </w:rPr>
                          <w:t>WT</w:t>
                        </w:r>
                      </w:p>
                      <w:p w:rsidR="00755108" w:rsidRPr="002B3D11" w:rsidRDefault="00755108" w:rsidP="00755108">
                        <w:pPr>
                          <w:jc w:val="center"/>
                        </w:pPr>
                        <w:r>
                          <w:t>+ Inp1p3</w:t>
                        </w:r>
                      </w:p>
                    </w:txbxContent>
                  </v:textbox>
                </v:shape>
                <v:rect id="Rectangle 4497" o:spid="_x0000_s1394" style="position:absolute;left:7402;top:21880;width:16853;height:2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" fillcolor="black [3200]" strokecolor="black [1600]" strokeweight="1pt"/>
                <v:rect id="Rectangle 4498" o:spid="_x0000_s1395" style="position:absolute;left:24819;top:21880;width:16853;height:2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" fillcolor="black [3200]" strokecolor="black [1600]" strokeweight="1pt"/>
                <v:rect id="Rectangle 4499" o:spid="_x0000_s1396" style="position:absolute;left:42236;top:21880;width:16853;height:2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" fillcolor="black [3200]" strokecolor="black [1600]" strokeweight="1pt"/>
                <v:rect id="Rectangle 4500" o:spid="_x0000_s1397" style="position:absolute;left:7402;top:43869;width:16853;height:2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" fillcolor="black [3200]" strokecolor="black [1600]" strokeweight="1pt"/>
                <v:rect id="Rectangle 4501" o:spid="_x0000_s1398" style="position:absolute;left:24819;top:43869;width:16853;height:2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" fillcolor="black [3200]" strokecolor="black [1600]" strokeweight="1pt"/>
                <v:rect id="Rectangle 4502" o:spid="_x0000_s1399" style="position:absolute;left:42236;top:43869;width:16853;height:2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" fillcolor="black [3200]" strokecolor="black [1600]" strokeweight="1pt"/>
                <w10:wrap type="topAndBottom"/>
              </v:group>
            </w:pict>
          </mc:Fallback>
        </mc:AlternateContent>
      </w:r>
      <w:r w:rsidRPr="00755108">
        <mc:AlternateContent>
          <mc:Choice Requires="wpg">
            <w:drawing>
              <wp:anchor distT="0" distB="0" distL="114300" distR="114300" simplePos="0" relativeHeight="252107776" behindDoc="0" locked="0" layoutInCell="1" allowOverlap="1" wp14:anchorId="1D720404" wp14:editId="3A10C679">
                <wp:simplePos x="0" y="0"/>
                <wp:positionH relativeFrom="column">
                  <wp:posOffset>740410</wp:posOffset>
                </wp:positionH>
                <wp:positionV relativeFrom="paragraph">
                  <wp:posOffset>2438713</wp:posOffset>
                </wp:positionV>
                <wp:extent cx="5167630" cy="4309745"/>
                <wp:effectExtent l="0" t="0" r="0" b="0"/>
                <wp:wrapTopAndBottom/>
                <wp:docPr id="4484" name="Group 4484"/>
                <wp:cNvGraphicFramePr/>
                <a:graphic xmlns:a="http://schemas.openxmlformats.org/drawingml/2006/main">
                  <a:graphicData uri="http://schemas.microsoft.com/office/word/2010/wordprocessingGroup">
                    <wpg:wgp>
                      <wpg:cNvGrpSpPr/>
                      <wpg:grpSpPr>
                        <a:xfrm>
                          <a:off x="0" y="0"/>
                          <a:ext cx="5167630" cy="4309745"/>
                          <a:chOff x="926852" y="2659140"/>
                          <a:chExt cx="5167878" cy="4309985"/>
                        </a:xfrm>
                      </wpg:grpSpPr>
                      <pic:pic xmlns:pic="http://schemas.openxmlformats.org/drawingml/2006/picture">
                        <pic:nvPicPr>
                          <pic:cNvPr id="4485" name="Picture 4485"/>
                          <pic:cNvPicPr>
                            <a:picLocks noChangeAspect="1"/>
                          </pic:cNvPicPr>
                        </pic:nvPicPr>
                        <pic:blipFill rotWithShape="1">
                          <a:blip r:embed="rId200">
                            <a:extLst/>
                          </a:blip>
                          <a:srcRect l="10119" t="3963" r="13501"/>
                          <a:stretch/>
                        </pic:blipFill>
                        <pic:spPr>
                          <a:xfrm>
                            <a:off x="2667000" y="4859687"/>
                            <a:ext cx="1677670" cy="2109438"/>
                          </a:xfrm>
                          <a:prstGeom prst="rect">
                            <a:avLst/>
                          </a:prstGeom>
                        </pic:spPr>
                      </pic:pic>
                      <pic:pic xmlns:pic="http://schemas.openxmlformats.org/drawingml/2006/picture">
                        <pic:nvPicPr>
                          <pic:cNvPr id="4486" name="Picture 4486"/>
                          <pic:cNvPicPr>
                            <a:picLocks noChangeAspect="1"/>
                          </pic:cNvPicPr>
                        </pic:nvPicPr>
                        <pic:blipFill rotWithShape="1">
                          <a:blip r:embed="rId201">
                            <a:extLst/>
                          </a:blip>
                          <a:srcRect l="9975" t="4927" r="14570"/>
                          <a:stretch/>
                        </pic:blipFill>
                        <pic:spPr>
                          <a:xfrm>
                            <a:off x="952499" y="4878589"/>
                            <a:ext cx="1657350" cy="2088242"/>
                          </a:xfrm>
                          <a:prstGeom prst="rect">
                            <a:avLst/>
                          </a:prstGeom>
                        </pic:spPr>
                      </pic:pic>
                      <pic:pic xmlns:pic="http://schemas.openxmlformats.org/drawingml/2006/picture">
                        <pic:nvPicPr>
                          <pic:cNvPr id="4487" name="Picture 4487"/>
                          <pic:cNvPicPr>
                            <a:picLocks noChangeAspect="1"/>
                          </pic:cNvPicPr>
                        </pic:nvPicPr>
                        <pic:blipFill rotWithShape="1">
                          <a:blip r:embed="rId202">
                            <a:extLst/>
                          </a:blip>
                          <a:srcRect l="9540" t="3963" r="14571" b="645"/>
                          <a:stretch/>
                        </pic:blipFill>
                        <pic:spPr>
                          <a:xfrm>
                            <a:off x="4419600" y="4859687"/>
                            <a:ext cx="1666875" cy="2095246"/>
                          </a:xfrm>
                          <a:prstGeom prst="rect">
                            <a:avLst/>
                          </a:prstGeom>
                        </pic:spPr>
                      </pic:pic>
                      <pic:pic xmlns:pic="http://schemas.openxmlformats.org/drawingml/2006/picture">
                        <pic:nvPicPr>
                          <pic:cNvPr id="4488" name="Picture 4488"/>
                          <pic:cNvPicPr>
                            <a:picLocks noChangeAspect="1"/>
                          </pic:cNvPicPr>
                        </pic:nvPicPr>
                        <pic:blipFill rotWithShape="1">
                          <a:blip r:embed="rId203">
                            <a:extLst/>
                          </a:blip>
                          <a:srcRect l="6277" t="6219" r="15764" b="-3193"/>
                          <a:stretch/>
                        </pic:blipFill>
                        <pic:spPr>
                          <a:xfrm>
                            <a:off x="926852" y="2659140"/>
                            <a:ext cx="1692523" cy="2105363"/>
                          </a:xfrm>
                          <a:prstGeom prst="rect">
                            <a:avLst/>
                          </a:prstGeom>
                        </pic:spPr>
                      </pic:pic>
                      <pic:pic xmlns:pic="http://schemas.openxmlformats.org/drawingml/2006/picture">
                        <pic:nvPicPr>
                          <pic:cNvPr id="4489" name="Picture 4489"/>
                          <pic:cNvPicPr>
                            <a:picLocks noChangeAspect="1"/>
                          </pic:cNvPicPr>
                        </pic:nvPicPr>
                        <pic:blipFill rotWithShape="1">
                          <a:blip r:embed="rId204">
                            <a:extLst/>
                          </a:blip>
                          <a:srcRect l="6699" t="6219" r="15268" b="-3193"/>
                          <a:stretch/>
                        </pic:blipFill>
                        <pic:spPr>
                          <a:xfrm>
                            <a:off x="2660041" y="2659140"/>
                            <a:ext cx="1694153" cy="2105363"/>
                          </a:xfrm>
                          <a:prstGeom prst="rect">
                            <a:avLst/>
                          </a:prstGeom>
                        </pic:spPr>
                      </pic:pic>
                      <pic:pic xmlns:pic="http://schemas.openxmlformats.org/drawingml/2006/picture">
                        <pic:nvPicPr>
                          <pic:cNvPr id="4490" name="Picture 4490"/>
                          <pic:cNvPicPr>
                            <a:picLocks noChangeAspect="1"/>
                          </pic:cNvPicPr>
                        </pic:nvPicPr>
                        <pic:blipFill rotWithShape="1">
                          <a:blip r:embed="rId205">
                            <a:extLst/>
                          </a:blip>
                          <a:srcRect l="7703" t="6219" r="14946" b="-3193"/>
                          <a:stretch/>
                        </pic:blipFill>
                        <pic:spPr>
                          <a:xfrm>
                            <a:off x="4415384" y="2659140"/>
                            <a:ext cx="1679346" cy="2105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3DC025" id="Group 4484" o:spid="_x0000_s1026" style="position:absolute;margin-left:58.3pt;margin-top:192pt;width:406.9pt;height:339.35pt;z-index:252107776;mso-width-relative:margin;mso-height-relative:margin" coordorigin="9268,26591" coordsize="51678,43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&#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">
                <v:shape id="Picture 4485" o:spid="_x0000_s1027" type="#_x0000_t75" style="position:absolute;left:26670;top:48596;width:16776;height:2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">
                  <v:imagedata r:id="rId206" o:title="" croptop="2597f" cropleft="6632f" cropright="8848f"/>
                  <v:path arrowok="t"/>
                </v:shape>
                <v:shape id="Picture 4486" o:spid="_x0000_s1028" type="#_x0000_t75" style="position:absolute;left:9524;top:48785;width:16574;height:20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">
                  <v:imagedata r:id="rId207" o:title="" croptop="3229f" cropleft="6537f" cropright="9549f"/>
                  <v:path arrowok="t"/>
                </v:shape>
                <v:shape id="Picture 4487" o:spid="_x0000_s1029" type="#_x0000_t75" style="position:absolute;left:44196;top:48596;width:16668;height:2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">
                  <v:imagedata r:id="rId208" o:title="" croptop="2597f" cropbottom="423f" cropleft="6252f" cropright="9549f"/>
                  <v:path arrowok="t"/>
                </v:shape>
                <v:shape id="Picture 4488" o:spid="_x0000_s1030" type="#_x0000_t75" style="position:absolute;left:9268;top:26591;width:16925;height:2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">
                  <v:imagedata r:id="rId209" o:title="" croptop="4076f" cropbottom="-2093f" cropleft="4114f" cropright="10331f"/>
                  <v:path arrowok="t"/>
                </v:shape>
                <v:shape id="Picture 4489" o:spid="_x0000_s1031" type="#_x0000_t75" style="position:absolute;left:26600;top:26591;width:16941;height:2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">
                  <v:imagedata r:id="rId210" o:title="" croptop="4076f" cropbottom="-2093f" cropleft="4390f" cropright="10006f"/>
                  <v:path arrowok="t"/>
                </v:shape>
                <v:shape id="Picture 4490" o:spid="_x0000_s1032" type="#_x0000_t75" style="position:absolute;left:44153;top:26591;width:16794;height:2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">
                  <v:imagedata r:id="rId211" o:title="" croptop="4076f" cropbottom="-2093f" cropleft="5048f" cropright="9795f"/>
                  <v:path arrowok="t"/>
                </v:shape>
                <w10:wrap type="topAndBottom"/>
              </v:group>
            </w:pict>
          </mc:Fallback>
        </mc:AlternateContent>
      </w:r>
      <w:r w:rsidR="00D75D6E">
        <w:rPr>
          <w:noProof/>
          <w:lang w:eastAsia="en-GB"/>
        </w:rPr>
        <mc:AlternateContent>
          <mc:Choice Requires="wps">
            <w:drawing>
              <wp:anchor distT="0" distB="0" distL="114300" distR="114300" simplePos="0" relativeHeight="251943936" behindDoc="0" locked="0" layoutInCell="1" allowOverlap="1" wp14:anchorId="319CC07B" wp14:editId="6590F75D">
                <wp:simplePos x="0" y="0"/>
                <wp:positionH relativeFrom="column">
                  <wp:posOffset>-467905</wp:posOffset>
                </wp:positionH>
                <wp:positionV relativeFrom="paragraph">
                  <wp:posOffset>5458913</wp:posOffset>
                </wp:positionV>
                <wp:extent cx="740184" cy="936119"/>
                <wp:effectExtent l="0" t="0" r="0" b="0"/>
                <wp:wrapNone/>
                <wp:docPr id="4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184" cy="936119"/>
                        </a:xfrm>
                        <a:prstGeom prst="rect">
                          <a:avLst/>
                        </a:prstGeom>
                        <a:solidFill>
                          <a:srgbClr val="FFFFFF"/>
                        </a:solidFill>
                        <a:ln w="9525">
                          <a:noFill/>
                          <a:miter lim="800000"/>
                          <a:headEnd/>
                          <a:tailEnd/>
                        </a:ln>
                      </wps:spPr>
                      <wps:txbx>
                        <w:txbxContent>
                          <w:p w:rsidR="00A65133" w:rsidRDefault="00A65133" w:rsidP="00D75D6E">
                            <w:pPr>
                              <w:jc w:val="center"/>
                              <w:rPr>
                                <w:i/>
                              </w:rPr>
                            </w:pPr>
                            <w:r>
                              <w:rPr>
                                <w:i/>
                              </w:rPr>
                              <w:t>pex19</w:t>
                            </w:r>
                            <w:r>
                              <w:rPr>
                                <w:rFonts w:cstheme="minorHAnsi"/>
                                <w:i/>
                              </w:rPr>
                              <w:t>Δ</w:t>
                            </w:r>
                          </w:p>
                          <w:p w:rsidR="00A65133" w:rsidRPr="002B3D11" w:rsidRDefault="00A65133" w:rsidP="00D75D6E">
                            <w:pPr>
                              <w:jc w:val="center"/>
                            </w:pPr>
                            <w:r>
                              <w:t>+ Inp1p3</w:t>
                            </w:r>
                          </w:p>
                        </w:txbxContent>
                      </wps:txbx>
                      <wps:bodyPr rot="0" vert="horz" wrap="square" lIns="91440" tIns="45720" rIns="91440" bIns="45720" anchor="t" anchorCtr="0">
                        <a:noAutofit/>
                      </wps:bodyPr>
                    </wps:wsp>
                  </a:graphicData>
                </a:graphic>
              </wp:anchor>
            </w:drawing>
          </mc:Choice>
          <mc:Fallback>
            <w:pict>
              <v:shape w14:anchorId="319CC07B" id="_x0000_s1400" type="#_x0000_t202" style="position:absolute;left:0;text-align:left;margin-left:-36.85pt;margin-top:429.85pt;width:58.3pt;height:73.7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" stroked="f">
                <v:textbox>
                  <w:txbxContent>
                    <w:p w:rsidR="00A65133" w:rsidRDefault="00A65133" w:rsidP="00D75D6E">
                      <w:pPr>
                        <w:jc w:val="center"/>
                        <w:rPr>
                          <w:i/>
                        </w:rPr>
                      </w:pPr>
                      <w:r>
                        <w:rPr>
                          <w:i/>
                        </w:rPr>
                        <w:t>pex19</w:t>
                      </w:r>
                      <w:r>
                        <w:rPr>
                          <w:rFonts w:cstheme="minorHAnsi"/>
                          <w:i/>
                        </w:rPr>
                        <w:t>Δ</w:t>
                      </w:r>
                    </w:p>
                    <w:p w:rsidR="00A65133" w:rsidRPr="002B3D11" w:rsidRDefault="00A65133" w:rsidP="00D75D6E">
                      <w:pPr>
                        <w:jc w:val="center"/>
                      </w:pPr>
                      <w:r>
                        <w:t>+ Inp1p3</w:t>
                      </w:r>
                    </w:p>
                  </w:txbxContent>
                </v:textbox>
              </v:shape>
            </w:pict>
          </mc:Fallback>
        </mc:AlternateContent>
      </w:r>
      <w:r w:rsidR="00D75D6E">
        <w:rPr>
          <w:noProof/>
          <w:lang w:eastAsia="en-GB"/>
        </w:rPr>
        <mc:AlternateContent>
          <mc:Choice Requires="wps">
            <w:drawing>
              <wp:anchor distT="0" distB="0" distL="114300" distR="114300" simplePos="0" relativeHeight="251945984" behindDoc="0" locked="0" layoutInCell="1" allowOverlap="1" wp14:anchorId="056E8BF9" wp14:editId="7CFC731F">
                <wp:simplePos x="0" y="0"/>
                <wp:positionH relativeFrom="column">
                  <wp:posOffset>-478881</wp:posOffset>
                </wp:positionH>
                <wp:positionV relativeFrom="paragraph">
                  <wp:posOffset>3118122</wp:posOffset>
                </wp:positionV>
                <wp:extent cx="740184" cy="936119"/>
                <wp:effectExtent l="0" t="0" r="0" b="0"/>
                <wp:wrapNone/>
                <wp:docPr id="4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184" cy="936119"/>
                        </a:xfrm>
                        <a:prstGeom prst="rect">
                          <a:avLst/>
                        </a:prstGeom>
                        <a:solidFill>
                          <a:srgbClr val="FFFFFF"/>
                        </a:solidFill>
                        <a:ln w="9525">
                          <a:noFill/>
                          <a:miter lim="800000"/>
                          <a:headEnd/>
                          <a:tailEnd/>
                        </a:ln>
                      </wps:spPr>
                      <wps:txbx>
                        <w:txbxContent>
                          <w:p w:rsidR="00A65133" w:rsidRDefault="00A65133" w:rsidP="00D75D6E">
                            <w:pPr>
                              <w:jc w:val="center"/>
                              <w:rPr>
                                <w:i/>
                              </w:rPr>
                            </w:pPr>
                            <w:r>
                              <w:rPr>
                                <w:i/>
                              </w:rPr>
                              <w:t>pex19</w:t>
                            </w:r>
                            <w:r>
                              <w:rPr>
                                <w:rFonts w:cstheme="minorHAnsi"/>
                                <w:i/>
                              </w:rPr>
                              <w:t>Δ</w:t>
                            </w:r>
                          </w:p>
                          <w:p w:rsidR="00A65133" w:rsidRPr="002B3D11" w:rsidRDefault="00A65133" w:rsidP="00D75D6E">
                            <w:pPr>
                              <w:jc w:val="center"/>
                            </w:pPr>
                            <w:r>
                              <w:t>+ Inp1p</w:t>
                            </w:r>
                          </w:p>
                        </w:txbxContent>
                      </wps:txbx>
                      <wps:bodyPr rot="0" vert="horz" wrap="square" lIns="91440" tIns="45720" rIns="91440" bIns="45720" anchor="t" anchorCtr="0">
                        <a:noAutofit/>
                      </wps:bodyPr>
                    </wps:wsp>
                  </a:graphicData>
                </a:graphic>
              </wp:anchor>
            </w:drawing>
          </mc:Choice>
          <mc:Fallback>
            <w:pict>
              <v:shape w14:anchorId="056E8BF9" id="_x0000_s1401" type="#_x0000_t202" style="position:absolute;left:0;text-align:left;margin-left:-37.7pt;margin-top:245.5pt;width:58.3pt;height:73.7pt;z-index:2519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" stroked="f">
                <v:textbox>
                  <w:txbxContent>
                    <w:p w:rsidR="00A65133" w:rsidRDefault="00A65133" w:rsidP="00D75D6E">
                      <w:pPr>
                        <w:jc w:val="center"/>
                        <w:rPr>
                          <w:i/>
                        </w:rPr>
                      </w:pPr>
                      <w:r>
                        <w:rPr>
                          <w:i/>
                        </w:rPr>
                        <w:t>pex19</w:t>
                      </w:r>
                      <w:r>
                        <w:rPr>
                          <w:rFonts w:cstheme="minorHAnsi"/>
                          <w:i/>
                        </w:rPr>
                        <w:t>Δ</w:t>
                      </w:r>
                    </w:p>
                    <w:p w:rsidR="00A65133" w:rsidRPr="002B3D11" w:rsidRDefault="00A65133" w:rsidP="00D75D6E">
                      <w:pPr>
                        <w:jc w:val="center"/>
                      </w:pPr>
                      <w:r>
                        <w:t>+ Inp1p</w:t>
                      </w:r>
                    </w:p>
                  </w:txbxContent>
                </v:textbox>
              </v:shape>
            </w:pict>
          </mc:Fallback>
        </mc:AlternateContent>
      </w:r>
    </w:p>
    <w:p w:rsidR="00D75D6E" w:rsidRDefault="00D75D6E" w:rsidP="00D75D6E">
      <w:r>
        <w:rPr>
          <w:noProof/>
          <w:lang w:eastAsia="en-GB"/>
        </w:rPr>
        <mc:AlternateContent>
          <mc:Choice Requires="wps">
            <w:drawing>
              <wp:anchor distT="0" distB="0" distL="114300" distR="114300" simplePos="0" relativeHeight="251981824" behindDoc="0" locked="0" layoutInCell="1" allowOverlap="1" wp14:anchorId="7BD957C8" wp14:editId="5C0986AB">
                <wp:simplePos x="0" y="0"/>
                <wp:positionH relativeFrom="column">
                  <wp:posOffset>333375</wp:posOffset>
                </wp:positionH>
                <wp:positionV relativeFrom="paragraph">
                  <wp:posOffset>6441440</wp:posOffset>
                </wp:positionV>
                <wp:extent cx="402590" cy="0"/>
                <wp:effectExtent l="0" t="0" r="35560" b="19050"/>
                <wp:wrapNone/>
                <wp:docPr id="4475" name="Straight Connector 4475"/>
                <wp:cNvGraphicFramePr/>
                <a:graphic xmlns:a="http://schemas.openxmlformats.org/drawingml/2006/main">
                  <a:graphicData uri="http://schemas.microsoft.com/office/word/2010/wordprocessingShape">
                    <wps:wsp>
                      <wps:cNvCnPr/>
                      <wps:spPr>
                        <a:xfrm>
                          <a:off x="0" y="0"/>
                          <a:ext cx="40259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7E296A3" id="Straight Connector 4475" o:spid="_x0000_s1026" style="position:absolute;z-index:25198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25pt,507.2pt" to="57.95pt,5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980800" behindDoc="0" locked="0" layoutInCell="1" allowOverlap="1" wp14:anchorId="7480476D" wp14:editId="784123B8">
                <wp:simplePos x="0" y="0"/>
                <wp:positionH relativeFrom="column">
                  <wp:posOffset>2066925</wp:posOffset>
                </wp:positionH>
                <wp:positionV relativeFrom="paragraph">
                  <wp:posOffset>6441440</wp:posOffset>
                </wp:positionV>
                <wp:extent cx="402590" cy="0"/>
                <wp:effectExtent l="0" t="0" r="35560" b="19050"/>
                <wp:wrapNone/>
                <wp:docPr id="4476" name="Straight Connector 4476"/>
                <wp:cNvGraphicFramePr/>
                <a:graphic xmlns:a="http://schemas.openxmlformats.org/drawingml/2006/main">
                  <a:graphicData uri="http://schemas.microsoft.com/office/word/2010/wordprocessingShape">
                    <wps:wsp>
                      <wps:cNvCnPr/>
                      <wps:spPr>
                        <a:xfrm>
                          <a:off x="0" y="0"/>
                          <a:ext cx="40259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0A95C31" id="Straight Connector 4476" o:spid="_x0000_s1026" style="position:absolute;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75pt,507.2pt" to="194.45pt,5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979776" behindDoc="0" locked="0" layoutInCell="1" allowOverlap="1" wp14:anchorId="7604453F" wp14:editId="1CE18863">
                <wp:simplePos x="0" y="0"/>
                <wp:positionH relativeFrom="column">
                  <wp:posOffset>3810000</wp:posOffset>
                </wp:positionH>
                <wp:positionV relativeFrom="paragraph">
                  <wp:posOffset>6441440</wp:posOffset>
                </wp:positionV>
                <wp:extent cx="403200" cy="0"/>
                <wp:effectExtent l="0" t="0" r="35560" b="19050"/>
                <wp:wrapNone/>
                <wp:docPr id="4477" name="Straight Connector 4477"/>
                <wp:cNvGraphicFramePr/>
                <a:graphic xmlns:a="http://schemas.openxmlformats.org/drawingml/2006/main">
                  <a:graphicData uri="http://schemas.microsoft.com/office/word/2010/wordprocessingShape">
                    <wps:wsp>
                      <wps:cNvCnPr/>
                      <wps:spPr>
                        <a:xfrm>
                          <a:off x="0" y="0"/>
                          <a:ext cx="403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133DB5" id="Straight Connector 4477" o:spid="_x0000_s1026" style="position:absolute;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0pt,507.2pt" to="331.75pt,5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978752" behindDoc="0" locked="0" layoutInCell="1" allowOverlap="1" wp14:anchorId="1339F33E" wp14:editId="31354A9F">
                <wp:simplePos x="0" y="0"/>
                <wp:positionH relativeFrom="column">
                  <wp:posOffset>3819525</wp:posOffset>
                </wp:positionH>
                <wp:positionV relativeFrom="paragraph">
                  <wp:posOffset>4231640</wp:posOffset>
                </wp:positionV>
                <wp:extent cx="403200" cy="0"/>
                <wp:effectExtent l="0" t="0" r="35560" b="19050"/>
                <wp:wrapNone/>
                <wp:docPr id="4478" name="Straight Connector 4478"/>
                <wp:cNvGraphicFramePr/>
                <a:graphic xmlns:a="http://schemas.openxmlformats.org/drawingml/2006/main">
                  <a:graphicData uri="http://schemas.microsoft.com/office/word/2010/wordprocessingShape">
                    <wps:wsp>
                      <wps:cNvCnPr/>
                      <wps:spPr>
                        <a:xfrm>
                          <a:off x="0" y="0"/>
                          <a:ext cx="403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C472A2A" id="Straight Connector 4478" o:spid="_x0000_s1026" style="position:absolute;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0.75pt,333.2pt" to="332.5pt,3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977728" behindDoc="0" locked="0" layoutInCell="1" allowOverlap="1" wp14:anchorId="647C78F8" wp14:editId="1639BFAD">
                <wp:simplePos x="0" y="0"/>
                <wp:positionH relativeFrom="column">
                  <wp:posOffset>2066925</wp:posOffset>
                </wp:positionH>
                <wp:positionV relativeFrom="paragraph">
                  <wp:posOffset>4231640</wp:posOffset>
                </wp:positionV>
                <wp:extent cx="403200" cy="0"/>
                <wp:effectExtent l="0" t="0" r="35560" b="19050"/>
                <wp:wrapNone/>
                <wp:docPr id="4479" name="Straight Connector 4479"/>
                <wp:cNvGraphicFramePr/>
                <a:graphic xmlns:a="http://schemas.openxmlformats.org/drawingml/2006/main">
                  <a:graphicData uri="http://schemas.microsoft.com/office/word/2010/wordprocessingShape">
                    <wps:wsp>
                      <wps:cNvCnPr/>
                      <wps:spPr>
                        <a:xfrm>
                          <a:off x="0" y="0"/>
                          <a:ext cx="403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3B7209D" id="Straight Connector 4479" o:spid="_x0000_s1026" style="position:absolute;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75pt,333.2pt" to="194.5pt,3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976704" behindDoc="0" locked="0" layoutInCell="1" allowOverlap="1" wp14:anchorId="407B13CF" wp14:editId="4CB3BC5F">
                <wp:simplePos x="0" y="0"/>
                <wp:positionH relativeFrom="column">
                  <wp:posOffset>333375</wp:posOffset>
                </wp:positionH>
                <wp:positionV relativeFrom="paragraph">
                  <wp:posOffset>4231640</wp:posOffset>
                </wp:positionV>
                <wp:extent cx="403200" cy="0"/>
                <wp:effectExtent l="0" t="0" r="35560" b="19050"/>
                <wp:wrapNone/>
                <wp:docPr id="4480" name="Straight Connector 4480"/>
                <wp:cNvGraphicFramePr/>
                <a:graphic xmlns:a="http://schemas.openxmlformats.org/drawingml/2006/main">
                  <a:graphicData uri="http://schemas.microsoft.com/office/word/2010/wordprocessingShape">
                    <wps:wsp>
                      <wps:cNvCnPr/>
                      <wps:spPr>
                        <a:xfrm>
                          <a:off x="0" y="0"/>
                          <a:ext cx="403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FD1C857" id="Straight Connector 4480" o:spid="_x0000_s1026" style="position:absolute;z-index:25197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25pt,333.2pt" to="58pt,3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975680" behindDoc="0" locked="0" layoutInCell="1" allowOverlap="1" wp14:anchorId="264E6FFD" wp14:editId="2A2B10D5">
                <wp:simplePos x="0" y="0"/>
                <wp:positionH relativeFrom="column">
                  <wp:posOffset>3819525</wp:posOffset>
                </wp:positionH>
                <wp:positionV relativeFrom="paragraph">
                  <wp:posOffset>2059940</wp:posOffset>
                </wp:positionV>
                <wp:extent cx="403200" cy="0"/>
                <wp:effectExtent l="0" t="0" r="35560" b="19050"/>
                <wp:wrapNone/>
                <wp:docPr id="4481" name="Straight Connector 4481"/>
                <wp:cNvGraphicFramePr/>
                <a:graphic xmlns:a="http://schemas.openxmlformats.org/drawingml/2006/main">
                  <a:graphicData uri="http://schemas.microsoft.com/office/word/2010/wordprocessingShape">
                    <wps:wsp>
                      <wps:cNvCnPr/>
                      <wps:spPr>
                        <a:xfrm>
                          <a:off x="0" y="0"/>
                          <a:ext cx="403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D574CA0" id="Straight Connector 4481" o:spid="_x0000_s1026" style="position:absolute;z-index:25197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0.75pt,162.2pt" to="332.5pt,1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974656" behindDoc="0" locked="0" layoutInCell="1" allowOverlap="1" wp14:anchorId="51317FA3" wp14:editId="72FA7C42">
                <wp:simplePos x="0" y="0"/>
                <wp:positionH relativeFrom="column">
                  <wp:posOffset>2066925</wp:posOffset>
                </wp:positionH>
                <wp:positionV relativeFrom="paragraph">
                  <wp:posOffset>2059940</wp:posOffset>
                </wp:positionV>
                <wp:extent cx="403200" cy="0"/>
                <wp:effectExtent l="0" t="0" r="35560" b="19050"/>
                <wp:wrapNone/>
                <wp:docPr id="4482" name="Straight Connector 4482"/>
                <wp:cNvGraphicFramePr/>
                <a:graphic xmlns:a="http://schemas.openxmlformats.org/drawingml/2006/main">
                  <a:graphicData uri="http://schemas.microsoft.com/office/word/2010/wordprocessingShape">
                    <wps:wsp>
                      <wps:cNvCnPr/>
                      <wps:spPr>
                        <a:xfrm>
                          <a:off x="0" y="0"/>
                          <a:ext cx="403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A9BA390" id="Straight Connector 4482" o:spid="_x0000_s1026" style="position:absolute;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75pt,162.2pt" to="194.5pt,1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" strokecolor="white [3212]" strokeweight=".5pt">
                <v:stroke joinstyle="miter"/>
              </v:line>
            </w:pict>
          </mc:Fallback>
        </mc:AlternateContent>
      </w:r>
      <w:r>
        <w:rPr>
          <w:noProof/>
          <w:lang w:eastAsia="en-GB"/>
        </w:rPr>
        <mc:AlternateContent>
          <mc:Choice Requires="wps">
            <w:drawing>
              <wp:anchor distT="0" distB="0" distL="114300" distR="114300" simplePos="0" relativeHeight="251973632" behindDoc="0" locked="0" layoutInCell="1" allowOverlap="1" wp14:anchorId="0E7DED56" wp14:editId="1006AB60">
                <wp:simplePos x="0" y="0"/>
                <wp:positionH relativeFrom="column">
                  <wp:posOffset>323850</wp:posOffset>
                </wp:positionH>
                <wp:positionV relativeFrom="paragraph">
                  <wp:posOffset>2056765</wp:posOffset>
                </wp:positionV>
                <wp:extent cx="403200" cy="0"/>
                <wp:effectExtent l="0" t="0" r="35560" b="19050"/>
                <wp:wrapNone/>
                <wp:docPr id="4483" name="Straight Connector 4483"/>
                <wp:cNvGraphicFramePr/>
                <a:graphic xmlns:a="http://schemas.openxmlformats.org/drawingml/2006/main">
                  <a:graphicData uri="http://schemas.microsoft.com/office/word/2010/wordprocessingShape">
                    <wps:wsp>
                      <wps:cNvCnPr/>
                      <wps:spPr>
                        <a:xfrm>
                          <a:off x="0" y="0"/>
                          <a:ext cx="4032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01A932C" id="Straight Connector 4483" o:spid="_x0000_s1026" style="position:absolute;z-index:25197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5pt,161.95pt" to="57.25pt,1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" strokecolor="white [3212]" strokeweight=".5pt">
                <v:stroke joinstyle="miter"/>
              </v:line>
            </w:pict>
          </mc:Fallback>
        </mc:AlternateContent>
      </w:r>
    </w:p>
    <w:p w:rsidR="00D75D6E" w:rsidRDefault="00D75D6E" w:rsidP="00D75D6E"/>
    <w:p w:rsidR="00D75D6E" w:rsidRDefault="00D75D6E" w:rsidP="00BA53C3">
      <w:pPr>
        <w:pStyle w:val="Heading4"/>
      </w:pPr>
      <w:bookmarkStart w:id="351" w:name="_Toc462711739"/>
      <w:r>
        <w:t>Fig 5.2: mutants in Inp1p are unable to localise to Pex3p in pex19</w:t>
      </w:r>
      <w:r>
        <w:rPr>
          <w:rFonts w:cstheme="majorHAnsi"/>
        </w:rPr>
        <w:t>Δ</w:t>
      </w:r>
      <w:r>
        <w:t xml:space="preserve"> cells</w:t>
      </w:r>
      <w:bookmarkEnd w:id="351"/>
    </w:p>
    <w:p w:rsidR="00D75D6E" w:rsidRDefault="00D75D6E" w:rsidP="00D75D6E">
      <w:pPr>
        <w:spacing w:line="240" w:lineRule="auto"/>
        <w:rPr>
          <w:rFonts w:eastAsia="Cambria" w:cs="Cambria"/>
          <w:color w:val="00B0F0"/>
          <w:sz w:val="28"/>
        </w:rPr>
      </w:pPr>
      <w:r>
        <w:t xml:space="preserve">Wildtype and </w:t>
      </w:r>
      <w:r>
        <w:rPr>
          <w:i/>
        </w:rPr>
        <w:t>pex19</w:t>
      </w:r>
      <w:r>
        <w:rPr>
          <w:rFonts w:cstheme="minorHAnsi"/>
          <w:i/>
        </w:rPr>
        <w:t>Δ</w:t>
      </w:r>
      <w:r>
        <w:rPr>
          <w:i/>
        </w:rPr>
        <w:t xml:space="preserve"> </w:t>
      </w:r>
      <w:r>
        <w:t xml:space="preserve">cells were co-transformed with the peroxisomal marker HcRed-PTS1 and either Inp1p-GFP or Inp1p3-GFP (containing the Leu315Pro substitution). Cells were grown in liquid culture and imaged when dividing exponentially. Results indicate that Inp1p-3-GFP appears in foci in </w:t>
      </w:r>
      <w:r>
        <w:rPr>
          <w:i/>
        </w:rPr>
        <w:t xml:space="preserve">WT </w:t>
      </w:r>
      <w:r>
        <w:t xml:space="preserve">cells, but presents cytosolic labelling in </w:t>
      </w:r>
      <w:r>
        <w:rPr>
          <w:i/>
        </w:rPr>
        <w:t>pex19</w:t>
      </w:r>
      <w:r>
        <w:rPr>
          <w:rFonts w:cstheme="minorHAnsi"/>
          <w:i/>
        </w:rPr>
        <w:t>Δ</w:t>
      </w:r>
      <w:r>
        <w:t xml:space="preserve"> cells.</w:t>
      </w:r>
    </w:p>
    <w:p w:rsidR="00BB6EA4" w:rsidRDefault="00BB6EA4">
      <w:pPr>
        <w:spacing w:after="160" w:line="259" w:lineRule="auto"/>
        <w:jc w:val="left"/>
        <w:rPr>
          <w:rFonts w:asciiTheme="majorHAnsi" w:eastAsia="Cambria" w:hAnsiTheme="majorHAnsi" w:cs="Cambria"/>
          <w:b/>
          <w:color w:val="00B0F0"/>
          <w:sz w:val="28"/>
          <w:lang w:eastAsia="en-GB"/>
        </w:rPr>
      </w:pPr>
      <w:bookmarkStart w:id="352" w:name="_Toc462709693"/>
      <w:bookmarkStart w:id="353" w:name="_Toc462711740"/>
      <w:r>
        <w:br w:type="page"/>
      </w:r>
    </w:p>
    <w:p w:rsidR="00D75D6E" w:rsidRDefault="00D75D6E" w:rsidP="00D75D6E">
      <w:pPr>
        <w:pStyle w:val="Subheading"/>
      </w:pPr>
      <w:r>
        <w:lastRenderedPageBreak/>
        <w:t>5.2.3 A small library screen using an Inp1p mutant</w:t>
      </w:r>
      <w:bookmarkEnd w:id="352"/>
      <w:bookmarkEnd w:id="353"/>
    </w:p>
    <w:p w:rsidR="00D75D6E" w:rsidRDefault="00D75D6E" w:rsidP="00D75D6E"/>
    <w:p w:rsidR="00D75D6E" w:rsidRDefault="00D75D6E" w:rsidP="00D75D6E">
      <w:r>
        <w:t>Disruption of the LxxLL motif in Inp1p not only leads to a loss of Inp1p function (Fig4.2), it also abolishes Pex3p binding at the ER (Fig 5.2) and these mutants are unable to bind Pex3p (Fig 4.3). However, non-functional LxxLL mutants still appear in foci in wildtype cells. This poses a few potential models on the mechanism for Inp1p localisation to the peroxisome (which will be discussed at the end of this chapter).</w:t>
      </w:r>
    </w:p>
    <w:p w:rsidR="00D75D6E" w:rsidRDefault="00D75D6E" w:rsidP="00D75D6E">
      <w:r>
        <w:t>Due to the inability to co-purify Pex3p and yet still localise to peroxisomes, it could therefore be suggested that there is another factor involved in Inp1p’s localisation to the peroxisomal membrane. To investigate this possibility, Inp1p-3 was transformed into a small library of peroxisomal protein knockouts, with the aim of finding strains in which Inp1p-3 was not in foci.</w:t>
      </w:r>
    </w:p>
    <w:p w:rsidR="00D75D6E" w:rsidRPr="00F97288" w:rsidRDefault="00D75D6E" w:rsidP="00D75D6E">
      <w:pPr>
        <w:rPr>
          <w:i/>
        </w:rPr>
      </w:pPr>
      <w:r>
        <w:t xml:space="preserve">Interestingly, along with </w:t>
      </w:r>
      <w:r>
        <w:rPr>
          <w:i/>
        </w:rPr>
        <w:t>pex19</w:t>
      </w:r>
      <w:r>
        <w:rPr>
          <w:rFonts w:cstheme="minorHAnsi"/>
          <w:i/>
        </w:rPr>
        <w:t>Δ</w:t>
      </w:r>
      <w:r>
        <w:t xml:space="preserve">, the quadruple knockout mutant </w:t>
      </w:r>
      <w:r w:rsidRPr="00175DD7">
        <w:rPr>
          <w:i/>
        </w:rPr>
        <w:t>pex11</w:t>
      </w:r>
      <w:r w:rsidRPr="00175DD7">
        <w:rPr>
          <w:rFonts w:cstheme="minorHAnsi"/>
          <w:i/>
        </w:rPr>
        <w:t>Δ</w:t>
      </w:r>
      <w:r w:rsidRPr="00175DD7">
        <w:rPr>
          <w:i/>
        </w:rPr>
        <w:t>/ pex25</w:t>
      </w:r>
      <w:r w:rsidRPr="00175DD7">
        <w:rPr>
          <w:rFonts w:cstheme="minorHAnsi"/>
          <w:i/>
        </w:rPr>
        <w:t>Δ</w:t>
      </w:r>
      <w:r w:rsidRPr="00175DD7">
        <w:rPr>
          <w:i/>
        </w:rPr>
        <w:t>/ pex27</w:t>
      </w:r>
      <w:r w:rsidRPr="00175DD7">
        <w:rPr>
          <w:rFonts w:cstheme="minorHAnsi"/>
          <w:i/>
        </w:rPr>
        <w:t>Δ</w:t>
      </w:r>
      <w:r w:rsidRPr="00175DD7">
        <w:rPr>
          <w:i/>
        </w:rPr>
        <w:t>/ pex34</w:t>
      </w:r>
      <w:r w:rsidRPr="00175DD7">
        <w:rPr>
          <w:rFonts w:cstheme="minorHAnsi"/>
          <w:i/>
        </w:rPr>
        <w:t>Δ</w:t>
      </w:r>
      <w:r>
        <w:rPr>
          <w:rFonts w:cstheme="minorHAnsi"/>
          <w:i/>
        </w:rPr>
        <w:t xml:space="preserve"> </w:t>
      </w:r>
      <w:r>
        <w:rPr>
          <w:rFonts w:cstheme="minorHAnsi"/>
        </w:rPr>
        <w:t xml:space="preserve">showed that Inp1p3-GFP was no longer in foci (Fig 5.3). Inp1p-3-GFP was localised to foci in the single knock outs and in the triple pex11/25/27 mutant. Foci number were also reduced in </w:t>
      </w:r>
      <w:r w:rsidRPr="00BD61D8">
        <w:rPr>
          <w:rFonts w:cstheme="minorHAnsi"/>
          <w:i/>
        </w:rPr>
        <w:t>pex13Δ/pex14Δ</w:t>
      </w:r>
      <w:r w:rsidRPr="00564A15">
        <w:rPr>
          <w:rFonts w:cstheme="minorHAnsi"/>
        </w:rPr>
        <w:t xml:space="preserve"> cells.</w:t>
      </w:r>
    </w:p>
    <w:p w:rsidR="00D75D6E" w:rsidRDefault="00D75D6E" w:rsidP="00D75D6E"/>
    <w:p w:rsidR="00D75D6E" w:rsidRDefault="00D75D6E" w:rsidP="00D75D6E">
      <w:pPr>
        <w:pStyle w:val="Heading3"/>
      </w:pPr>
      <w:bookmarkStart w:id="354" w:name="_Toc462709694"/>
      <w:bookmarkStart w:id="355" w:name="_Toc462711741"/>
      <w:r>
        <w:t>5.2.3.1 Pex11/25/27/34</w:t>
      </w:r>
      <w:bookmarkEnd w:id="354"/>
      <w:bookmarkEnd w:id="355"/>
    </w:p>
    <w:p w:rsidR="00D75D6E" w:rsidRDefault="00D75D6E" w:rsidP="00D75D6E"/>
    <w:p w:rsidR="00D75D6E" w:rsidRDefault="00D75D6E" w:rsidP="00D75D6E">
      <w:r>
        <w:t>Follow up investigations revealed no loss of Inp1p-3 foci in either pex11, pex25 pex27 or peex11/pex25/pex27 cells. In the quadruple mutants peroxisomes are absent. Also, Inp1p-GFP was found unable to co-immunoprecipitate any of the four Pex11 family proteins.</w:t>
      </w:r>
    </w:p>
    <w:p w:rsidR="00D75D6E" w:rsidRDefault="00D75D6E" w:rsidP="00D75D6E"/>
    <w:p w:rsidR="00D75D6E" w:rsidRDefault="00D75D6E" w:rsidP="00D75D6E">
      <w:pPr>
        <w:pStyle w:val="Heading3"/>
      </w:pPr>
      <w:bookmarkStart w:id="356" w:name="_Toc462709695"/>
      <w:bookmarkStart w:id="357" w:name="_Toc462711742"/>
      <w:r>
        <w:t>5.2.3.2 Pex13/14</w:t>
      </w:r>
      <w:bookmarkEnd w:id="356"/>
      <w:bookmarkEnd w:id="357"/>
    </w:p>
    <w:p w:rsidR="00D75D6E" w:rsidRDefault="00D75D6E" w:rsidP="00D75D6E"/>
    <w:p w:rsidR="00D75D6E" w:rsidRDefault="00D75D6E" w:rsidP="00D75D6E">
      <w:r>
        <w:t>The slight reduction in Inp1p-3-GFP foci in this strain background highlighted Pex13p and Pex14p as possible proteins of interest for interaction with Inp1p at the peroxisomal membrane (Fig 5.4A).</w:t>
      </w:r>
    </w:p>
    <w:p w:rsidR="00D75D6E" w:rsidRDefault="00D75D6E" w:rsidP="00D75D6E">
      <w:r>
        <w:t>Bioinformatic screening of these candidates revealed a conserved potential Pex14p binding motif present in Inp1p of WxxxFL between amino acids 227 and 232 (Fig 5.4B). This investigation, however, has not been pursued further to date.</w:t>
      </w:r>
      <w:r>
        <w:br w:type="page"/>
      </w:r>
    </w:p>
    <w:p w:rsidR="00D75D6E" w:rsidRDefault="00D75D6E" w:rsidP="00D75D6E"/>
    <w:p w:rsidR="00D75D6E" w:rsidRDefault="00680579" w:rsidP="00D75D6E">
      <w:r>
        <w:rPr>
          <w:noProof/>
          <w:lang w:eastAsia="en-GB"/>
        </w:rPr>
        <w:drawing>
          <wp:anchor distT="0" distB="0" distL="114300" distR="114300" simplePos="0" relativeHeight="251957248" behindDoc="0" locked="0" layoutInCell="1" allowOverlap="1" wp14:anchorId="1CAD6563" wp14:editId="43174FA5">
            <wp:simplePos x="0" y="0"/>
            <wp:positionH relativeFrom="column">
              <wp:posOffset>3855720</wp:posOffset>
            </wp:positionH>
            <wp:positionV relativeFrom="paragraph">
              <wp:posOffset>2780030</wp:posOffset>
            </wp:positionV>
            <wp:extent cx="2047875" cy="1624330"/>
            <wp:effectExtent l="2223" t="0" r="0" b="0"/>
            <wp:wrapTopAndBottom/>
            <wp:docPr id="4621" name="Picture 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 name="11-25-27-34merge.jpg"/>
                    <pic:cNvPicPr/>
                  </pic:nvPicPr>
                  <pic:blipFill rotWithShape="1">
                    <a:blip r:embed="rId212">
                      <a:extLst>
                        <a:ext uri="{BEBA8EAE-BF5A-486C-A8C5-ECC9F3942E4B}">
                          <a14:imgProps xmlns:a14="http://schemas.microsoft.com/office/drawing/2010/main">
                            <a14:imgLayer r:embed="rId213">
                              <a14:imgEffect>
                                <a14:brightnessContrast bright="20000" contrast="-40000"/>
                              </a14:imgEffect>
                            </a14:imgLayer>
                          </a14:imgProps>
                        </a:ext>
                        <a:ext uri="{28A0092B-C50C-407E-A947-70E740481C1C}">
                          <a14:useLocalDpi xmlns:a14="http://schemas.microsoft.com/office/drawing/2010/main" val="0"/>
                        </a:ext>
                      </a:extLst>
                    </a:blip>
                    <a:srcRect l="9604" t="19982" r="11736" b="17640"/>
                    <a:stretch/>
                  </pic:blipFill>
                  <pic:spPr bwMode="auto">
                    <a:xfrm rot="5400000">
                      <a:off x="0" y="0"/>
                      <a:ext cx="2047875" cy="1624330"/>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955200" behindDoc="0" locked="0" layoutInCell="1" allowOverlap="1" wp14:anchorId="46A34F35" wp14:editId="022270E9">
            <wp:simplePos x="0" y="0"/>
            <wp:positionH relativeFrom="margin">
              <wp:posOffset>2101215</wp:posOffset>
            </wp:positionH>
            <wp:positionV relativeFrom="paragraph">
              <wp:posOffset>2787650</wp:posOffset>
            </wp:positionV>
            <wp:extent cx="2039620" cy="1617345"/>
            <wp:effectExtent l="1587" t="0" r="318" b="317"/>
            <wp:wrapTopAndBottom/>
            <wp:docPr id="4619" name="Picture 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 name="11-25-27-34 P red.jpg"/>
                    <pic:cNvPicPr/>
                  </pic:nvPicPr>
                  <pic:blipFill rotWithShape="1">
                    <a:blip r:embed="rId214">
                      <a:extLst>
                        <a:ext uri="{BEBA8EAE-BF5A-486C-A8C5-ECC9F3942E4B}">
                          <a14:imgProps xmlns:a14="http://schemas.microsoft.com/office/drawing/2010/main">
                            <a14:imgLayer r:embed="rId215">
                              <a14:imgEffect>
                                <a14:brightnessContrast bright="20000" contrast="-40000"/>
                              </a14:imgEffect>
                            </a14:imgLayer>
                          </a14:imgProps>
                        </a:ext>
                        <a:ext uri="{28A0092B-C50C-407E-A947-70E740481C1C}">
                          <a14:useLocalDpi xmlns:a14="http://schemas.microsoft.com/office/drawing/2010/main" val="0"/>
                        </a:ext>
                      </a:extLst>
                    </a:blip>
                    <a:srcRect l="10695" t="20058" r="10974" b="17835"/>
                    <a:stretch/>
                  </pic:blipFill>
                  <pic:spPr bwMode="auto">
                    <a:xfrm rot="5400000">
                      <a:off x="0" y="0"/>
                      <a:ext cx="2039620" cy="1617345"/>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956224" behindDoc="0" locked="0" layoutInCell="1" allowOverlap="1" wp14:anchorId="7E524726" wp14:editId="358078F7">
            <wp:simplePos x="0" y="0"/>
            <wp:positionH relativeFrom="column">
              <wp:posOffset>365760</wp:posOffset>
            </wp:positionH>
            <wp:positionV relativeFrom="paragraph">
              <wp:posOffset>2775585</wp:posOffset>
            </wp:positionV>
            <wp:extent cx="2059305" cy="1621155"/>
            <wp:effectExtent l="0" t="9525" r="7620" b="7620"/>
            <wp:wrapTopAndBottom/>
            <wp:docPr id="4620" name="Picture 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 name="11-25-27-34 P green.jpg"/>
                    <pic:cNvPicPr/>
                  </pic:nvPicPr>
                  <pic:blipFill rotWithShape="1">
                    <a:blip r:embed="rId216">
                      <a:extLst>
                        <a:ext uri="{BEBA8EAE-BF5A-486C-A8C5-ECC9F3942E4B}">
                          <a14:imgProps xmlns:a14="http://schemas.microsoft.com/office/drawing/2010/main">
                            <a14:imgLayer r:embed="rId217">
                              <a14:imgEffect>
                                <a14:brightnessContrast bright="20000" contrast="-40000"/>
                              </a14:imgEffect>
                            </a14:imgLayer>
                          </a14:imgProps>
                        </a:ext>
                        <a:ext uri="{28A0092B-C50C-407E-A947-70E740481C1C}">
                          <a14:useLocalDpi xmlns:a14="http://schemas.microsoft.com/office/drawing/2010/main" val="0"/>
                        </a:ext>
                      </a:extLst>
                    </a:blip>
                    <a:srcRect l="9506" t="20047" r="11409" b="17697"/>
                    <a:stretch/>
                  </pic:blipFill>
                  <pic:spPr bwMode="auto">
                    <a:xfrm rot="5400000">
                      <a:off x="0" y="0"/>
                      <a:ext cx="2059305" cy="1621155"/>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g">
            <w:drawing>
              <wp:anchor distT="0" distB="0" distL="114300" distR="114300" simplePos="0" relativeHeight="251988992" behindDoc="0" locked="0" layoutInCell="1" allowOverlap="1" wp14:anchorId="39019D3F" wp14:editId="0DFA5DEB">
                <wp:simplePos x="0" y="0"/>
                <wp:positionH relativeFrom="column">
                  <wp:posOffset>545465</wp:posOffset>
                </wp:positionH>
                <wp:positionV relativeFrom="paragraph">
                  <wp:posOffset>344170</wp:posOffset>
                </wp:positionV>
                <wp:extent cx="5152390" cy="2087880"/>
                <wp:effectExtent l="0" t="0" r="0" b="7620"/>
                <wp:wrapTopAndBottom/>
                <wp:docPr id="4506" name="Group 4506"/>
                <wp:cNvGraphicFramePr/>
                <a:graphic xmlns:a="http://schemas.openxmlformats.org/drawingml/2006/main">
                  <a:graphicData uri="http://schemas.microsoft.com/office/word/2010/wordprocessingGroup">
                    <wpg:wgp>
                      <wpg:cNvGrpSpPr/>
                      <wpg:grpSpPr>
                        <a:xfrm>
                          <a:off x="0" y="0"/>
                          <a:ext cx="5152390" cy="2087880"/>
                          <a:chOff x="554220" y="602194"/>
                          <a:chExt cx="5164386" cy="2090559"/>
                        </a:xfrm>
                      </wpg:grpSpPr>
                      <pic:pic xmlns:pic="http://schemas.openxmlformats.org/drawingml/2006/picture">
                        <pic:nvPicPr>
                          <pic:cNvPr id="4507" name="Picture 4507"/>
                          <pic:cNvPicPr>
                            <a:picLocks noChangeAspect="1"/>
                          </pic:cNvPicPr>
                        </pic:nvPicPr>
                        <pic:blipFill rotWithShape="1">
                          <a:blip r:embed="rId218">
                            <a:extLst>
                              <a:ext uri="{BEBA8EAE-BF5A-486C-A8C5-ECC9F3942E4B}">
                                <a14:imgProps xmlns:a14="http://schemas.microsoft.com/office/drawing/2010/main">
                                  <a14:imgLayer r:embed="rId50">
                                    <a14:imgEffect>
                                      <a14:brightnessContrast bright="20000" contrast="-40000"/>
                                    </a14:imgEffect>
                                  </a14:imgLayer>
                                </a14:imgProps>
                              </a:ext>
                            </a:extLst>
                          </a:blip>
                          <a:srcRect t="-3554" r="7499" b="-12409"/>
                          <a:stretch/>
                        </pic:blipFill>
                        <pic:spPr>
                          <a:xfrm rot="10800000">
                            <a:off x="2292709" y="602194"/>
                            <a:ext cx="1667141" cy="2090559"/>
                          </a:xfrm>
                          <a:prstGeom prst="rect">
                            <a:avLst/>
                          </a:prstGeom>
                        </pic:spPr>
                      </pic:pic>
                      <pic:pic xmlns:pic="http://schemas.openxmlformats.org/drawingml/2006/picture">
                        <pic:nvPicPr>
                          <pic:cNvPr id="4508" name="Picture 4508"/>
                          <pic:cNvPicPr>
                            <a:picLocks noChangeAspect="1"/>
                          </pic:cNvPicPr>
                        </pic:nvPicPr>
                        <pic:blipFill rotWithShape="1">
                          <a:blip r:embed="rId219">
                            <a:extLst>
                              <a:ext uri="{BEBA8EAE-BF5A-486C-A8C5-ECC9F3942E4B}">
                                <a14:imgProps xmlns:a14="http://schemas.microsoft.com/office/drawing/2010/main">
                                  <a14:imgLayer r:embed="rId220">
                                    <a14:imgEffect>
                                      <a14:brightnessContrast contrast="-40000"/>
                                    </a14:imgEffect>
                                  </a14:imgLayer>
                                </a14:imgProps>
                              </a:ext>
                            </a:extLst>
                          </a:blip>
                          <a:srcRect t="-3814" r="7404" b="-11365"/>
                          <a:stretch/>
                        </pic:blipFill>
                        <pic:spPr>
                          <a:xfrm rot="10800000">
                            <a:off x="4049391" y="615856"/>
                            <a:ext cx="1669215" cy="2076897"/>
                          </a:xfrm>
                          <a:prstGeom prst="rect">
                            <a:avLst/>
                          </a:prstGeom>
                        </pic:spPr>
                      </pic:pic>
                      <pic:pic xmlns:pic="http://schemas.openxmlformats.org/drawingml/2006/picture">
                        <pic:nvPicPr>
                          <pic:cNvPr id="4509" name="Picture 4509"/>
                          <pic:cNvPicPr>
                            <a:picLocks noChangeAspect="1"/>
                          </pic:cNvPicPr>
                        </pic:nvPicPr>
                        <pic:blipFill rotWithShape="1">
                          <a:blip r:embed="rId221">
                            <a:extLst>
                              <a:ext uri="{BEBA8EAE-BF5A-486C-A8C5-ECC9F3942E4B}">
                                <a14:imgProps xmlns:a14="http://schemas.microsoft.com/office/drawing/2010/main">
                                  <a14:imgLayer r:embed="rId222">
                                    <a14:imgEffect>
                                      <a14:brightnessContrast bright="20000" contrast="-40000"/>
                                    </a14:imgEffect>
                                  </a14:imgLayer>
                                </a14:imgProps>
                              </a:ext>
                            </a:extLst>
                          </a:blip>
                          <a:srcRect t="-3028" r="7157" b="-12178"/>
                          <a:stretch/>
                        </pic:blipFill>
                        <pic:spPr>
                          <a:xfrm rot="10800000">
                            <a:off x="554220" y="615858"/>
                            <a:ext cx="1673297" cy="20768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17D826" id="Group 4506" o:spid="_x0000_s1026" style="position:absolute;margin-left:42.95pt;margin-top:27.1pt;width:405.7pt;height:164.4pt;z-index:251988992;mso-width-relative:margin;mso-height-relative:margin" coordorigin="5542,6021" coordsize="51643,20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">
                <v:shape id="Picture 4507" o:spid="_x0000_s1027" type="#_x0000_t75" style="position:absolute;left:22927;top:6021;width:16671;height:2090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">
                  <v:imagedata r:id="rId223" o:title="" croptop="-2329f" cropbottom="-8132f" cropright="4915f"/>
                  <v:path arrowok="t"/>
                </v:shape>
                <v:shape id="Picture 4508" o:spid="_x0000_s1028" type="#_x0000_t75" style="position:absolute;left:40493;top:6158;width:16693;height:2076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">
                  <v:imagedata r:id="rId224" o:title="" croptop="-2500f" cropbottom="-7448f" cropright="4852f"/>
                  <v:path arrowok="t"/>
                </v:shape>
                <v:shape id="Picture 4509" o:spid="_x0000_s1029" type="#_x0000_t75" style="position:absolute;left:5542;top:6158;width:16733;height:2076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">
                  <v:imagedata r:id="rId225" o:title="" croptop="-1984f" cropbottom="-7981f" cropright="4690f"/>
                  <v:path arrowok="t"/>
                </v:shape>
                <w10:wrap type="topAndBottom"/>
              </v:group>
            </w:pict>
          </mc:Fallback>
        </mc:AlternateContent>
      </w:r>
      <w:r w:rsidR="00D75D6E">
        <w:rPr>
          <w:noProof/>
          <w:lang w:eastAsia="en-GB"/>
        </w:rPr>
        <mc:AlternateContent>
          <mc:Choice Requires="wps">
            <w:drawing>
              <wp:anchor distT="0" distB="0" distL="114300" distR="114300" simplePos="0" relativeHeight="251992064" behindDoc="0" locked="0" layoutInCell="1" allowOverlap="1" wp14:anchorId="4AC303AA" wp14:editId="36707889">
                <wp:simplePos x="0" y="0"/>
                <wp:positionH relativeFrom="column">
                  <wp:posOffset>4095750</wp:posOffset>
                </wp:positionH>
                <wp:positionV relativeFrom="paragraph">
                  <wp:posOffset>2363470</wp:posOffset>
                </wp:positionV>
                <wp:extent cx="402590" cy="0"/>
                <wp:effectExtent l="0" t="0" r="35560" b="19050"/>
                <wp:wrapNone/>
                <wp:docPr id="4503" name="Straight Connector 4503"/>
                <wp:cNvGraphicFramePr/>
                <a:graphic xmlns:a="http://schemas.openxmlformats.org/drawingml/2006/main">
                  <a:graphicData uri="http://schemas.microsoft.com/office/word/2010/wordprocessingShape">
                    <wps:wsp>
                      <wps:cNvCnPr/>
                      <wps:spPr>
                        <a:xfrm>
                          <a:off x="0" y="0"/>
                          <a:ext cx="40259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7B97F11" id="Straight Connector 4503" o:spid="_x0000_s1026" style="position:absolute;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2.5pt,186.1pt" to="354.2pt,1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" strokecolor="white [3212]" strokeweight=".5pt">
                <v:stroke joinstyle="miter"/>
              </v:line>
            </w:pict>
          </mc:Fallback>
        </mc:AlternateContent>
      </w:r>
      <w:r w:rsidR="00D75D6E">
        <w:rPr>
          <w:noProof/>
          <w:lang w:eastAsia="en-GB"/>
        </w:rPr>
        <mc:AlternateContent>
          <mc:Choice Requires="wps">
            <w:drawing>
              <wp:anchor distT="0" distB="0" distL="114300" distR="114300" simplePos="0" relativeHeight="251991040" behindDoc="0" locked="0" layoutInCell="1" allowOverlap="1" wp14:anchorId="13CCE934" wp14:editId="371B23AB">
                <wp:simplePos x="0" y="0"/>
                <wp:positionH relativeFrom="column">
                  <wp:posOffset>2352675</wp:posOffset>
                </wp:positionH>
                <wp:positionV relativeFrom="paragraph">
                  <wp:posOffset>2363470</wp:posOffset>
                </wp:positionV>
                <wp:extent cx="402590" cy="0"/>
                <wp:effectExtent l="0" t="0" r="35560" b="19050"/>
                <wp:wrapNone/>
                <wp:docPr id="4504" name="Straight Connector 4504"/>
                <wp:cNvGraphicFramePr/>
                <a:graphic xmlns:a="http://schemas.openxmlformats.org/drawingml/2006/main">
                  <a:graphicData uri="http://schemas.microsoft.com/office/word/2010/wordprocessingShape">
                    <wps:wsp>
                      <wps:cNvCnPr/>
                      <wps:spPr>
                        <a:xfrm>
                          <a:off x="0" y="0"/>
                          <a:ext cx="40259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247133D" id="Straight Connector 4504" o:spid="_x0000_s1026" style="position:absolute;z-index:25199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5.25pt,186.1pt" to="216.95pt,1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" strokecolor="white [3212]" strokeweight=".5pt">
                <v:stroke joinstyle="miter"/>
              </v:line>
            </w:pict>
          </mc:Fallback>
        </mc:AlternateContent>
      </w:r>
      <w:r w:rsidR="00D75D6E">
        <w:rPr>
          <w:noProof/>
          <w:lang w:eastAsia="en-GB"/>
        </w:rPr>
        <mc:AlternateContent>
          <mc:Choice Requires="wps">
            <w:drawing>
              <wp:anchor distT="0" distB="0" distL="114300" distR="114300" simplePos="0" relativeHeight="251990016" behindDoc="0" locked="0" layoutInCell="1" allowOverlap="1" wp14:anchorId="27341E4E" wp14:editId="157B5F3E">
                <wp:simplePos x="0" y="0"/>
                <wp:positionH relativeFrom="column">
                  <wp:posOffset>600075</wp:posOffset>
                </wp:positionH>
                <wp:positionV relativeFrom="paragraph">
                  <wp:posOffset>2363240</wp:posOffset>
                </wp:positionV>
                <wp:extent cx="402590" cy="0"/>
                <wp:effectExtent l="0" t="0" r="35560" b="19050"/>
                <wp:wrapNone/>
                <wp:docPr id="4505" name="Straight Connector 4505"/>
                <wp:cNvGraphicFramePr/>
                <a:graphic xmlns:a="http://schemas.openxmlformats.org/drawingml/2006/main">
                  <a:graphicData uri="http://schemas.microsoft.com/office/word/2010/wordprocessingShape">
                    <wps:wsp>
                      <wps:cNvCnPr/>
                      <wps:spPr>
                        <a:xfrm>
                          <a:off x="0" y="0"/>
                          <a:ext cx="40259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217612" id="Straight Connector 4505" o:spid="_x0000_s1026" style="position:absolute;z-index:25199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7.25pt,186.1pt" to="78.95pt,1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" strokecolor="white [3212]" strokeweight=".5pt">
                <v:stroke joinstyle="miter"/>
              </v:line>
            </w:pict>
          </mc:Fallback>
        </mc:AlternateContent>
      </w:r>
      <w:r w:rsidR="00D75D6E">
        <w:rPr>
          <w:noProof/>
          <w:lang w:eastAsia="en-GB"/>
        </w:rPr>
        <mc:AlternateContent>
          <mc:Choice Requires="wps">
            <w:drawing>
              <wp:anchor distT="0" distB="0" distL="114300" distR="114300" simplePos="0" relativeHeight="251984896" behindDoc="0" locked="0" layoutInCell="1" allowOverlap="1" wp14:anchorId="58F1C6A7" wp14:editId="4E5EDD0B">
                <wp:simplePos x="0" y="0"/>
                <wp:positionH relativeFrom="column">
                  <wp:posOffset>4086225</wp:posOffset>
                </wp:positionH>
                <wp:positionV relativeFrom="paragraph">
                  <wp:posOffset>4554220</wp:posOffset>
                </wp:positionV>
                <wp:extent cx="402590" cy="0"/>
                <wp:effectExtent l="0" t="0" r="35560" b="19050"/>
                <wp:wrapNone/>
                <wp:docPr id="4510" name="Straight Connector 4510"/>
                <wp:cNvGraphicFramePr/>
                <a:graphic xmlns:a="http://schemas.openxmlformats.org/drawingml/2006/main">
                  <a:graphicData uri="http://schemas.microsoft.com/office/word/2010/wordprocessingShape">
                    <wps:wsp>
                      <wps:cNvCnPr/>
                      <wps:spPr>
                        <a:xfrm>
                          <a:off x="0" y="0"/>
                          <a:ext cx="40259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0E86844" id="Straight Connector 4510" o:spid="_x0000_s1026" style="position:absolute;z-index:25198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1.75pt,358.6pt" to="353.45pt,3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" strokecolor="white [3212]" strokeweight=".5pt">
                <v:stroke joinstyle="miter"/>
              </v:line>
            </w:pict>
          </mc:Fallback>
        </mc:AlternateContent>
      </w:r>
      <w:r w:rsidR="00D75D6E">
        <w:rPr>
          <w:noProof/>
          <w:lang w:eastAsia="en-GB"/>
        </w:rPr>
        <mc:AlternateContent>
          <mc:Choice Requires="wps">
            <w:drawing>
              <wp:anchor distT="0" distB="0" distL="114300" distR="114300" simplePos="0" relativeHeight="251983872" behindDoc="0" locked="0" layoutInCell="1" allowOverlap="1" wp14:anchorId="2852C9D0" wp14:editId="0B14E9BD">
                <wp:simplePos x="0" y="0"/>
                <wp:positionH relativeFrom="column">
                  <wp:posOffset>2343150</wp:posOffset>
                </wp:positionH>
                <wp:positionV relativeFrom="paragraph">
                  <wp:posOffset>4554220</wp:posOffset>
                </wp:positionV>
                <wp:extent cx="402590" cy="0"/>
                <wp:effectExtent l="0" t="0" r="35560" b="19050"/>
                <wp:wrapNone/>
                <wp:docPr id="4511" name="Straight Connector 4511"/>
                <wp:cNvGraphicFramePr/>
                <a:graphic xmlns:a="http://schemas.openxmlformats.org/drawingml/2006/main">
                  <a:graphicData uri="http://schemas.microsoft.com/office/word/2010/wordprocessingShape">
                    <wps:wsp>
                      <wps:cNvCnPr/>
                      <wps:spPr>
                        <a:xfrm>
                          <a:off x="0" y="0"/>
                          <a:ext cx="40259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5813A5" id="Straight Connector 4511" o:spid="_x0000_s1026" style="position:absolute;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4.5pt,358.6pt" to="216.2pt,3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" strokecolor="white [3212]" strokeweight=".5pt">
                <v:stroke joinstyle="miter"/>
              </v:line>
            </w:pict>
          </mc:Fallback>
        </mc:AlternateContent>
      </w:r>
      <w:r w:rsidR="00D75D6E">
        <w:rPr>
          <w:noProof/>
          <w:lang w:eastAsia="en-GB"/>
        </w:rPr>
        <mc:AlternateContent>
          <mc:Choice Requires="wps">
            <w:drawing>
              <wp:anchor distT="0" distB="0" distL="114300" distR="114300" simplePos="0" relativeHeight="251982848" behindDoc="0" locked="0" layoutInCell="1" allowOverlap="1" wp14:anchorId="3C579B7A" wp14:editId="07F46A6B">
                <wp:simplePos x="0" y="0"/>
                <wp:positionH relativeFrom="column">
                  <wp:posOffset>600075</wp:posOffset>
                </wp:positionH>
                <wp:positionV relativeFrom="paragraph">
                  <wp:posOffset>4554541</wp:posOffset>
                </wp:positionV>
                <wp:extent cx="402590" cy="0"/>
                <wp:effectExtent l="0" t="0" r="35560" b="19050"/>
                <wp:wrapNone/>
                <wp:docPr id="4512" name="Straight Connector 4512"/>
                <wp:cNvGraphicFramePr/>
                <a:graphic xmlns:a="http://schemas.openxmlformats.org/drawingml/2006/main">
                  <a:graphicData uri="http://schemas.microsoft.com/office/word/2010/wordprocessingShape">
                    <wps:wsp>
                      <wps:cNvCnPr/>
                      <wps:spPr>
                        <a:xfrm>
                          <a:off x="0" y="0"/>
                          <a:ext cx="40259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6BD792A" id="Straight Connector 4512" o:spid="_x0000_s1026" style="position:absolute;z-index:25198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7.25pt,358.65pt" to="78.95pt,3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" strokecolor="white [3212]" strokeweight=".5pt">
                <v:stroke joinstyle="miter"/>
              </v:line>
            </w:pict>
          </mc:Fallback>
        </mc:AlternateContent>
      </w:r>
      <w:r w:rsidR="00D75D6E">
        <w:rPr>
          <w:noProof/>
          <w:lang w:eastAsia="en-GB"/>
        </w:rPr>
        <mc:AlternateContent>
          <mc:Choice Requires="wpg">
            <w:drawing>
              <wp:anchor distT="0" distB="0" distL="114300" distR="114300" simplePos="0" relativeHeight="251951104" behindDoc="0" locked="0" layoutInCell="1" allowOverlap="1" wp14:anchorId="70574E1F" wp14:editId="605CEBA7">
                <wp:simplePos x="0" y="0"/>
                <wp:positionH relativeFrom="column">
                  <wp:posOffset>-385590</wp:posOffset>
                </wp:positionH>
                <wp:positionV relativeFrom="paragraph">
                  <wp:posOffset>339006</wp:posOffset>
                </wp:positionV>
                <wp:extent cx="6083040" cy="4297045"/>
                <wp:effectExtent l="0" t="0" r="13335" b="27305"/>
                <wp:wrapTopAndBottom/>
                <wp:docPr id="4513" name="Group 4513"/>
                <wp:cNvGraphicFramePr/>
                <a:graphic xmlns:a="http://schemas.openxmlformats.org/drawingml/2006/main">
                  <a:graphicData uri="http://schemas.microsoft.com/office/word/2010/wordprocessingGroup">
                    <wpg:wgp>
                      <wpg:cNvGrpSpPr/>
                      <wpg:grpSpPr>
                        <a:xfrm>
                          <a:off x="0" y="0"/>
                          <a:ext cx="6083040" cy="4297045"/>
                          <a:chOff x="0" y="0"/>
                          <a:chExt cx="6083040" cy="4297045"/>
                        </a:xfrm>
                      </wpg:grpSpPr>
                      <wps:wsp>
                        <wps:cNvPr id="4514" name="Text Box 2"/>
                        <wps:cNvSpPr txBox="1">
                          <a:spLocks noChangeArrowheads="1"/>
                        </wps:cNvSpPr>
                        <wps:spPr bwMode="auto">
                          <a:xfrm>
                            <a:off x="0" y="2390660"/>
                            <a:ext cx="1090603" cy="1322024"/>
                          </a:xfrm>
                          <a:prstGeom prst="rect">
                            <a:avLst/>
                          </a:prstGeom>
                          <a:solidFill>
                            <a:srgbClr val="FFFFFF"/>
                          </a:solidFill>
                          <a:ln w="9525">
                            <a:noFill/>
                            <a:miter lim="800000"/>
                            <a:headEnd/>
                            <a:tailEnd/>
                          </a:ln>
                        </wps:spPr>
                        <wps:txbx>
                          <w:txbxContent>
                            <w:p w:rsidR="00A65133" w:rsidRPr="00175DD7" w:rsidRDefault="00A65133" w:rsidP="00D75D6E">
                              <w:pPr>
                                <w:jc w:val="center"/>
                                <w:rPr>
                                  <w:i/>
                                </w:rPr>
                              </w:pPr>
                              <w:r w:rsidRPr="00175DD7">
                                <w:rPr>
                                  <w:i/>
                                </w:rPr>
                                <w:t>pex11</w:t>
                              </w:r>
                              <w:r w:rsidRPr="00175DD7">
                                <w:rPr>
                                  <w:rFonts w:cstheme="minorHAnsi"/>
                                  <w:i/>
                                </w:rPr>
                                <w:t>Δ</w:t>
                              </w:r>
                              <w:r w:rsidRPr="00175DD7">
                                <w:rPr>
                                  <w:i/>
                                </w:rPr>
                                <w:t>/ pex25</w:t>
                              </w:r>
                              <w:r w:rsidRPr="00175DD7">
                                <w:rPr>
                                  <w:rFonts w:cstheme="minorHAnsi"/>
                                  <w:i/>
                                </w:rPr>
                                <w:t>Δ</w:t>
                              </w:r>
                              <w:r w:rsidRPr="00175DD7">
                                <w:rPr>
                                  <w:i/>
                                </w:rPr>
                                <w:t>/ pex27</w:t>
                              </w:r>
                              <w:r w:rsidRPr="00175DD7">
                                <w:rPr>
                                  <w:rFonts w:cstheme="minorHAnsi"/>
                                  <w:i/>
                                </w:rPr>
                                <w:t>Δ</w:t>
                              </w:r>
                              <w:r w:rsidRPr="00175DD7">
                                <w:rPr>
                                  <w:i/>
                                </w:rPr>
                                <w:t>/ pex34</w:t>
                              </w:r>
                              <w:r w:rsidRPr="00175DD7">
                                <w:rPr>
                                  <w:rFonts w:cstheme="minorHAnsi"/>
                                  <w:i/>
                                </w:rPr>
                                <w:t>Δ</w:t>
                              </w:r>
                            </w:p>
                            <w:p w:rsidR="00A65133" w:rsidRPr="00175DD7" w:rsidRDefault="00A65133" w:rsidP="00D75D6E">
                              <w:pPr>
                                <w:jc w:val="center"/>
                                <w:rPr>
                                  <w:i/>
                                </w:rPr>
                              </w:pPr>
                            </w:p>
                            <w:p w:rsidR="00A65133" w:rsidRPr="00175DD7" w:rsidRDefault="00A65133" w:rsidP="00D75D6E">
                              <w:pPr>
                                <w:jc w:val="center"/>
                                <w:rPr>
                                  <w:i/>
                                </w:rPr>
                              </w:pPr>
                            </w:p>
                            <w:p w:rsidR="00A65133" w:rsidRPr="00175DD7" w:rsidRDefault="00A65133" w:rsidP="00D75D6E">
                              <w:pPr>
                                <w:jc w:val="center"/>
                                <w:rPr>
                                  <w:i/>
                                </w:rPr>
                              </w:pPr>
                            </w:p>
                          </w:txbxContent>
                        </wps:txbx>
                        <wps:bodyPr rot="0" vert="horz" wrap="square" lIns="91440" tIns="45720" rIns="91440" bIns="45720" anchor="t" anchorCtr="0">
                          <a:noAutofit/>
                        </wps:bodyPr>
                      </wps:wsp>
                      <wps:wsp>
                        <wps:cNvPr id="4515" name="Text Box 2"/>
                        <wps:cNvSpPr txBox="1">
                          <a:spLocks noChangeArrowheads="1"/>
                        </wps:cNvSpPr>
                        <wps:spPr bwMode="auto">
                          <a:xfrm>
                            <a:off x="77119" y="3547431"/>
                            <a:ext cx="838870" cy="670560"/>
                          </a:xfrm>
                          <a:prstGeom prst="rect">
                            <a:avLst/>
                          </a:prstGeom>
                          <a:solidFill>
                            <a:srgbClr val="FFFFFF"/>
                          </a:solidFill>
                          <a:ln w="9525">
                            <a:noFill/>
                            <a:miter lim="800000"/>
                            <a:headEnd/>
                            <a:tailEnd/>
                          </a:ln>
                        </wps:spPr>
                        <wps:txbx>
                          <w:txbxContent>
                            <w:p w:rsidR="00A65133" w:rsidRPr="002B3D11" w:rsidRDefault="00A65133" w:rsidP="00D75D6E">
                              <w:pPr>
                                <w:jc w:val="center"/>
                              </w:pPr>
                              <w:r>
                                <w:t>+ Inp1p-3-GFP</w:t>
                              </w:r>
                            </w:p>
                          </w:txbxContent>
                        </wps:txbx>
                        <wps:bodyPr rot="0" vert="horz" wrap="square" lIns="91440" tIns="45720" rIns="91440" bIns="45720" anchor="t" anchorCtr="0">
                          <a:noAutofit/>
                        </wps:bodyPr>
                      </wps:wsp>
                      <wpg:grpSp>
                        <wpg:cNvPr id="4516" name="Group 4516"/>
                        <wpg:cNvGrpSpPr/>
                        <wpg:grpSpPr>
                          <a:xfrm>
                            <a:off x="0" y="0"/>
                            <a:ext cx="6083040" cy="4297045"/>
                            <a:chOff x="0" y="0"/>
                            <a:chExt cx="6083040" cy="4297045"/>
                          </a:xfrm>
                        </wpg:grpSpPr>
                        <wps:wsp>
                          <wps:cNvPr id="4517" name="Text Box 2"/>
                          <wps:cNvSpPr txBox="1">
                            <a:spLocks noChangeArrowheads="1"/>
                          </wps:cNvSpPr>
                          <wps:spPr bwMode="auto">
                            <a:xfrm>
                              <a:off x="0" y="209320"/>
                              <a:ext cx="1090670" cy="1322024"/>
                            </a:xfrm>
                            <a:prstGeom prst="rect">
                              <a:avLst/>
                            </a:prstGeom>
                            <a:solidFill>
                              <a:srgbClr val="FFFFFF"/>
                            </a:solidFill>
                            <a:ln w="9525">
                              <a:noFill/>
                              <a:miter lim="800000"/>
                              <a:headEnd/>
                              <a:tailEnd/>
                            </a:ln>
                          </wps:spPr>
                          <wps:txbx>
                            <w:txbxContent>
                              <w:p w:rsidR="00A65133" w:rsidRPr="00175DD7" w:rsidRDefault="00A65133" w:rsidP="00D75D6E">
                                <w:pPr>
                                  <w:jc w:val="center"/>
                                  <w:rPr>
                                    <w:i/>
                                  </w:rPr>
                                </w:pPr>
                                <w:r w:rsidRPr="00175DD7">
                                  <w:rPr>
                                    <w:i/>
                                  </w:rPr>
                                  <w:t>pex11</w:t>
                                </w:r>
                                <w:r w:rsidRPr="00175DD7">
                                  <w:rPr>
                                    <w:rFonts w:cstheme="minorHAnsi"/>
                                    <w:i/>
                                  </w:rPr>
                                  <w:t>Δ</w:t>
                                </w:r>
                                <w:r w:rsidRPr="00175DD7">
                                  <w:rPr>
                                    <w:i/>
                                  </w:rPr>
                                  <w:t>/ pex25</w:t>
                                </w:r>
                                <w:r w:rsidRPr="00175DD7">
                                  <w:rPr>
                                    <w:rFonts w:cstheme="minorHAnsi"/>
                                    <w:i/>
                                  </w:rPr>
                                  <w:t>Δ</w:t>
                                </w:r>
                                <w:r w:rsidRPr="00175DD7">
                                  <w:rPr>
                                    <w:i/>
                                  </w:rPr>
                                  <w:t>/ pex27</w:t>
                                </w:r>
                                <w:r w:rsidRPr="00175DD7">
                                  <w:rPr>
                                    <w:rFonts w:cstheme="minorHAnsi"/>
                                    <w:i/>
                                  </w:rPr>
                                  <w:t>Δ</w:t>
                                </w:r>
                                <w:r w:rsidRPr="00175DD7">
                                  <w:rPr>
                                    <w:i/>
                                  </w:rPr>
                                  <w:t>/ pex34</w:t>
                                </w:r>
                                <w:r w:rsidRPr="00175DD7">
                                  <w:rPr>
                                    <w:rFonts w:cstheme="minorHAnsi"/>
                                    <w:i/>
                                  </w:rPr>
                                  <w:t>Δ</w:t>
                                </w:r>
                              </w:p>
                              <w:p w:rsidR="00A65133" w:rsidRPr="00175DD7" w:rsidRDefault="00A65133" w:rsidP="00D75D6E">
                                <w:pPr>
                                  <w:jc w:val="center"/>
                                  <w:rPr>
                                    <w:i/>
                                  </w:rPr>
                                </w:pPr>
                              </w:p>
                              <w:p w:rsidR="00A65133" w:rsidRPr="00175DD7" w:rsidRDefault="00A65133" w:rsidP="00D75D6E">
                                <w:pPr>
                                  <w:jc w:val="center"/>
                                  <w:rPr>
                                    <w:i/>
                                  </w:rPr>
                                </w:pPr>
                              </w:p>
                              <w:p w:rsidR="00A65133" w:rsidRPr="00175DD7" w:rsidRDefault="00A65133" w:rsidP="00D75D6E">
                                <w:pPr>
                                  <w:jc w:val="center"/>
                                  <w:rPr>
                                    <w:i/>
                                  </w:rPr>
                                </w:pPr>
                              </w:p>
                            </w:txbxContent>
                          </wps:txbx>
                          <wps:bodyPr rot="0" vert="horz" wrap="square" lIns="91440" tIns="45720" rIns="91440" bIns="45720" anchor="t" anchorCtr="0">
                            <a:noAutofit/>
                          </wps:bodyPr>
                        </wps:wsp>
                        <wpg:grpSp>
                          <wpg:cNvPr id="4518" name="Group 4518"/>
                          <wpg:cNvGrpSpPr/>
                          <wpg:grpSpPr>
                            <a:xfrm>
                              <a:off x="110169" y="0"/>
                              <a:ext cx="5972871" cy="4297045"/>
                              <a:chOff x="-66121" y="0"/>
                              <a:chExt cx="5974701" cy="4299204"/>
                            </a:xfrm>
                          </wpg:grpSpPr>
                          <wpg:grpSp>
                            <wpg:cNvPr id="4519" name="Group 4519"/>
                            <wpg:cNvGrpSpPr/>
                            <wpg:grpSpPr>
                              <a:xfrm>
                                <a:off x="-66121" y="1367963"/>
                                <a:ext cx="5974701" cy="2931241"/>
                                <a:chOff x="-66125" y="1367999"/>
                                <a:chExt cx="5975067" cy="2931405"/>
                              </a:xfrm>
                            </wpg:grpSpPr>
                            <wps:wsp>
                              <wps:cNvPr id="4520" name="Text Box 2"/>
                              <wps:cNvSpPr txBox="1">
                                <a:spLocks noChangeArrowheads="1"/>
                              </wps:cNvSpPr>
                              <wps:spPr bwMode="auto">
                                <a:xfrm>
                                  <a:off x="-66125" y="1367999"/>
                                  <a:ext cx="806298" cy="671219"/>
                                </a:xfrm>
                                <a:prstGeom prst="rect">
                                  <a:avLst/>
                                </a:prstGeom>
                                <a:solidFill>
                                  <a:srgbClr val="FFFFFF"/>
                                </a:solidFill>
                                <a:ln w="9525">
                                  <a:noFill/>
                                  <a:miter lim="800000"/>
                                  <a:headEnd/>
                                  <a:tailEnd/>
                                </a:ln>
                              </wps:spPr>
                              <wps:txbx>
                                <w:txbxContent>
                                  <w:p w:rsidR="00A65133" w:rsidRPr="002B3D11" w:rsidRDefault="00A65133" w:rsidP="00D75D6E">
                                    <w:pPr>
                                      <w:jc w:val="center"/>
                                    </w:pPr>
                                    <w:r>
                                      <w:t>+ Inp1p-GFP</w:t>
                                    </w:r>
                                  </w:p>
                                </w:txbxContent>
                              </wps:txbx>
                              <wps:bodyPr rot="0" vert="horz" wrap="square" lIns="91440" tIns="45720" rIns="91440" bIns="45720" anchor="t" anchorCtr="0">
                                <a:noAutofit/>
                              </wps:bodyPr>
                            </wps:wsp>
                            <wps:wsp>
                              <wps:cNvPr id="4521" name="Rectangle 4521"/>
                              <wps:cNvSpPr/>
                              <wps:spPr>
                                <a:xfrm>
                                  <a:off x="740229" y="2188029"/>
                                  <a:ext cx="1685290" cy="21113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2" name="Rectangle 4522"/>
                              <wps:cNvSpPr/>
                              <wps:spPr>
                                <a:xfrm>
                                  <a:off x="2481943" y="2188029"/>
                                  <a:ext cx="1685290" cy="21113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3" name="Rectangle 4523"/>
                              <wps:cNvSpPr/>
                              <wps:spPr>
                                <a:xfrm>
                                  <a:off x="4223652" y="2188029"/>
                                  <a:ext cx="1685290" cy="21113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24" name="Rectangle 4524"/>
                            <wps:cNvSpPr/>
                            <wps:spPr>
                              <a:xfrm>
                                <a:off x="740227" y="0"/>
                                <a:ext cx="1684655" cy="21107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5" name="Rectangle 4525"/>
                            <wps:cNvSpPr/>
                            <wps:spPr>
                              <a:xfrm>
                                <a:off x="2481941" y="0"/>
                                <a:ext cx="1684655" cy="21107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6" name="Rectangle 4526"/>
                            <wps:cNvSpPr/>
                            <wps:spPr>
                              <a:xfrm>
                                <a:off x="4223650" y="0"/>
                                <a:ext cx="1684655" cy="21107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70574E1F" id="Group 4513" o:spid="_x0000_s1402" style="position:absolute;left:0;text-align:left;margin-left:-30.35pt;margin-top:26.7pt;width:479pt;height:338.35pt;z-index:251951104" coordsize="60830,4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">
                <v:shape id="_x0000_s1403" type="#_x0000_t202" style="position:absolute;top:23906;width:10906;height:1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" stroked="f">
                  <v:textbox>
                    <w:txbxContent>
                      <w:p w:rsidR="00A65133" w:rsidRPr="00175DD7" w:rsidRDefault="00A65133" w:rsidP="00D75D6E">
                        <w:pPr>
                          <w:jc w:val="center"/>
                          <w:rPr>
                            <w:i/>
                          </w:rPr>
                        </w:pPr>
                        <w:r w:rsidRPr="00175DD7">
                          <w:rPr>
                            <w:i/>
                          </w:rPr>
                          <w:t>pex11</w:t>
                        </w:r>
                        <w:r w:rsidRPr="00175DD7">
                          <w:rPr>
                            <w:rFonts w:cstheme="minorHAnsi"/>
                            <w:i/>
                          </w:rPr>
                          <w:t>Δ</w:t>
                        </w:r>
                        <w:r w:rsidRPr="00175DD7">
                          <w:rPr>
                            <w:i/>
                          </w:rPr>
                          <w:t>/ pex25</w:t>
                        </w:r>
                        <w:r w:rsidRPr="00175DD7">
                          <w:rPr>
                            <w:rFonts w:cstheme="minorHAnsi"/>
                            <w:i/>
                          </w:rPr>
                          <w:t>Δ</w:t>
                        </w:r>
                        <w:r w:rsidRPr="00175DD7">
                          <w:rPr>
                            <w:i/>
                          </w:rPr>
                          <w:t>/ pex27</w:t>
                        </w:r>
                        <w:r w:rsidRPr="00175DD7">
                          <w:rPr>
                            <w:rFonts w:cstheme="minorHAnsi"/>
                            <w:i/>
                          </w:rPr>
                          <w:t>Δ</w:t>
                        </w:r>
                        <w:r w:rsidRPr="00175DD7">
                          <w:rPr>
                            <w:i/>
                          </w:rPr>
                          <w:t>/ pex34</w:t>
                        </w:r>
                        <w:r w:rsidRPr="00175DD7">
                          <w:rPr>
                            <w:rFonts w:cstheme="minorHAnsi"/>
                            <w:i/>
                          </w:rPr>
                          <w:t>Δ</w:t>
                        </w:r>
                      </w:p>
                      <w:p w:rsidR="00A65133" w:rsidRPr="00175DD7" w:rsidRDefault="00A65133" w:rsidP="00D75D6E">
                        <w:pPr>
                          <w:jc w:val="center"/>
                          <w:rPr>
                            <w:i/>
                          </w:rPr>
                        </w:pPr>
                      </w:p>
                      <w:p w:rsidR="00A65133" w:rsidRPr="00175DD7" w:rsidRDefault="00A65133" w:rsidP="00D75D6E">
                        <w:pPr>
                          <w:jc w:val="center"/>
                          <w:rPr>
                            <w:i/>
                          </w:rPr>
                        </w:pPr>
                      </w:p>
                      <w:p w:rsidR="00A65133" w:rsidRPr="00175DD7" w:rsidRDefault="00A65133" w:rsidP="00D75D6E">
                        <w:pPr>
                          <w:jc w:val="center"/>
                          <w:rPr>
                            <w:i/>
                          </w:rPr>
                        </w:pPr>
                      </w:p>
                    </w:txbxContent>
                  </v:textbox>
                </v:shape>
                <v:shape id="_x0000_s1404" type="#_x0000_t202" style="position:absolute;left:771;top:35474;width:8388;height:6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" stroked="f">
                  <v:textbox>
                    <w:txbxContent>
                      <w:p w:rsidR="00A65133" w:rsidRPr="002B3D11" w:rsidRDefault="00A65133" w:rsidP="00D75D6E">
                        <w:pPr>
                          <w:jc w:val="center"/>
                        </w:pPr>
                        <w:r>
                          <w:t>+ Inp1p-3-GFP</w:t>
                        </w:r>
                      </w:p>
                    </w:txbxContent>
                  </v:textbox>
                </v:shape>
                <v:group id="Group 4516" o:spid="_x0000_s1405" style="position:absolute;width:60830;height:42970" coordsize="60830,4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">
                  <v:shape id="_x0000_s1406" type="#_x0000_t202" style="position:absolute;top:2093;width:10906;height:1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" stroked="f">
                    <v:textbox>
                      <w:txbxContent>
                        <w:p w:rsidR="00A65133" w:rsidRPr="00175DD7" w:rsidRDefault="00A65133" w:rsidP="00D75D6E">
                          <w:pPr>
                            <w:jc w:val="center"/>
                            <w:rPr>
                              <w:i/>
                            </w:rPr>
                          </w:pPr>
                          <w:r w:rsidRPr="00175DD7">
                            <w:rPr>
                              <w:i/>
                            </w:rPr>
                            <w:t>pex11</w:t>
                          </w:r>
                          <w:r w:rsidRPr="00175DD7">
                            <w:rPr>
                              <w:rFonts w:cstheme="minorHAnsi"/>
                              <w:i/>
                            </w:rPr>
                            <w:t>Δ</w:t>
                          </w:r>
                          <w:r w:rsidRPr="00175DD7">
                            <w:rPr>
                              <w:i/>
                            </w:rPr>
                            <w:t>/ pex25</w:t>
                          </w:r>
                          <w:r w:rsidRPr="00175DD7">
                            <w:rPr>
                              <w:rFonts w:cstheme="minorHAnsi"/>
                              <w:i/>
                            </w:rPr>
                            <w:t>Δ</w:t>
                          </w:r>
                          <w:r w:rsidRPr="00175DD7">
                            <w:rPr>
                              <w:i/>
                            </w:rPr>
                            <w:t>/ pex27</w:t>
                          </w:r>
                          <w:r w:rsidRPr="00175DD7">
                            <w:rPr>
                              <w:rFonts w:cstheme="minorHAnsi"/>
                              <w:i/>
                            </w:rPr>
                            <w:t>Δ</w:t>
                          </w:r>
                          <w:r w:rsidRPr="00175DD7">
                            <w:rPr>
                              <w:i/>
                            </w:rPr>
                            <w:t>/ pex34</w:t>
                          </w:r>
                          <w:r w:rsidRPr="00175DD7">
                            <w:rPr>
                              <w:rFonts w:cstheme="minorHAnsi"/>
                              <w:i/>
                            </w:rPr>
                            <w:t>Δ</w:t>
                          </w:r>
                        </w:p>
                        <w:p w:rsidR="00A65133" w:rsidRPr="00175DD7" w:rsidRDefault="00A65133" w:rsidP="00D75D6E">
                          <w:pPr>
                            <w:jc w:val="center"/>
                            <w:rPr>
                              <w:i/>
                            </w:rPr>
                          </w:pPr>
                        </w:p>
                        <w:p w:rsidR="00A65133" w:rsidRPr="00175DD7" w:rsidRDefault="00A65133" w:rsidP="00D75D6E">
                          <w:pPr>
                            <w:jc w:val="center"/>
                            <w:rPr>
                              <w:i/>
                            </w:rPr>
                          </w:pPr>
                        </w:p>
                        <w:p w:rsidR="00A65133" w:rsidRPr="00175DD7" w:rsidRDefault="00A65133" w:rsidP="00D75D6E">
                          <w:pPr>
                            <w:jc w:val="center"/>
                            <w:rPr>
                              <w:i/>
                            </w:rPr>
                          </w:pPr>
                        </w:p>
                      </w:txbxContent>
                    </v:textbox>
                  </v:shape>
                  <v:group id="Group 4518" o:spid="_x0000_s1407" style="position:absolute;left:1101;width:59729;height:42970" coordorigin="-661" coordsize="59747,4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">
                    <v:group id="Group 4519" o:spid="_x0000_s1408" style="position:absolute;left:-661;top:13679;width:59746;height:29313" coordorigin="-661,13679" coordsize="59750,29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">
                      <v:shape id="_x0000_s1409" type="#_x0000_t202" style="position:absolute;left:-661;top:13679;width:8062;height:6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" stroked="f">
                        <v:textbox>
                          <w:txbxContent>
                            <w:p w:rsidR="00A65133" w:rsidRPr="002B3D11" w:rsidRDefault="00A65133" w:rsidP="00D75D6E">
                              <w:pPr>
                                <w:jc w:val="center"/>
                              </w:pPr>
                              <w:r>
                                <w:t>+ Inp1p-GFP</w:t>
                              </w:r>
                            </w:p>
                          </w:txbxContent>
                        </v:textbox>
                      </v:shape>
                      <v:rect id="Rectangle 4521" o:spid="_x0000_s1410" style="position:absolute;left:7402;top:21880;width:16853;height:2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" fillcolor="black [3200]" strokecolor="black [1600]" strokeweight="1pt"/>
                      <v:rect id="Rectangle 4522" o:spid="_x0000_s1411" style="position:absolute;left:24819;top:21880;width:16853;height:2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" fillcolor="black [3200]" strokecolor="black [1600]" strokeweight="1pt"/>
                      <v:rect id="Rectangle 4523" o:spid="_x0000_s1412" style="position:absolute;left:42236;top:21880;width:16853;height:2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" fillcolor="black [3200]" strokecolor="black [1600]" strokeweight="1pt"/>
                    </v:group>
                    <v:rect id="Rectangle 4524" o:spid="_x0000_s1413" style="position:absolute;left:7402;width:16846;height:2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" fillcolor="black [3200]" strokecolor="black [1600]" strokeweight="1pt"/>
                    <v:rect id="Rectangle 4525" o:spid="_x0000_s1414" style="position:absolute;left:24819;width:16846;height:2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" fillcolor="black [3200]" strokecolor="black [1600]" strokeweight="1pt"/>
                    <v:rect id="Rectangle 4526" o:spid="_x0000_s1415" style="position:absolute;left:42236;width:16847;height:2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" fillcolor="black [3200]" strokecolor="black [1600]" strokeweight="1pt"/>
                  </v:group>
                </v:group>
                <w10:wrap type="topAndBottom"/>
              </v:group>
            </w:pict>
          </mc:Fallback>
        </mc:AlternateContent>
      </w:r>
    </w:p>
    <w:p w:rsidR="00D75D6E" w:rsidRDefault="00D75D6E" w:rsidP="00D75D6E"/>
    <w:p w:rsidR="00D75D6E" w:rsidRDefault="00D75D6E" w:rsidP="00D75D6E"/>
    <w:p w:rsidR="00D75D6E" w:rsidRDefault="00D75D6E" w:rsidP="00BA53C3">
      <w:pPr>
        <w:pStyle w:val="Heading4"/>
      </w:pPr>
      <w:bookmarkStart w:id="358" w:name="_Toc462711743"/>
      <w:r>
        <w:t>Fig 5.3: A small screen of peroxisome mutants using and Inp1p mutant</w:t>
      </w:r>
      <w:bookmarkEnd w:id="358"/>
    </w:p>
    <w:p w:rsidR="00D75D6E" w:rsidRPr="00BD0DCE" w:rsidRDefault="00D75D6E" w:rsidP="00D75D6E">
      <w:pPr>
        <w:spacing w:line="240" w:lineRule="auto"/>
      </w:pPr>
      <w:r>
        <w:t xml:space="preserve">Inp1p-3 was transformed into a small library of peroxisomal protein knockout strains. Results show that in the quadruple knockout of </w:t>
      </w:r>
      <w:r w:rsidRPr="00175DD7">
        <w:rPr>
          <w:i/>
        </w:rPr>
        <w:t>pex11</w:t>
      </w:r>
      <w:r w:rsidRPr="00175DD7">
        <w:rPr>
          <w:rFonts w:cstheme="minorHAnsi"/>
          <w:i/>
        </w:rPr>
        <w:t>Δ</w:t>
      </w:r>
      <w:r w:rsidRPr="00175DD7">
        <w:rPr>
          <w:i/>
        </w:rPr>
        <w:t>/ pex25</w:t>
      </w:r>
      <w:r w:rsidRPr="00175DD7">
        <w:rPr>
          <w:rFonts w:cstheme="minorHAnsi"/>
          <w:i/>
        </w:rPr>
        <w:t>Δ</w:t>
      </w:r>
      <w:r w:rsidRPr="00175DD7">
        <w:rPr>
          <w:i/>
        </w:rPr>
        <w:t>/ pex27</w:t>
      </w:r>
      <w:r w:rsidRPr="00175DD7">
        <w:rPr>
          <w:rFonts w:cstheme="minorHAnsi"/>
          <w:i/>
        </w:rPr>
        <w:t>Δ</w:t>
      </w:r>
      <w:r w:rsidRPr="00175DD7">
        <w:rPr>
          <w:i/>
        </w:rPr>
        <w:t>/ pex34</w:t>
      </w:r>
      <w:r w:rsidRPr="00175DD7">
        <w:rPr>
          <w:rFonts w:cstheme="minorHAnsi"/>
          <w:i/>
        </w:rPr>
        <w:t>Δ</w:t>
      </w:r>
      <w:r>
        <w:rPr>
          <w:rFonts w:cstheme="minorHAnsi"/>
          <w:i/>
        </w:rPr>
        <w:t xml:space="preserve"> </w:t>
      </w:r>
      <w:r>
        <w:rPr>
          <w:rFonts w:cstheme="minorHAnsi"/>
        </w:rPr>
        <w:t>Inp1p3-GFP was no longer in foci.</w:t>
      </w:r>
    </w:p>
    <w:p w:rsidR="00D75D6E" w:rsidRDefault="00D75D6E" w:rsidP="00D75D6E">
      <w:r>
        <w:br w:type="page"/>
      </w:r>
    </w:p>
    <w:p w:rsidR="00D75D6E" w:rsidRDefault="00D75D6E" w:rsidP="00D75D6E">
      <w:pPr>
        <w:rPr>
          <w:color w:val="00B0F0"/>
          <w:sz w:val="28"/>
        </w:rPr>
      </w:pPr>
    </w:p>
    <w:p w:rsidR="00D75D6E" w:rsidRDefault="00D75D6E" w:rsidP="00D75D6E">
      <w:r>
        <w:rPr>
          <w:noProof/>
          <w:lang w:eastAsia="en-GB"/>
        </w:rPr>
        <mc:AlternateContent>
          <mc:Choice Requires="wpg">
            <w:drawing>
              <wp:anchor distT="0" distB="0" distL="114300" distR="114300" simplePos="0" relativeHeight="251950080" behindDoc="0" locked="0" layoutInCell="1" allowOverlap="1" wp14:anchorId="67C95130" wp14:editId="313C9161">
                <wp:simplePos x="0" y="0"/>
                <wp:positionH relativeFrom="column">
                  <wp:posOffset>964987</wp:posOffset>
                </wp:positionH>
                <wp:positionV relativeFrom="paragraph">
                  <wp:posOffset>276129</wp:posOffset>
                </wp:positionV>
                <wp:extent cx="4230061" cy="1851861"/>
                <wp:effectExtent l="0" t="0" r="0" b="0"/>
                <wp:wrapTopAndBottom/>
                <wp:docPr id="4527" name="Group 4527"/>
                <wp:cNvGraphicFramePr/>
                <a:graphic xmlns:a="http://schemas.openxmlformats.org/drawingml/2006/main">
                  <a:graphicData uri="http://schemas.microsoft.com/office/word/2010/wordprocessingGroup">
                    <wpg:wgp>
                      <wpg:cNvGrpSpPr/>
                      <wpg:grpSpPr>
                        <a:xfrm>
                          <a:off x="0" y="0"/>
                          <a:ext cx="4230061" cy="1851861"/>
                          <a:chOff x="143219" y="0"/>
                          <a:chExt cx="4230381" cy="1852167"/>
                        </a:xfrm>
                      </wpg:grpSpPr>
                      <wps:wsp>
                        <wps:cNvPr id="4528" name="Text Box 2"/>
                        <wps:cNvSpPr txBox="1">
                          <a:spLocks noChangeArrowheads="1"/>
                        </wps:cNvSpPr>
                        <wps:spPr bwMode="auto">
                          <a:xfrm>
                            <a:off x="2886419" y="0"/>
                            <a:ext cx="1487181" cy="412749"/>
                          </a:xfrm>
                          <a:prstGeom prst="rect">
                            <a:avLst/>
                          </a:prstGeom>
                          <a:solidFill>
                            <a:srgbClr val="FFFFFF"/>
                          </a:solidFill>
                          <a:ln w="9525">
                            <a:noFill/>
                            <a:miter lim="800000"/>
                            <a:headEnd/>
                            <a:tailEnd/>
                          </a:ln>
                        </wps:spPr>
                        <wps:txbx>
                          <w:txbxContent>
                            <w:p w:rsidR="00A65133" w:rsidRPr="002B3D11" w:rsidRDefault="00A65133" w:rsidP="00D75D6E">
                              <w:pPr>
                                <w:jc w:val="center"/>
                              </w:pPr>
                              <w:r>
                                <w:t>Merge</w:t>
                              </w:r>
                            </w:p>
                          </w:txbxContent>
                        </wps:txbx>
                        <wps:bodyPr rot="0" vert="horz" wrap="square" lIns="91440" tIns="45720" rIns="91440" bIns="45720" anchor="t" anchorCtr="0">
                          <a:noAutofit/>
                        </wps:bodyPr>
                      </wps:wsp>
                      <wpg:grpSp>
                        <wpg:cNvPr id="4529" name="Group 4529"/>
                        <wpg:cNvGrpSpPr/>
                        <wpg:grpSpPr>
                          <a:xfrm>
                            <a:off x="143219" y="0"/>
                            <a:ext cx="2797810" cy="412750"/>
                            <a:chOff x="969579" y="23701"/>
                            <a:chExt cx="2799959" cy="413663"/>
                          </a:xfrm>
                        </wpg:grpSpPr>
                        <wps:wsp>
                          <wps:cNvPr id="4530" name="Text Box 2"/>
                          <wps:cNvSpPr txBox="1">
                            <a:spLocks noChangeArrowheads="1"/>
                          </wps:cNvSpPr>
                          <wps:spPr bwMode="auto">
                            <a:xfrm>
                              <a:off x="2281215" y="23701"/>
                              <a:ext cx="1488323" cy="413662"/>
                            </a:xfrm>
                            <a:prstGeom prst="rect">
                              <a:avLst/>
                            </a:prstGeom>
                            <a:solidFill>
                              <a:srgbClr val="FFFFFF"/>
                            </a:solidFill>
                            <a:ln w="9525">
                              <a:noFill/>
                              <a:miter lim="800000"/>
                              <a:headEnd/>
                              <a:tailEnd/>
                            </a:ln>
                          </wps:spPr>
                          <wps:txbx>
                            <w:txbxContent>
                              <w:p w:rsidR="00A65133" w:rsidRPr="002B3D11" w:rsidRDefault="00A65133" w:rsidP="00D75D6E">
                                <w:pPr>
                                  <w:jc w:val="center"/>
                                </w:pPr>
                                <w:r>
                                  <w:t>HcRed-PTS1</w:t>
                                </w:r>
                              </w:p>
                            </w:txbxContent>
                          </wps:txbx>
                          <wps:bodyPr rot="0" vert="horz" wrap="square" lIns="91440" tIns="45720" rIns="91440" bIns="45720" anchor="t" anchorCtr="0">
                            <a:noAutofit/>
                          </wps:bodyPr>
                        </wps:wsp>
                        <wps:wsp>
                          <wps:cNvPr id="4531" name="Text Box 2"/>
                          <wps:cNvSpPr txBox="1">
                            <a:spLocks noChangeArrowheads="1"/>
                          </wps:cNvSpPr>
                          <wps:spPr bwMode="auto">
                            <a:xfrm>
                              <a:off x="969579" y="23702"/>
                              <a:ext cx="1070589" cy="413662"/>
                            </a:xfrm>
                            <a:prstGeom prst="rect">
                              <a:avLst/>
                            </a:prstGeom>
                            <a:solidFill>
                              <a:srgbClr val="FFFFFF"/>
                            </a:solidFill>
                            <a:ln w="9525">
                              <a:noFill/>
                              <a:miter lim="800000"/>
                              <a:headEnd/>
                              <a:tailEnd/>
                            </a:ln>
                          </wps:spPr>
                          <wps:txbx>
                            <w:txbxContent>
                              <w:p w:rsidR="00A65133" w:rsidRPr="002B3D11" w:rsidRDefault="00A65133" w:rsidP="00D75D6E">
                                <w:pPr>
                                  <w:jc w:val="center"/>
                                </w:pPr>
                                <w:r>
                                  <w:t>Inp1p-3-GFP</w:t>
                                </w:r>
                              </w:p>
                            </w:txbxContent>
                          </wps:txbx>
                          <wps:bodyPr rot="0" vert="horz" wrap="square" lIns="91440" tIns="45720" rIns="91440" bIns="45720" anchor="t" anchorCtr="0">
                            <a:noAutofit/>
                          </wps:bodyPr>
                        </wps:wsp>
                      </wpg:grpSp>
                      <wpg:grpSp>
                        <wpg:cNvPr id="4532" name="Group 4532"/>
                        <wpg:cNvGrpSpPr/>
                        <wpg:grpSpPr>
                          <a:xfrm>
                            <a:off x="143220" y="229614"/>
                            <a:ext cx="4155806" cy="1622553"/>
                            <a:chOff x="474479" y="2421"/>
                            <a:chExt cx="4176601" cy="1623880"/>
                          </a:xfrm>
                        </wpg:grpSpPr>
                        <pic:pic xmlns:pic="http://schemas.openxmlformats.org/drawingml/2006/picture">
                          <pic:nvPicPr>
                            <pic:cNvPr id="4533" name="Picture 4533"/>
                            <pic:cNvPicPr>
                              <a:picLocks noChangeAspect="1"/>
                            </pic:cNvPicPr>
                          </pic:nvPicPr>
                          <pic:blipFill rotWithShape="1">
                            <a:blip r:embed="rId226">
                              <a:extLst>
                                <a:ext uri="{28A0092B-C50C-407E-A947-70E740481C1C}">
                                  <a14:useLocalDpi xmlns:a14="http://schemas.microsoft.com/office/drawing/2010/main" val="0"/>
                                </a:ext>
                              </a:extLst>
                            </a:blip>
                            <a:srcRect l="20139" t="25527" r="18104" b="28786"/>
                            <a:stretch/>
                          </pic:blipFill>
                          <pic:spPr bwMode="auto">
                            <a:xfrm rot="16200000">
                              <a:off x="3239170" y="214166"/>
                              <a:ext cx="1623406" cy="120041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g:cNvPr id="4534" name="Group 4534"/>
                          <wpg:cNvGrpSpPr/>
                          <wpg:grpSpPr>
                            <a:xfrm>
                              <a:off x="474479" y="2421"/>
                              <a:ext cx="2706595" cy="1623880"/>
                              <a:chOff x="474479" y="2264"/>
                              <a:chExt cx="2706595" cy="1623880"/>
                            </a:xfrm>
                          </wpg:grpSpPr>
                          <pic:pic xmlns:pic="http://schemas.openxmlformats.org/drawingml/2006/picture">
                            <pic:nvPicPr>
                              <pic:cNvPr id="4535" name="Picture 4535"/>
                              <pic:cNvPicPr>
                                <a:picLocks noChangeAspect="1"/>
                              </pic:cNvPicPr>
                            </pic:nvPicPr>
                            <pic:blipFill rotWithShape="1">
                              <a:blip r:embed="rId227">
                                <a:extLst>
                                  <a:ext uri="{28A0092B-C50C-407E-A947-70E740481C1C}">
                                    <a14:useLocalDpi xmlns:a14="http://schemas.microsoft.com/office/drawing/2010/main" val="0"/>
                                  </a:ext>
                                </a:extLst>
                              </a:blip>
                              <a:srcRect l="20126" t="26041" r="18106" b="27951"/>
                              <a:stretch/>
                            </pic:blipFill>
                            <pic:spPr bwMode="auto">
                              <a:xfrm rot="16200000">
                                <a:off x="1764969" y="210039"/>
                                <a:ext cx="1623410" cy="12088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4536" name="Picture 4536"/>
                              <pic:cNvPicPr>
                                <a:picLocks noChangeAspect="1"/>
                              </pic:cNvPicPr>
                            </pic:nvPicPr>
                            <pic:blipFill rotWithShape="1">
                              <a:blip r:embed="rId228">
                                <a:extLst>
                                  <a:ext uri="{28A0092B-C50C-407E-A947-70E740481C1C}">
                                    <a14:useLocalDpi xmlns:a14="http://schemas.microsoft.com/office/drawing/2010/main" val="0"/>
                                  </a:ext>
                                </a:extLst>
                              </a:blip>
                              <a:srcRect l="20796" t="25931" r="18105" b="27524"/>
                              <a:stretch/>
                            </pic:blipFill>
                            <pic:spPr bwMode="auto">
                              <a:xfrm rot="16200000">
                                <a:off x="273549" y="203194"/>
                                <a:ext cx="1623438" cy="122157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g:grpSp>
                    </wpg:wgp>
                  </a:graphicData>
                </a:graphic>
                <wp14:sizeRelH relativeFrom="margin">
                  <wp14:pctWidth>0</wp14:pctWidth>
                </wp14:sizeRelH>
                <wp14:sizeRelV relativeFrom="margin">
                  <wp14:pctHeight>0</wp14:pctHeight>
                </wp14:sizeRelV>
              </wp:anchor>
            </w:drawing>
          </mc:Choice>
          <mc:Fallback>
            <w:pict>
              <v:group w14:anchorId="67C95130" id="Group 4527" o:spid="_x0000_s1416" style="position:absolute;left:0;text-align:left;margin-left:76pt;margin-top:21.75pt;width:333.1pt;height:145.8pt;z-index:251950080;mso-width-relative:margin;mso-height-relative:margin" coordorigin="1432" coordsize="42303,1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">
                <v:shape id="_x0000_s1417" type="#_x0000_t202" style="position:absolute;left:28864;width:14872;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" stroked="f">
                  <v:textbox>
                    <w:txbxContent>
                      <w:p w:rsidR="00A65133" w:rsidRPr="002B3D11" w:rsidRDefault="00A65133" w:rsidP="00D75D6E">
                        <w:pPr>
                          <w:jc w:val="center"/>
                        </w:pPr>
                        <w:r>
                          <w:t>Merge</w:t>
                        </w:r>
                      </w:p>
                    </w:txbxContent>
                  </v:textbox>
                </v:shape>
                <v:group id="Group 4529" o:spid="_x0000_s1418" style="position:absolute;left:1432;width:27978;height:4127" coordorigin="9695,237" coordsize="2799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">
                  <v:shape id="_x0000_s1419" type="#_x0000_t202" style="position:absolute;left:22812;top:237;width:14883;height:4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" stroked="f">
                    <v:textbox>
                      <w:txbxContent>
                        <w:p w:rsidR="00A65133" w:rsidRPr="002B3D11" w:rsidRDefault="00A65133" w:rsidP="00D75D6E">
                          <w:pPr>
                            <w:jc w:val="center"/>
                          </w:pPr>
                          <w:r>
                            <w:t>HcRed-PTS1</w:t>
                          </w:r>
                        </w:p>
                      </w:txbxContent>
                    </v:textbox>
                  </v:shape>
                  <v:shape id="_x0000_s1420" type="#_x0000_t202" style="position:absolute;left:9695;top:237;width:10706;height:4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" stroked="f">
                    <v:textbox>
                      <w:txbxContent>
                        <w:p w:rsidR="00A65133" w:rsidRPr="002B3D11" w:rsidRDefault="00A65133" w:rsidP="00D75D6E">
                          <w:pPr>
                            <w:jc w:val="center"/>
                          </w:pPr>
                          <w:r>
                            <w:t>Inp1p-3-GFP</w:t>
                          </w:r>
                        </w:p>
                      </w:txbxContent>
                    </v:textbox>
                  </v:shape>
                </v:group>
                <v:group id="Group 4532" o:spid="_x0000_s1421" style="position:absolute;left:1432;top:2296;width:41558;height:16225" coordorigin="4744,24" coordsize="41766,1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LyF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wZDeH1JjwBuXgCAAD//wMAUEsBAi0AFAAGAAgAAAAhANvh9svuAAAAhQEAABMAAAAAAAAA&#10;AAAAAAAAAAAAAFtDb250ZW50X1R5cGVzXS54bWxQSwECLQAUAAYACAAAACEAWvQsW78AAAAVAQAA&#10;CwAAAAAAAAAAAAAAAAAfAQAAX3JlbHMvLnJlbHNQSwECLQAUAAYACAAAACEA2Li8hcYAAADdAAAA&#10;DwAAAAAAAAAAAAAAAAAHAgAAZHJzL2Rvd25yZXYueG1sUEsFBgAAAAADAAMAtwAAAPoCAAAAAA==&#10;">
                  <v:shape id="Picture 4533" o:spid="_x0000_s1422" type="#_x0000_t75" style="position:absolute;left:32391;top:2141;width:16234;height:12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">
                    <v:imagedata r:id="rId229" o:title="" croptop="16729f" cropbottom="18865f" cropleft="13198f" cropright="11865f"/>
                    <v:path arrowok="t"/>
                  </v:shape>
                  <v:group id="Group 4534" o:spid="_x0000_s1423" style="position:absolute;left:4744;top:24;width:27066;height:16239" coordorigin="4744,22" coordsize="27065,1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">
                    <v:shape id="Picture 4535" o:spid="_x0000_s1424" type="#_x0000_t75" style="position:absolute;left:17649;top:2100;width:16234;height:120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">
                      <v:imagedata r:id="rId230" o:title="" croptop="17066f" cropbottom="18318f" cropleft="13190f" cropright="11866f"/>
                      <v:path arrowok="t"/>
                    </v:shape>
                    <v:shape id="Picture 4536" o:spid="_x0000_s1425" type="#_x0000_t75" style="position:absolute;left:2734;top:2032;width:16235;height:122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">
                      <v:imagedata r:id="rId231" o:title="" croptop="16994f" cropbottom="18038f" cropleft="13629f" cropright="11865f"/>
                      <v:path arrowok="t"/>
                    </v:shape>
                  </v:group>
                </v:group>
                <w10:wrap type="topAndBottom"/>
              </v:group>
            </w:pict>
          </mc:Fallback>
        </mc:AlternateContent>
      </w:r>
      <w:r>
        <w:rPr>
          <w:noProof/>
          <w:lang w:eastAsia="en-GB"/>
        </w:rPr>
        <mc:AlternateContent>
          <mc:Choice Requires="wps">
            <w:drawing>
              <wp:anchor distT="0" distB="0" distL="114300" distR="114300" simplePos="0" relativeHeight="251948032" behindDoc="0" locked="0" layoutInCell="1" allowOverlap="1" wp14:anchorId="7BA20223" wp14:editId="1138F8FF">
                <wp:simplePos x="0" y="0"/>
                <wp:positionH relativeFrom="margin">
                  <wp:posOffset>-43593</wp:posOffset>
                </wp:positionH>
                <wp:positionV relativeFrom="paragraph">
                  <wp:posOffset>2611120</wp:posOffset>
                </wp:positionV>
                <wp:extent cx="946785" cy="401955"/>
                <wp:effectExtent l="0" t="0" r="5715" b="0"/>
                <wp:wrapNone/>
                <wp:docPr id="4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1955"/>
                        </a:xfrm>
                        <a:prstGeom prst="rect">
                          <a:avLst/>
                        </a:prstGeom>
                        <a:solidFill>
                          <a:srgbClr val="FFFFFF"/>
                        </a:solidFill>
                        <a:ln w="9525">
                          <a:noFill/>
                          <a:miter lim="800000"/>
                          <a:headEnd/>
                          <a:tailEnd/>
                        </a:ln>
                      </wps:spPr>
                      <wps:txbx>
                        <w:txbxContent>
                          <w:p w:rsidR="00A65133" w:rsidRPr="00CA42FC" w:rsidRDefault="00A65133" w:rsidP="00D75D6E">
                            <w:pPr>
                              <w:jc w:val="center"/>
                              <w:rPr>
                                <w:b/>
                                <w:sz w:val="38"/>
                              </w:rPr>
                            </w:pPr>
                            <w:r>
                              <w:rPr>
                                <w:b/>
                                <w:sz w:val="38"/>
                              </w:rPr>
                              <w:t>B</w:t>
                            </w:r>
                          </w:p>
                        </w:txbxContent>
                      </wps:txbx>
                      <wps:bodyPr rot="0" vert="horz" wrap="square" lIns="91440" tIns="45720" rIns="91440" bIns="45720" anchor="t" anchorCtr="0">
                        <a:noAutofit/>
                      </wps:bodyPr>
                    </wps:wsp>
                  </a:graphicData>
                </a:graphic>
              </wp:anchor>
            </w:drawing>
          </mc:Choice>
          <mc:Fallback>
            <w:pict>
              <v:shape w14:anchorId="7BA20223" id="_x0000_s1426" type="#_x0000_t202" style="position:absolute;left:0;text-align:left;margin-left:-3.45pt;margin-top:205.6pt;width:74.55pt;height:31.65pt;z-index:251948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" stroked="f">
                <v:textbox>
                  <w:txbxContent>
                    <w:p w:rsidR="00A65133" w:rsidRPr="00CA42FC" w:rsidRDefault="00A65133" w:rsidP="00D75D6E">
                      <w:pPr>
                        <w:jc w:val="center"/>
                        <w:rPr>
                          <w:b/>
                          <w:sz w:val="38"/>
                        </w:rPr>
                      </w:pPr>
                      <w:r>
                        <w:rPr>
                          <w:b/>
                          <w:sz w:val="38"/>
                        </w:rPr>
                        <w:t>B</w:t>
                      </w:r>
                    </w:p>
                  </w:txbxContent>
                </v:textbox>
                <w10:wrap anchorx="margin"/>
              </v:shape>
            </w:pict>
          </mc:Fallback>
        </mc:AlternateContent>
      </w:r>
      <w:r>
        <w:rPr>
          <w:noProof/>
          <w:lang w:eastAsia="en-GB"/>
        </w:rPr>
        <mc:AlternateContent>
          <mc:Choice Requires="wps">
            <w:drawing>
              <wp:anchor distT="0" distB="0" distL="114300" distR="114300" simplePos="0" relativeHeight="251947008" behindDoc="0" locked="0" layoutInCell="1" allowOverlap="1" wp14:anchorId="51B500EA" wp14:editId="27F0E647">
                <wp:simplePos x="0" y="0"/>
                <wp:positionH relativeFrom="margin">
                  <wp:posOffset>-66101</wp:posOffset>
                </wp:positionH>
                <wp:positionV relativeFrom="paragraph">
                  <wp:posOffset>46714</wp:posOffset>
                </wp:positionV>
                <wp:extent cx="947018" cy="402589"/>
                <wp:effectExtent l="0" t="0" r="5715" b="0"/>
                <wp:wrapNone/>
                <wp:docPr id="45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89"/>
                        </a:xfrm>
                        <a:prstGeom prst="rect">
                          <a:avLst/>
                        </a:prstGeom>
                        <a:solidFill>
                          <a:srgbClr val="FFFFFF"/>
                        </a:solidFill>
                        <a:ln w="9525">
                          <a:noFill/>
                          <a:miter lim="800000"/>
                          <a:headEnd/>
                          <a:tailEnd/>
                        </a:ln>
                      </wps:spPr>
                      <wps:txbx>
                        <w:txbxContent>
                          <w:p w:rsidR="00A65133" w:rsidRPr="00CA42FC" w:rsidRDefault="00A65133" w:rsidP="00D75D6E">
                            <w:pPr>
                              <w:jc w:val="center"/>
                              <w:rPr>
                                <w:b/>
                                <w:sz w:val="38"/>
                              </w:rPr>
                            </w:pPr>
                            <w:r>
                              <w:rPr>
                                <w:b/>
                                <w:sz w:val="38"/>
                              </w:rPr>
                              <w:t>A</w:t>
                            </w:r>
                          </w:p>
                        </w:txbxContent>
                      </wps:txbx>
                      <wps:bodyPr rot="0" vert="horz" wrap="square" lIns="91440" tIns="45720" rIns="91440" bIns="45720" anchor="t" anchorCtr="0">
                        <a:noAutofit/>
                      </wps:bodyPr>
                    </wps:wsp>
                  </a:graphicData>
                </a:graphic>
              </wp:anchor>
            </w:drawing>
          </mc:Choice>
          <mc:Fallback>
            <w:pict>
              <v:shape w14:anchorId="51B500EA" id="_x0000_s1427" type="#_x0000_t202" style="position:absolute;left:0;text-align:left;margin-left:-5.2pt;margin-top:3.7pt;width:74.55pt;height:31.7pt;z-index:251947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" stroked="f">
                <v:textbox>
                  <w:txbxContent>
                    <w:p w:rsidR="00A65133" w:rsidRPr="00CA42FC" w:rsidRDefault="00A65133" w:rsidP="00D75D6E">
                      <w:pPr>
                        <w:jc w:val="center"/>
                        <w:rPr>
                          <w:b/>
                          <w:sz w:val="38"/>
                        </w:rPr>
                      </w:pPr>
                      <w:r>
                        <w:rPr>
                          <w:b/>
                          <w:sz w:val="38"/>
                        </w:rPr>
                        <w:t>A</w:t>
                      </w:r>
                    </w:p>
                  </w:txbxContent>
                </v:textbox>
                <w10:wrap anchorx="margin"/>
              </v:shape>
            </w:pict>
          </mc:Fallback>
        </mc:AlternateContent>
      </w:r>
    </w:p>
    <w:p w:rsidR="00D75D6E" w:rsidRDefault="00D75D6E" w:rsidP="00D75D6E">
      <w:r>
        <w:rPr>
          <w:noProof/>
          <w:lang w:eastAsia="en-GB"/>
        </w:rPr>
        <mc:AlternateContent>
          <mc:Choice Requires="wps">
            <w:drawing>
              <wp:anchor distT="0" distB="0" distL="114300" distR="114300" simplePos="0" relativeHeight="251949056" behindDoc="0" locked="0" layoutInCell="1" allowOverlap="1" wp14:anchorId="5FBF0064" wp14:editId="3D7EEAEC">
                <wp:simplePos x="0" y="0"/>
                <wp:positionH relativeFrom="column">
                  <wp:posOffset>1165860</wp:posOffset>
                </wp:positionH>
                <wp:positionV relativeFrom="paragraph">
                  <wp:posOffset>2584037</wp:posOffset>
                </wp:positionV>
                <wp:extent cx="3392805" cy="2103755"/>
                <wp:effectExtent l="0" t="0" r="0" b="0"/>
                <wp:wrapTopAndBottom/>
                <wp:docPr id="4539" name="Rectangle 4539"/>
                <wp:cNvGraphicFramePr/>
                <a:graphic xmlns:a="http://schemas.openxmlformats.org/drawingml/2006/main">
                  <a:graphicData uri="http://schemas.microsoft.com/office/word/2010/wordprocessingShape">
                    <wps:wsp>
                      <wps:cNvSpPr/>
                      <wps:spPr>
                        <a:xfrm>
                          <a:off x="0" y="0"/>
                          <a:ext cx="3392805" cy="210375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C5B44E" id="Rectangle 4539" o:spid="_x0000_s1026" style="position:absolute;margin-left:91.8pt;margin-top:203.45pt;width:267.15pt;height:165.65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" fillcolor="white [3201]" stroked="f" strokeweight="1pt">
                <w10:wrap type="topAndBottom"/>
              </v:rect>
            </w:pict>
          </mc:Fallback>
        </mc:AlternateContent>
      </w:r>
    </w:p>
    <w:p w:rsidR="00D75D6E" w:rsidRDefault="00D75D6E" w:rsidP="00D75D6E"/>
    <w:p w:rsidR="00D75D6E" w:rsidRDefault="00D75D6E" w:rsidP="00D75D6E">
      <w:r>
        <w:rPr>
          <w:noProof/>
          <w:lang w:eastAsia="en-GB"/>
        </w:rPr>
        <mc:AlternateContent>
          <mc:Choice Requires="wps">
            <w:drawing>
              <wp:anchor distT="0" distB="0" distL="114300" distR="114300" simplePos="0" relativeHeight="251986944" behindDoc="0" locked="0" layoutInCell="1" allowOverlap="1" wp14:anchorId="49073D78" wp14:editId="35CE075A">
                <wp:simplePos x="0" y="0"/>
                <wp:positionH relativeFrom="column">
                  <wp:posOffset>3381375</wp:posOffset>
                </wp:positionH>
                <wp:positionV relativeFrom="paragraph">
                  <wp:posOffset>360045</wp:posOffset>
                </wp:positionV>
                <wp:extent cx="428625" cy="0"/>
                <wp:effectExtent l="0" t="19050" r="47625" b="38100"/>
                <wp:wrapNone/>
                <wp:docPr id="4540" name="Straight Connector 4540"/>
                <wp:cNvGraphicFramePr/>
                <a:graphic xmlns:a="http://schemas.openxmlformats.org/drawingml/2006/main">
                  <a:graphicData uri="http://schemas.microsoft.com/office/word/2010/wordprocessingShape">
                    <wps:wsp>
                      <wps:cNvCnPr/>
                      <wps:spPr>
                        <a:xfrm>
                          <a:off x="0" y="0"/>
                          <a:ext cx="428625"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241634" id="Straight Connector 4540" o:spid="_x0000_s1026" style="position:absolute;z-index:251986944;visibility:visible;mso-wrap-style:square;mso-wrap-distance-left:9pt;mso-wrap-distance-top:0;mso-wrap-distance-right:9pt;mso-wrap-distance-bottom:0;mso-position-horizontal:absolute;mso-position-horizontal-relative:text;mso-position-vertical:absolute;mso-position-vertical-relative:text" from="266.25pt,28.35pt" to="300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" strokecolor="red" strokeweight="4.5pt">
                <v:stroke joinstyle="miter"/>
              </v:line>
            </w:pict>
          </mc:Fallback>
        </mc:AlternateContent>
      </w:r>
      <w:r>
        <w:rPr>
          <w:noProof/>
          <w:lang w:eastAsia="en-GB"/>
        </w:rPr>
        <mc:AlternateContent>
          <mc:Choice Requires="wps">
            <w:drawing>
              <wp:anchor distT="0" distB="0" distL="114300" distR="114300" simplePos="0" relativeHeight="251987968" behindDoc="0" locked="0" layoutInCell="1" allowOverlap="1" wp14:anchorId="3BFCCA9B" wp14:editId="6BF57E03">
                <wp:simplePos x="0" y="0"/>
                <wp:positionH relativeFrom="column">
                  <wp:posOffset>3381375</wp:posOffset>
                </wp:positionH>
                <wp:positionV relativeFrom="paragraph">
                  <wp:posOffset>1750695</wp:posOffset>
                </wp:positionV>
                <wp:extent cx="428625" cy="0"/>
                <wp:effectExtent l="0" t="19050" r="47625" b="38100"/>
                <wp:wrapNone/>
                <wp:docPr id="4541" name="Straight Connector 4541"/>
                <wp:cNvGraphicFramePr/>
                <a:graphic xmlns:a="http://schemas.openxmlformats.org/drawingml/2006/main">
                  <a:graphicData uri="http://schemas.microsoft.com/office/word/2010/wordprocessingShape">
                    <wps:wsp>
                      <wps:cNvCnPr/>
                      <wps:spPr>
                        <a:xfrm>
                          <a:off x="0" y="0"/>
                          <a:ext cx="428625"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A1055E" id="Straight Connector 4541" o:spid="_x0000_s1026" style="position:absolute;z-index:251987968;visibility:visible;mso-wrap-style:square;mso-wrap-distance-left:9pt;mso-wrap-distance-top:0;mso-wrap-distance-right:9pt;mso-wrap-distance-bottom:0;mso-position-horizontal:absolute;mso-position-horizontal-relative:text;mso-position-vertical:absolute;mso-position-vertical-relative:text" from="266.25pt,137.85pt" to="300pt,1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" strokecolor="red" strokeweight="4.5pt">
                <v:stroke joinstyle="miter"/>
              </v:line>
            </w:pict>
          </mc:Fallback>
        </mc:AlternateContent>
      </w:r>
      <w:r>
        <w:rPr>
          <w:noProof/>
          <w:lang w:eastAsia="en-GB"/>
        </w:rPr>
        <w:drawing>
          <wp:anchor distT="0" distB="0" distL="114300" distR="114300" simplePos="0" relativeHeight="251985920" behindDoc="0" locked="0" layoutInCell="1" allowOverlap="1" wp14:anchorId="43F033E6" wp14:editId="7103CD4D">
            <wp:simplePos x="0" y="0"/>
            <wp:positionH relativeFrom="margin">
              <wp:align>center</wp:align>
            </wp:positionH>
            <wp:positionV relativeFrom="paragraph">
              <wp:posOffset>371475</wp:posOffset>
            </wp:positionV>
            <wp:extent cx="3286584" cy="1400370"/>
            <wp:effectExtent l="0" t="0" r="9525" b="0"/>
            <wp:wrapTopAndBottom/>
            <wp:docPr id="4622" name="Picture 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ex14 stack.png"/>
                    <pic:cNvPicPr/>
                  </pic:nvPicPr>
                  <pic:blipFill>
                    <a:blip r:embed="rId232"/>
                    <a:stretch>
                      <a:fillRect/>
                    </a:stretch>
                  </pic:blipFill>
                  <pic:spPr>
                    <a:xfrm>
                      <a:off x="0" y="0"/>
                      <a:ext cx="3286584" cy="1400370"/>
                    </a:xfrm>
                    <a:prstGeom prst="rect">
                      <a:avLst/>
                    </a:prstGeom>
                  </pic:spPr>
                </pic:pic>
              </a:graphicData>
            </a:graphic>
            <wp14:sizeRelH relativeFrom="page">
              <wp14:pctWidth>0</wp14:pctWidth>
            </wp14:sizeRelH>
            <wp14:sizeRelV relativeFrom="page">
              <wp14:pctHeight>0</wp14:pctHeight>
            </wp14:sizeRelV>
          </wp:anchor>
        </w:drawing>
      </w:r>
    </w:p>
    <w:p w:rsidR="00D75D6E" w:rsidRDefault="00D75D6E" w:rsidP="00D75D6E"/>
    <w:p w:rsidR="00D75D6E" w:rsidRDefault="00D75D6E" w:rsidP="00BA53C3">
      <w:pPr>
        <w:pStyle w:val="Heading4"/>
      </w:pPr>
      <w:bookmarkStart w:id="359" w:name="_Toc462711744"/>
      <w:r>
        <w:t>Fig 5.4: Pex14p is a candidate for Inp1p binding</w:t>
      </w:r>
      <w:bookmarkEnd w:id="359"/>
    </w:p>
    <w:p w:rsidR="00D75D6E" w:rsidRDefault="00D75D6E" w:rsidP="00D75D6E">
      <w:pPr>
        <w:spacing w:line="240" w:lineRule="auto"/>
      </w:pPr>
      <w:r w:rsidRPr="00C85677">
        <w:rPr>
          <w:b/>
        </w:rPr>
        <w:t>A)</w:t>
      </w:r>
      <w:r>
        <w:rPr>
          <w:i/>
        </w:rPr>
        <w:t xml:space="preserve"> </w:t>
      </w:r>
      <w:r w:rsidRPr="00C85677">
        <w:rPr>
          <w:i/>
        </w:rPr>
        <w:t>pex13</w:t>
      </w:r>
      <w:r w:rsidRPr="00C85677">
        <w:rPr>
          <w:rFonts w:cstheme="minorHAnsi"/>
          <w:i/>
        </w:rPr>
        <w:t>Δ</w:t>
      </w:r>
      <w:r w:rsidRPr="00C85677">
        <w:rPr>
          <w:i/>
        </w:rPr>
        <w:t>/pex14</w:t>
      </w:r>
      <w:r w:rsidRPr="00C85677">
        <w:rPr>
          <w:rFonts w:cstheme="minorHAnsi"/>
          <w:i/>
        </w:rPr>
        <w:t>Δ</w:t>
      </w:r>
      <w:r w:rsidRPr="00C85677">
        <w:rPr>
          <w:i/>
        </w:rPr>
        <w:t xml:space="preserve"> </w:t>
      </w:r>
      <w:r>
        <w:t>cells co-transformed with Inp1p-3-GFP and HcRed-PTS1 were analysed for loss of GFP foci. Results indicate a reduction in foci as compared to Wildtype.</w:t>
      </w:r>
    </w:p>
    <w:p w:rsidR="00D75D6E" w:rsidRPr="00C85677" w:rsidRDefault="00D75D6E" w:rsidP="00D75D6E">
      <w:pPr>
        <w:spacing w:line="240" w:lineRule="auto"/>
        <w:rPr>
          <w:rFonts w:eastAsia="Cambria" w:cs="Cambria"/>
          <w:color w:val="00B0F0"/>
          <w:sz w:val="28"/>
        </w:rPr>
      </w:pPr>
      <w:r>
        <w:rPr>
          <w:b/>
        </w:rPr>
        <w:t xml:space="preserve">B) </w:t>
      </w:r>
      <w:r>
        <w:t>ClustalW alignment of Inp1p’s from related species show a conserved potential Pex14p binding site in Inp1p.</w:t>
      </w:r>
      <w:r>
        <w:br w:type="page"/>
      </w:r>
    </w:p>
    <w:p w:rsidR="00D75D6E" w:rsidRDefault="00D75D6E" w:rsidP="00D75D6E">
      <w:pPr>
        <w:pStyle w:val="Subheading"/>
      </w:pPr>
      <w:bookmarkStart w:id="360" w:name="_Toc462709696"/>
      <w:bookmarkStart w:id="361" w:name="_Toc462711745"/>
      <w:r>
        <w:lastRenderedPageBreak/>
        <w:t>5.2.5 Pex3p can bind Inp1p and Atg36p simultaneously</w:t>
      </w:r>
      <w:bookmarkEnd w:id="360"/>
      <w:bookmarkEnd w:id="361"/>
    </w:p>
    <w:p w:rsidR="00D75D6E" w:rsidRDefault="00D75D6E" w:rsidP="00D75D6E">
      <w:pPr>
        <w:spacing w:after="160" w:line="259" w:lineRule="auto"/>
        <w:jc w:val="left"/>
      </w:pPr>
    </w:p>
    <w:p w:rsidR="00D75D6E" w:rsidRDefault="00D75D6E" w:rsidP="00D75D6E">
      <w:r>
        <w:t>Pex19p’s inability to co-purify Pex3p in the presence of overexpressed Inp1p allows for the conclusion that Inp1p and Pex19p directly compete for binding to Pex3p. It therefore follows, that Inp1p and Pex19p most likely bind to a similar region on Pex3p itself.</w:t>
      </w:r>
    </w:p>
    <w:p w:rsidR="00D75D6E" w:rsidRDefault="00D75D6E" w:rsidP="00D75D6E">
      <w:r>
        <w:t xml:space="preserve">Pex3p has been reported as having a third binding partner in Atg36p </w:t>
      </w:r>
      <w:r>
        <w:fldChar w:fldCharType="begin" w:fldLock="1"/>
      </w:r>
      <w:r w:rsidR="00B95033">
        <w:instrText>ADDIN CSL_CITATION { "citationItems" : [ { "id" : "ITEM-1", "itemData" : { "DOI" : "10.1038/emboj.2012.151", "ISSN" : "02614189",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EMBO Journal", "id" : "ITEM-1", "issue" : "13", "issued" : { "date-parts" : [ [ "2012" ] ] }, "page" : "2852-2868", "publisher" : "Nature Publishing Group", "title" : "Pex3-anchored Atg36 tags peroxisomes for degradation in &lt;i&gt;Saccharomyces cerevisiae&lt;/i&gt;", "type" : "article-journal", "volume" : "31" }, "uris" : [ "http://www.mendeley.com/documents/?uuid=b8e03c29-0a25-473c-b465-60fa75ce7bdc" ] } ], "mendeley" : { "formattedCitation" : "(Motley et al. 2012b)", "plainTextFormattedCitation" : "(Motley et al. 2012b)", "previouslyFormattedCitation" : "(Motley et al. 2012)" }, "properties" : { "noteIndex" : 0 }, "schema" : "https://github.com/citation-style-language/schema/raw/master/csl-citation.json" }</w:instrText>
      </w:r>
      <w:r>
        <w:fldChar w:fldCharType="separate"/>
      </w:r>
      <w:r w:rsidR="00B95033" w:rsidRPr="00B95033">
        <w:rPr>
          <w:noProof/>
        </w:rPr>
        <w:t>(Motley et al. 2012b)</w:t>
      </w:r>
      <w:r>
        <w:fldChar w:fldCharType="end"/>
      </w:r>
      <w:r>
        <w:t>, however, no motif similar to that of the Pex19p or Inp1p LxxLL has been identified.</w:t>
      </w:r>
    </w:p>
    <w:p w:rsidR="00D75D6E" w:rsidRDefault="00D75D6E" w:rsidP="00D75D6E">
      <w:r>
        <w:t>To confirm that Atg36p does not participate in the competition for Pex3p binding with Inp1p and Pex19p, a co-immunoprecipitation assay was performed.</w:t>
      </w:r>
    </w:p>
    <w:p w:rsidR="00D75D6E" w:rsidRDefault="00D75D6E" w:rsidP="00D75D6E">
      <w:r>
        <w:t>Constructs of galactose inducible Inp1p-GFP and Inp1-3p-GFP (containing the L315P substitution) were individually transformed into C13-ABYS-86 cells which have an insertion of ProteinA at the C-terminus of Atg36p, allowing for stable expressing of Atg36p-ProteinA. Induction of Inp1p constructs was achieved through growth on galactose media. Spheroplasts were created (section 2.5.3.2), lysed, and total soluble fractions incubated with GFP-Trap agarose beads (Chromotek) (section 2.5.4). Columns were washed, boiled in 1xPLB and loaded onto a 10% polyacrylamide gel (section 2.5.5). SDS-PAGE and western blots analysis was performed (section 2.5.7). Anti-GFP (Roche) antibody was used to detect Inp1p-GFP bound to the column. A custom made anti-Pex3p antibody was used to detect endogenous Pex3p that co-purified along with Inp1p-GFP and anti-PAP antibody (Sigma) was used to detect Atg36-PA (Fig 4.9).</w:t>
      </w:r>
    </w:p>
    <w:p w:rsidR="00D75D6E" w:rsidRDefault="00D75D6E" w:rsidP="00D75D6E">
      <w:r>
        <w:t>Results show Inp1p-GFP is able to co-purify Pex3p and Atg36p-PA, but Inp1-1p-GFP fails to co-purify Pex3p and also fails to co-purify Atg36p-PA. As no direct interaction with Inp1p and Atg36p has been found, it is assumed that Inp1p and Atg36p are both bound to Pex3p, allowing for co-purification and with the loss of Inp1p interaction with Pex3p so too the co-purification of Atg36p is lost.</w:t>
      </w:r>
    </w:p>
    <w:p w:rsidR="00D75D6E" w:rsidRDefault="00D75D6E" w:rsidP="00D75D6E">
      <w:r>
        <w:t>Results also show that in samples containing Inp1-1p, the pool of Atg36p in the total lysate is greatly increased. Possible reasons for this will be mentioned in the discussion section of these results.</w:t>
      </w:r>
    </w:p>
    <w:p w:rsidR="00D75D6E" w:rsidRDefault="00D75D6E" w:rsidP="00D75D6E">
      <w:pPr>
        <w:sectPr w:rsidR="00D75D6E">
          <w:pgSz w:w="11906" w:h="16838"/>
          <w:pgMar w:top="1440" w:right="1440" w:bottom="1440" w:left="1440" w:header="708" w:footer="708" w:gutter="0"/>
          <w:cols w:space="708"/>
          <w:docGrid w:linePitch="360"/>
        </w:sectPr>
      </w:pPr>
      <w:r>
        <w:br w:type="page"/>
      </w:r>
    </w:p>
    <w:p w:rsidR="00D75D6E" w:rsidRDefault="00D75D6E" w:rsidP="00D75D6E">
      <w:pPr>
        <w:rPr>
          <w:rFonts w:asciiTheme="majorHAnsi" w:eastAsia="Cambria" w:hAnsiTheme="majorHAnsi" w:cs="Cambria"/>
          <w:b/>
          <w:color w:val="00B0F0"/>
          <w:sz w:val="28"/>
        </w:rPr>
      </w:pPr>
    </w:p>
    <w:p w:rsidR="00D75D6E" w:rsidRDefault="005A288C" w:rsidP="00D75D6E">
      <w:r w:rsidRPr="005A288C">
        <w:rPr>
          <w:noProof/>
          <w:lang w:eastAsia="en-GB"/>
        </w:rPr>
        <mc:AlternateContent>
          <mc:Choice Requires="wps">
            <w:drawing>
              <wp:anchor distT="0" distB="0" distL="114300" distR="114300" simplePos="0" relativeHeight="252094464" behindDoc="0" locked="0" layoutInCell="1" allowOverlap="1" wp14:anchorId="242E364C" wp14:editId="1BE5CCEA">
                <wp:simplePos x="0" y="0"/>
                <wp:positionH relativeFrom="column">
                  <wp:posOffset>7086600</wp:posOffset>
                </wp:positionH>
                <wp:positionV relativeFrom="paragraph">
                  <wp:posOffset>130175</wp:posOffset>
                </wp:positionV>
                <wp:extent cx="940435" cy="416560"/>
                <wp:effectExtent l="0" t="0" r="0" b="2540"/>
                <wp:wrapNone/>
                <wp:docPr id="4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435" cy="416560"/>
                        </a:xfrm>
                        <a:prstGeom prst="rect">
                          <a:avLst/>
                        </a:prstGeom>
                        <a:grpFill/>
                        <a:ln w="9525">
                          <a:noFill/>
                          <a:miter lim="800000"/>
                          <a:headEnd/>
                          <a:tailEnd/>
                        </a:ln>
                      </wps:spPr>
                      <wps:txbx>
                        <w:txbxContent>
                          <w:p w:rsidR="00A65133" w:rsidRDefault="00A65133" w:rsidP="005A288C">
                            <w:pPr>
                              <w:spacing w:line="240" w:lineRule="auto"/>
                              <w:jc w:val="center"/>
                            </w:pPr>
                            <w:r>
                              <w:t>Inp1p-3</w:t>
                            </w:r>
                          </w:p>
                          <w:p w:rsidR="00A65133" w:rsidRDefault="00A65133" w:rsidP="005A288C">
                            <w:pPr>
                              <w:spacing w:line="240" w:lineRule="auto"/>
                              <w:jc w:val="center"/>
                            </w:pPr>
                            <w:r>
                              <w:t>-GFP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E364C" id="_x0000_s1428" type="#_x0000_t202" style="position:absolute;left:0;text-align:left;margin-left:558pt;margin-top:10.25pt;width:74.05pt;height:32.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" filled="f" stroked="f">
                <v:textbox>
                  <w:txbxContent>
                    <w:p w:rsidR="00A65133" w:rsidRDefault="00A65133" w:rsidP="005A288C">
                      <w:pPr>
                        <w:spacing w:line="240" w:lineRule="auto"/>
                        <w:jc w:val="center"/>
                      </w:pPr>
                      <w:r>
                        <w:t>Inp1p-3</w:t>
                      </w:r>
                    </w:p>
                    <w:p w:rsidR="00A65133" w:rsidRDefault="00A65133" w:rsidP="005A288C">
                      <w:pPr>
                        <w:spacing w:line="240" w:lineRule="auto"/>
                        <w:jc w:val="center"/>
                      </w:pPr>
                      <w:r>
                        <w:t>-GFP</w:t>
                      </w:r>
                    </w:p>
                  </w:txbxContent>
                </v:textbox>
              </v:shape>
            </w:pict>
          </mc:Fallback>
        </mc:AlternateContent>
      </w:r>
      <w:r w:rsidRPr="005A288C">
        <w:rPr>
          <w:noProof/>
          <w:lang w:eastAsia="en-GB"/>
        </w:rPr>
        <mc:AlternateContent>
          <mc:Choice Requires="wps">
            <w:drawing>
              <wp:anchor distT="0" distB="0" distL="114300" distR="114300" simplePos="0" relativeHeight="252093440" behindDoc="0" locked="0" layoutInCell="1" allowOverlap="1" wp14:anchorId="6256433B" wp14:editId="225E1709">
                <wp:simplePos x="0" y="0"/>
                <wp:positionH relativeFrom="column">
                  <wp:posOffset>6528880</wp:posOffset>
                </wp:positionH>
                <wp:positionV relativeFrom="paragraph">
                  <wp:posOffset>131445</wp:posOffset>
                </wp:positionV>
                <wp:extent cx="940435" cy="428625"/>
                <wp:effectExtent l="0" t="0" r="0" b="0"/>
                <wp:wrapNone/>
                <wp:docPr id="4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435" cy="428625"/>
                        </a:xfrm>
                        <a:prstGeom prst="rect">
                          <a:avLst/>
                        </a:prstGeom>
                        <a:grpFill/>
                        <a:ln w="9525">
                          <a:noFill/>
                          <a:miter lim="800000"/>
                          <a:headEnd/>
                          <a:tailEnd/>
                        </a:ln>
                      </wps:spPr>
                      <wps:txbx>
                        <w:txbxContent>
                          <w:p w:rsidR="00A65133" w:rsidRDefault="00A65133" w:rsidP="005A288C">
                            <w:pPr>
                              <w:spacing w:line="240" w:lineRule="auto"/>
                              <w:jc w:val="center"/>
                            </w:pPr>
                            <w:r>
                              <w:t>Inp1p</w:t>
                            </w:r>
                          </w:p>
                          <w:p w:rsidR="00A65133" w:rsidRDefault="00A65133" w:rsidP="005A288C">
                            <w:pPr>
                              <w:spacing w:line="240" w:lineRule="auto"/>
                              <w:jc w:val="center"/>
                            </w:pPr>
                            <w:r>
                              <w:t>-GFP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6433B" id="_x0000_s1429" type="#_x0000_t202" style="position:absolute;left:0;text-align:left;margin-left:514.1pt;margin-top:10.35pt;width:74.05pt;height:33.7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" filled="f" stroked="f">
                <v:textbox>
                  <w:txbxContent>
                    <w:p w:rsidR="00A65133" w:rsidRDefault="00A65133" w:rsidP="005A288C">
                      <w:pPr>
                        <w:spacing w:line="240" w:lineRule="auto"/>
                        <w:jc w:val="center"/>
                      </w:pPr>
                      <w:r>
                        <w:t>Inp1p</w:t>
                      </w:r>
                    </w:p>
                    <w:p w:rsidR="00A65133" w:rsidRDefault="00A65133" w:rsidP="005A288C">
                      <w:pPr>
                        <w:spacing w:line="240" w:lineRule="auto"/>
                        <w:jc w:val="center"/>
                      </w:pPr>
                      <w:r>
                        <w:t>-GFP</w:t>
                      </w:r>
                    </w:p>
                  </w:txbxContent>
                </v:textbox>
              </v:shape>
            </w:pict>
          </mc:Fallback>
        </mc:AlternateContent>
      </w:r>
      <w:r w:rsidR="007A26AF" w:rsidRPr="007A26AF">
        <w:rPr>
          <w:noProof/>
          <w:lang w:eastAsia="en-GB"/>
        </w:rPr>
        <mc:AlternateContent>
          <mc:Choice Requires="wps">
            <w:drawing>
              <wp:anchor distT="0" distB="0" distL="114300" distR="114300" simplePos="0" relativeHeight="252091392" behindDoc="0" locked="0" layoutInCell="1" allowOverlap="1" wp14:anchorId="5125AD86" wp14:editId="2D7EDB9A">
                <wp:simplePos x="0" y="0"/>
                <wp:positionH relativeFrom="column">
                  <wp:posOffset>4915980</wp:posOffset>
                </wp:positionH>
                <wp:positionV relativeFrom="paragraph">
                  <wp:posOffset>112395</wp:posOffset>
                </wp:positionV>
                <wp:extent cx="940435" cy="416626"/>
                <wp:effectExtent l="0" t="0" r="0" b="2540"/>
                <wp:wrapNone/>
                <wp:docPr id="4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435" cy="416626"/>
                        </a:xfrm>
                        <a:prstGeom prst="rect">
                          <a:avLst/>
                        </a:prstGeom>
                        <a:grpFill/>
                        <a:ln w="9525">
                          <a:noFill/>
                          <a:miter lim="800000"/>
                          <a:headEnd/>
                          <a:tailEnd/>
                        </a:ln>
                      </wps:spPr>
                      <wps:txbx>
                        <w:txbxContent>
                          <w:p w:rsidR="00A65133" w:rsidRDefault="00A65133" w:rsidP="007A26AF">
                            <w:pPr>
                              <w:spacing w:line="240" w:lineRule="auto"/>
                              <w:jc w:val="center"/>
                            </w:pPr>
                            <w:r>
                              <w:t>Inp1p-3</w:t>
                            </w:r>
                          </w:p>
                          <w:p w:rsidR="00A65133" w:rsidRDefault="00A65133" w:rsidP="007A26AF">
                            <w:pPr>
                              <w:spacing w:line="240" w:lineRule="auto"/>
                              <w:jc w:val="center"/>
                            </w:pPr>
                            <w:r>
                              <w:t>-GFP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5AD86" id="_x0000_s1430" type="#_x0000_t202" style="position:absolute;left:0;text-align:left;margin-left:387.1pt;margin-top:8.85pt;width:74.05pt;height:32.8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" filled="f" stroked="f">
                <v:textbox>
                  <w:txbxContent>
                    <w:p w:rsidR="00A65133" w:rsidRDefault="00A65133" w:rsidP="007A26AF">
                      <w:pPr>
                        <w:spacing w:line="240" w:lineRule="auto"/>
                        <w:jc w:val="center"/>
                      </w:pPr>
                      <w:r>
                        <w:t>Inp1p-3</w:t>
                      </w:r>
                    </w:p>
                    <w:p w:rsidR="00A65133" w:rsidRDefault="00A65133" w:rsidP="007A26AF">
                      <w:pPr>
                        <w:spacing w:line="240" w:lineRule="auto"/>
                        <w:jc w:val="center"/>
                      </w:pPr>
                      <w:r>
                        <w:t>-GFP</w:t>
                      </w:r>
                    </w:p>
                  </w:txbxContent>
                </v:textbox>
              </v:shape>
            </w:pict>
          </mc:Fallback>
        </mc:AlternateContent>
      </w:r>
      <w:r w:rsidR="007A26AF" w:rsidRPr="007A26AF">
        <w:rPr>
          <w:noProof/>
          <w:lang w:eastAsia="en-GB"/>
        </w:rPr>
        <mc:AlternateContent>
          <mc:Choice Requires="wps">
            <w:drawing>
              <wp:anchor distT="0" distB="0" distL="114300" distR="114300" simplePos="0" relativeHeight="252090368" behindDoc="0" locked="0" layoutInCell="1" allowOverlap="1" wp14:anchorId="3D427D42" wp14:editId="3ACC34D4">
                <wp:simplePos x="0" y="0"/>
                <wp:positionH relativeFrom="column">
                  <wp:posOffset>4357873</wp:posOffset>
                </wp:positionH>
                <wp:positionV relativeFrom="paragraph">
                  <wp:posOffset>113806</wp:posOffset>
                </wp:positionV>
                <wp:extent cx="940435" cy="429079"/>
                <wp:effectExtent l="0" t="0" r="0" b="0"/>
                <wp:wrapNone/>
                <wp:docPr id="4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435" cy="429079"/>
                        </a:xfrm>
                        <a:prstGeom prst="rect">
                          <a:avLst/>
                        </a:prstGeom>
                        <a:grpFill/>
                        <a:ln w="9525">
                          <a:noFill/>
                          <a:miter lim="800000"/>
                          <a:headEnd/>
                          <a:tailEnd/>
                        </a:ln>
                      </wps:spPr>
                      <wps:txbx>
                        <w:txbxContent>
                          <w:p w:rsidR="00A65133" w:rsidRDefault="00A65133" w:rsidP="007A26AF">
                            <w:pPr>
                              <w:spacing w:line="240" w:lineRule="auto"/>
                              <w:jc w:val="center"/>
                            </w:pPr>
                            <w:r>
                              <w:t>Inp1p</w:t>
                            </w:r>
                          </w:p>
                          <w:p w:rsidR="00A65133" w:rsidRDefault="00A65133" w:rsidP="007A26AF">
                            <w:pPr>
                              <w:spacing w:line="240" w:lineRule="auto"/>
                              <w:jc w:val="center"/>
                            </w:pPr>
                            <w:r>
                              <w:t>-GFP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27D42" id="_x0000_s1431" type="#_x0000_t202" style="position:absolute;left:0;text-align:left;margin-left:343.15pt;margin-top:8.95pt;width:74.05pt;height:33.8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" filled="f" stroked="f">
                <v:textbox>
                  <w:txbxContent>
                    <w:p w:rsidR="00A65133" w:rsidRDefault="00A65133" w:rsidP="007A26AF">
                      <w:pPr>
                        <w:spacing w:line="240" w:lineRule="auto"/>
                        <w:jc w:val="center"/>
                      </w:pPr>
                      <w:r>
                        <w:t>Inp1p</w:t>
                      </w:r>
                    </w:p>
                    <w:p w:rsidR="00A65133" w:rsidRDefault="00A65133" w:rsidP="007A26AF">
                      <w:pPr>
                        <w:spacing w:line="240" w:lineRule="auto"/>
                        <w:jc w:val="center"/>
                      </w:pPr>
                      <w:r>
                        <w:t>-GFP</w:t>
                      </w:r>
                    </w:p>
                  </w:txbxContent>
                </v:textbox>
              </v:shape>
            </w:pict>
          </mc:Fallback>
        </mc:AlternateContent>
      </w:r>
      <w:r w:rsidR="007A26AF" w:rsidRPr="00E5624E">
        <w:rPr>
          <w:noProof/>
          <w:lang w:eastAsia="en-GB"/>
        </w:rPr>
        <mc:AlternateContent>
          <mc:Choice Requires="wps">
            <w:drawing>
              <wp:anchor distT="0" distB="0" distL="114300" distR="114300" simplePos="0" relativeHeight="251905024" behindDoc="0" locked="0" layoutInCell="1" allowOverlap="1" wp14:anchorId="3B75BF4E" wp14:editId="2F38ED53">
                <wp:simplePos x="0" y="0"/>
                <wp:positionH relativeFrom="column">
                  <wp:posOffset>1277620</wp:posOffset>
                </wp:positionH>
                <wp:positionV relativeFrom="paragraph">
                  <wp:posOffset>242125</wp:posOffset>
                </wp:positionV>
                <wp:extent cx="940435" cy="298450"/>
                <wp:effectExtent l="0" t="0" r="0" b="6350"/>
                <wp:wrapNone/>
                <wp:docPr id="4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435" cy="298450"/>
                        </a:xfrm>
                        <a:prstGeom prst="rect">
                          <a:avLst/>
                        </a:prstGeom>
                        <a:grpFill/>
                        <a:ln w="9525">
                          <a:noFill/>
                          <a:miter lim="800000"/>
                          <a:headEnd/>
                          <a:tailEnd/>
                        </a:ln>
                      </wps:spPr>
                      <wps:txbx>
                        <w:txbxContent>
                          <w:p w:rsidR="00A65133" w:rsidRDefault="00A65133" w:rsidP="00D75D6E">
                            <w:pPr>
                              <w:jc w:val="center"/>
                            </w:pPr>
                            <w:r>
                              <w:t>Inp1p-GFP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5BF4E" id="_x0000_s1432" type="#_x0000_t202" style="position:absolute;left:0;text-align:left;margin-left:100.6pt;margin-top:19.05pt;width:74.05pt;height:23.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" filled="f" stroked="f">
                <v:textbox>
                  <w:txbxContent>
                    <w:p w:rsidR="00A65133" w:rsidRDefault="00A65133" w:rsidP="00D75D6E">
                      <w:pPr>
                        <w:jc w:val="center"/>
                      </w:pPr>
                      <w:r>
                        <w:t>Inp1p-GFP</w:t>
                      </w:r>
                    </w:p>
                  </w:txbxContent>
                </v:textbox>
              </v:shape>
            </w:pict>
          </mc:Fallback>
        </mc:AlternateContent>
      </w:r>
      <w:r w:rsidR="00D75D6E" w:rsidRPr="00E5624E">
        <w:rPr>
          <w:noProof/>
          <w:lang w:eastAsia="en-GB"/>
        </w:rPr>
        <mc:AlternateContent>
          <mc:Choice Requires="wps">
            <w:drawing>
              <wp:anchor distT="0" distB="0" distL="114300" distR="114300" simplePos="0" relativeHeight="251906048" behindDoc="0" locked="0" layoutInCell="1" allowOverlap="1" wp14:anchorId="39E7FF81" wp14:editId="1441CD82">
                <wp:simplePos x="0" y="0"/>
                <wp:positionH relativeFrom="column">
                  <wp:posOffset>2362492</wp:posOffset>
                </wp:positionH>
                <wp:positionV relativeFrom="paragraph">
                  <wp:posOffset>243840</wp:posOffset>
                </wp:positionV>
                <wp:extent cx="940435" cy="298450"/>
                <wp:effectExtent l="0" t="0" r="0" b="6350"/>
                <wp:wrapNone/>
                <wp:docPr id="4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435" cy="298450"/>
                        </a:xfrm>
                        <a:prstGeom prst="rect">
                          <a:avLst/>
                        </a:prstGeom>
                        <a:grpFill/>
                        <a:ln w="9525">
                          <a:noFill/>
                          <a:miter lim="800000"/>
                          <a:headEnd/>
                          <a:tailEnd/>
                        </a:ln>
                      </wps:spPr>
                      <wps:txbx>
                        <w:txbxContent>
                          <w:p w:rsidR="00A65133" w:rsidRDefault="00A65133" w:rsidP="00D75D6E">
                            <w:pPr>
                              <w:jc w:val="center"/>
                            </w:pPr>
                            <w:r>
                              <w:t>Inp1p-3-GFP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7FF81" id="_x0000_s1433" type="#_x0000_t202" style="position:absolute;left:0;text-align:left;margin-left:186pt;margin-top:19.2pt;width:74.05pt;height:23.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" filled="f" stroked="f">
                <v:textbox>
                  <w:txbxContent>
                    <w:p w:rsidR="00A65133" w:rsidRDefault="00A65133" w:rsidP="00D75D6E">
                      <w:pPr>
                        <w:jc w:val="center"/>
                      </w:pPr>
                      <w:r>
                        <w:t>Inp1p-3-GFP</w:t>
                      </w:r>
                    </w:p>
                  </w:txbxContent>
                </v:textbox>
              </v:shape>
            </w:pict>
          </mc:Fallback>
        </mc:AlternateContent>
      </w:r>
      <w:r w:rsidR="00D75D6E">
        <w:rPr>
          <w:noProof/>
          <w:lang w:eastAsia="en-GB"/>
        </w:rPr>
        <mc:AlternateContent>
          <mc:Choice Requires="wps">
            <w:drawing>
              <wp:anchor distT="0" distB="0" distL="114300" distR="114300" simplePos="0" relativeHeight="251904000" behindDoc="0" locked="0" layoutInCell="1" allowOverlap="1" wp14:anchorId="35F568C3" wp14:editId="22C0D1FD">
                <wp:simplePos x="0" y="0"/>
                <wp:positionH relativeFrom="margin">
                  <wp:posOffset>6091898</wp:posOffset>
                </wp:positionH>
                <wp:positionV relativeFrom="paragraph">
                  <wp:posOffset>8255</wp:posOffset>
                </wp:positionV>
                <wp:extent cx="946785" cy="401955"/>
                <wp:effectExtent l="0" t="0" r="5715" b="0"/>
                <wp:wrapNone/>
                <wp:docPr id="45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1955"/>
                        </a:xfrm>
                        <a:prstGeom prst="rect">
                          <a:avLst/>
                        </a:prstGeom>
                        <a:solidFill>
                          <a:srgbClr val="FFFFFF"/>
                        </a:solidFill>
                        <a:ln w="9525">
                          <a:noFill/>
                          <a:miter lim="800000"/>
                          <a:headEnd/>
                          <a:tailEnd/>
                        </a:ln>
                      </wps:spPr>
                      <wps:txbx>
                        <w:txbxContent>
                          <w:p w:rsidR="00A65133" w:rsidRPr="0004142F" w:rsidRDefault="00A65133" w:rsidP="00D75D6E">
                            <w:pPr>
                              <w:jc w:val="center"/>
                              <w:rPr>
                                <w:b/>
                                <w:sz w:val="38"/>
                              </w:rPr>
                            </w:pPr>
                            <w:r>
                              <w:rPr>
                                <w:b/>
                                <w:sz w:val="38"/>
                              </w:rPr>
                              <w:t>C</w:t>
                            </w:r>
                          </w:p>
                        </w:txbxContent>
                      </wps:txbx>
                      <wps:bodyPr rot="0" vert="horz" wrap="square" lIns="91440" tIns="45720" rIns="91440" bIns="45720" anchor="t" anchorCtr="0">
                        <a:noAutofit/>
                      </wps:bodyPr>
                    </wps:wsp>
                  </a:graphicData>
                </a:graphic>
              </wp:anchor>
            </w:drawing>
          </mc:Choice>
          <mc:Fallback>
            <w:pict>
              <v:shape w14:anchorId="35F568C3" id="_x0000_s1434" type="#_x0000_t202" style="position:absolute;left:0;text-align:left;margin-left:479.7pt;margin-top:.65pt;width:74.55pt;height:31.65pt;z-index:2519040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" stroked="f">
                <v:textbox>
                  <w:txbxContent>
                    <w:p w:rsidR="00A65133" w:rsidRPr="0004142F" w:rsidRDefault="00A65133" w:rsidP="00D75D6E">
                      <w:pPr>
                        <w:jc w:val="center"/>
                        <w:rPr>
                          <w:b/>
                          <w:sz w:val="38"/>
                        </w:rPr>
                      </w:pPr>
                      <w:r>
                        <w:rPr>
                          <w:b/>
                          <w:sz w:val="38"/>
                        </w:rPr>
                        <w:t>C</w:t>
                      </w:r>
                    </w:p>
                  </w:txbxContent>
                </v:textbox>
                <w10:wrap anchorx="margin"/>
              </v:shape>
            </w:pict>
          </mc:Fallback>
        </mc:AlternateContent>
      </w:r>
      <w:r w:rsidR="00D75D6E">
        <w:rPr>
          <w:noProof/>
          <w:lang w:eastAsia="en-GB"/>
        </w:rPr>
        <mc:AlternateContent>
          <mc:Choice Requires="wps">
            <w:drawing>
              <wp:anchor distT="0" distB="0" distL="114300" distR="114300" simplePos="0" relativeHeight="251902976" behindDoc="0" locked="0" layoutInCell="1" allowOverlap="1" wp14:anchorId="5A44A5E2" wp14:editId="169CBA2D">
                <wp:simplePos x="0" y="0"/>
                <wp:positionH relativeFrom="margin">
                  <wp:posOffset>3853558</wp:posOffset>
                </wp:positionH>
                <wp:positionV relativeFrom="paragraph">
                  <wp:posOffset>8890</wp:posOffset>
                </wp:positionV>
                <wp:extent cx="946785" cy="401955"/>
                <wp:effectExtent l="0" t="0" r="5715" b="0"/>
                <wp:wrapNone/>
                <wp:docPr id="4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1955"/>
                        </a:xfrm>
                        <a:prstGeom prst="rect">
                          <a:avLst/>
                        </a:prstGeom>
                        <a:solidFill>
                          <a:srgbClr val="FFFFFF"/>
                        </a:solidFill>
                        <a:ln w="9525">
                          <a:noFill/>
                          <a:miter lim="800000"/>
                          <a:headEnd/>
                          <a:tailEnd/>
                        </a:ln>
                      </wps:spPr>
                      <wps:txbx>
                        <w:txbxContent>
                          <w:p w:rsidR="00A65133" w:rsidRPr="0004142F" w:rsidRDefault="00A65133" w:rsidP="00D75D6E">
                            <w:pPr>
                              <w:jc w:val="center"/>
                              <w:rPr>
                                <w:b/>
                                <w:sz w:val="38"/>
                              </w:rPr>
                            </w:pPr>
                            <w:r>
                              <w:rPr>
                                <w:b/>
                                <w:sz w:val="38"/>
                              </w:rPr>
                              <w:t>B</w:t>
                            </w:r>
                          </w:p>
                        </w:txbxContent>
                      </wps:txbx>
                      <wps:bodyPr rot="0" vert="horz" wrap="square" lIns="91440" tIns="45720" rIns="91440" bIns="45720" anchor="t" anchorCtr="0">
                        <a:noAutofit/>
                      </wps:bodyPr>
                    </wps:wsp>
                  </a:graphicData>
                </a:graphic>
              </wp:anchor>
            </w:drawing>
          </mc:Choice>
          <mc:Fallback>
            <w:pict>
              <v:shape w14:anchorId="5A44A5E2" id="_x0000_s1435" type="#_x0000_t202" style="position:absolute;left:0;text-align:left;margin-left:303.45pt;margin-top:.7pt;width:74.55pt;height:31.65pt;z-index:2519029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" stroked="f">
                <v:textbox>
                  <w:txbxContent>
                    <w:p w:rsidR="00A65133" w:rsidRPr="0004142F" w:rsidRDefault="00A65133" w:rsidP="00D75D6E">
                      <w:pPr>
                        <w:jc w:val="center"/>
                        <w:rPr>
                          <w:b/>
                          <w:sz w:val="38"/>
                        </w:rPr>
                      </w:pPr>
                      <w:r>
                        <w:rPr>
                          <w:b/>
                          <w:sz w:val="38"/>
                        </w:rPr>
                        <w:t>B</w:t>
                      </w:r>
                    </w:p>
                  </w:txbxContent>
                </v:textbox>
                <w10:wrap anchorx="margin"/>
              </v:shape>
            </w:pict>
          </mc:Fallback>
        </mc:AlternateContent>
      </w:r>
      <w:r w:rsidR="00D75D6E">
        <w:rPr>
          <w:noProof/>
          <w:lang w:eastAsia="en-GB"/>
        </w:rPr>
        <mc:AlternateContent>
          <mc:Choice Requires="wps">
            <w:drawing>
              <wp:anchor distT="0" distB="0" distL="114300" distR="114300" simplePos="0" relativeHeight="251898880" behindDoc="0" locked="0" layoutInCell="1" allowOverlap="1" wp14:anchorId="159F197B" wp14:editId="13A141F4">
                <wp:simplePos x="0" y="0"/>
                <wp:positionH relativeFrom="margin">
                  <wp:posOffset>633438</wp:posOffset>
                </wp:positionH>
                <wp:positionV relativeFrom="paragraph">
                  <wp:posOffset>4445</wp:posOffset>
                </wp:positionV>
                <wp:extent cx="946785" cy="401955"/>
                <wp:effectExtent l="0" t="0" r="5715" b="0"/>
                <wp:wrapNone/>
                <wp:docPr id="45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1955"/>
                        </a:xfrm>
                        <a:prstGeom prst="rect">
                          <a:avLst/>
                        </a:prstGeom>
                        <a:solidFill>
                          <a:srgbClr val="FFFFFF"/>
                        </a:solidFill>
                        <a:ln w="9525">
                          <a:noFill/>
                          <a:miter lim="800000"/>
                          <a:headEnd/>
                          <a:tailEnd/>
                        </a:ln>
                      </wps:spPr>
                      <wps:txbx>
                        <w:txbxContent>
                          <w:p w:rsidR="00A65133" w:rsidRPr="0004142F" w:rsidRDefault="00A65133" w:rsidP="00D75D6E">
                            <w:pPr>
                              <w:jc w:val="center"/>
                              <w:rPr>
                                <w:b/>
                                <w:sz w:val="38"/>
                              </w:rPr>
                            </w:pPr>
                            <w:r w:rsidRPr="0004142F">
                              <w:rPr>
                                <w:b/>
                                <w:sz w:val="38"/>
                              </w:rPr>
                              <w:t>A</w:t>
                            </w:r>
                          </w:p>
                        </w:txbxContent>
                      </wps:txbx>
                      <wps:bodyPr rot="0" vert="horz" wrap="square" lIns="91440" tIns="45720" rIns="91440" bIns="45720" anchor="t" anchorCtr="0">
                        <a:noAutofit/>
                      </wps:bodyPr>
                    </wps:wsp>
                  </a:graphicData>
                </a:graphic>
              </wp:anchor>
            </w:drawing>
          </mc:Choice>
          <mc:Fallback>
            <w:pict>
              <v:shape w14:anchorId="159F197B" id="_x0000_s1436" type="#_x0000_t202" style="position:absolute;left:0;text-align:left;margin-left:49.9pt;margin-top:.35pt;width:74.55pt;height:31.65pt;z-index:2518988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" stroked="f">
                <v:textbox>
                  <w:txbxContent>
                    <w:p w:rsidR="00A65133" w:rsidRPr="0004142F" w:rsidRDefault="00A65133" w:rsidP="00D75D6E">
                      <w:pPr>
                        <w:jc w:val="center"/>
                        <w:rPr>
                          <w:b/>
                          <w:sz w:val="38"/>
                        </w:rPr>
                      </w:pPr>
                      <w:r w:rsidRPr="0004142F">
                        <w:rPr>
                          <w:b/>
                          <w:sz w:val="38"/>
                        </w:rPr>
                        <w:t>A</w:t>
                      </w:r>
                    </w:p>
                  </w:txbxContent>
                </v:textbox>
                <w10:wrap anchorx="margin"/>
              </v:shape>
            </w:pict>
          </mc:Fallback>
        </mc:AlternateContent>
      </w:r>
    </w:p>
    <w:p w:rsidR="00D75D6E" w:rsidRDefault="00B40804" w:rsidP="00D75D6E">
      <w:r>
        <w:rPr>
          <w:noProof/>
          <w:lang w:eastAsia="en-GB"/>
        </w:rPr>
        <mc:AlternateContent>
          <mc:Choice Requires="wps">
            <w:drawing>
              <wp:anchor distT="45720" distB="45720" distL="114300" distR="114300" simplePos="0" relativeHeight="252076032" behindDoc="0" locked="0" layoutInCell="1" allowOverlap="1" wp14:anchorId="643FEBC4" wp14:editId="03449FC4">
                <wp:simplePos x="0" y="0"/>
                <wp:positionH relativeFrom="column">
                  <wp:posOffset>7932420</wp:posOffset>
                </wp:positionH>
                <wp:positionV relativeFrom="paragraph">
                  <wp:posOffset>1817180</wp:posOffset>
                </wp:positionV>
                <wp:extent cx="609600" cy="247650"/>
                <wp:effectExtent l="0" t="0" r="19050" b="19050"/>
                <wp:wrapSquare wrapText="bothSides"/>
                <wp:docPr id="4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PαP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EBC4" id="_x0000_s1437" type="#_x0000_t202" style="position:absolute;left:0;text-align:left;margin-left:624.6pt;margin-top:143.1pt;width:48pt;height:19.5pt;z-index:25207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">
                <v:textbox>
                  <w:txbxContent>
                    <w:p w:rsidR="00A65133" w:rsidRDefault="00A65133" w:rsidP="00B40804">
                      <w:pPr>
                        <w:jc w:val="center"/>
                      </w:pPr>
                      <w:r>
                        <w:t>PαP</w:t>
                      </w:r>
                    </w:p>
                  </w:txbxContent>
                </v:textbox>
                <w10:wrap type="square"/>
              </v:shape>
            </w:pict>
          </mc:Fallback>
        </mc:AlternateContent>
      </w:r>
      <w:r>
        <w:rPr>
          <w:noProof/>
          <w:lang w:eastAsia="en-GB"/>
        </w:rPr>
        <mc:AlternateContent>
          <mc:Choice Requires="wps">
            <w:drawing>
              <wp:anchor distT="45720" distB="45720" distL="114300" distR="114300" simplePos="0" relativeHeight="252073984" behindDoc="0" locked="0" layoutInCell="1" allowOverlap="1" wp14:anchorId="643FEBC4" wp14:editId="03449FC4">
                <wp:simplePos x="0" y="0"/>
                <wp:positionH relativeFrom="column">
                  <wp:posOffset>3357880</wp:posOffset>
                </wp:positionH>
                <wp:positionV relativeFrom="paragraph">
                  <wp:posOffset>1803590</wp:posOffset>
                </wp:positionV>
                <wp:extent cx="609600" cy="247650"/>
                <wp:effectExtent l="0" t="0" r="19050" b="19050"/>
                <wp:wrapSquare wrapText="bothSides"/>
                <wp:docPr id="4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EBC4" id="_x0000_s1438" type="#_x0000_t202" style="position:absolute;left:0;text-align:left;margin-left:264.4pt;margin-top:142pt;width:48pt;height:19.5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">
                <v:textbox>
                  <w:txbxContent>
                    <w:p w:rsidR="00A65133" w:rsidRDefault="00A65133" w:rsidP="00B40804">
                      <w:pPr>
                        <w:jc w:val="center"/>
                      </w:pPr>
                      <w:r>
                        <w:t>αGFP</w:t>
                      </w:r>
                    </w:p>
                  </w:txbxContent>
                </v:textbox>
                <w10:wrap type="square"/>
              </v:shape>
            </w:pict>
          </mc:Fallback>
        </mc:AlternateContent>
      </w:r>
      <w:r>
        <w:rPr>
          <w:noProof/>
          <w:lang w:eastAsia="en-GB"/>
        </w:rPr>
        <mc:AlternateContent>
          <mc:Choice Requires="wps">
            <w:drawing>
              <wp:anchor distT="45720" distB="45720" distL="114300" distR="114300" simplePos="0" relativeHeight="252071936" behindDoc="0" locked="0" layoutInCell="1" allowOverlap="1" wp14:anchorId="643FEBC4" wp14:editId="03449FC4">
                <wp:simplePos x="0" y="0"/>
                <wp:positionH relativeFrom="column">
                  <wp:posOffset>5771408</wp:posOffset>
                </wp:positionH>
                <wp:positionV relativeFrom="paragraph">
                  <wp:posOffset>1814776</wp:posOffset>
                </wp:positionV>
                <wp:extent cx="609600" cy="247650"/>
                <wp:effectExtent l="0" t="0" r="19050" b="19050"/>
                <wp:wrapSquare wrapText="bothSides"/>
                <wp:docPr id="4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EBC4" id="_x0000_s1439" type="#_x0000_t202" style="position:absolute;left:0;text-align:left;margin-left:454.45pt;margin-top:142.9pt;width:48pt;height:19.5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">
                <v:textbox>
                  <w:txbxContent>
                    <w:p w:rsidR="00A65133" w:rsidRDefault="00A65133" w:rsidP="00B40804">
                      <w:pPr>
                        <w:jc w:val="center"/>
                      </w:pPr>
                      <w:r>
                        <w:t>αPex3</w:t>
                      </w:r>
                    </w:p>
                  </w:txbxContent>
                </v:textbox>
                <w10:wrap type="square"/>
              </v:shape>
            </w:pict>
          </mc:Fallback>
        </mc:AlternateContent>
      </w:r>
      <w:r w:rsidR="00D75D6E" w:rsidRPr="00B73952">
        <w:rPr>
          <w:noProof/>
          <w:lang w:eastAsia="en-GB"/>
        </w:rPr>
        <mc:AlternateContent>
          <mc:Choice Requires="wps">
            <w:drawing>
              <wp:anchor distT="0" distB="0" distL="114300" distR="114300" simplePos="0" relativeHeight="251920384" behindDoc="0" locked="0" layoutInCell="1" allowOverlap="1" wp14:anchorId="2C6BDEF2" wp14:editId="4154B152">
                <wp:simplePos x="0" y="0"/>
                <wp:positionH relativeFrom="margin">
                  <wp:align>right</wp:align>
                </wp:positionH>
                <wp:positionV relativeFrom="paragraph">
                  <wp:posOffset>740513</wp:posOffset>
                </wp:positionV>
                <wp:extent cx="886460" cy="298450"/>
                <wp:effectExtent l="0" t="0" r="0" b="6350"/>
                <wp:wrapNone/>
                <wp:docPr id="45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460" cy="298450"/>
                        </a:xfrm>
                        <a:prstGeom prst="rect">
                          <a:avLst/>
                        </a:prstGeom>
                        <a:grpFill/>
                        <a:ln w="9525">
                          <a:noFill/>
                          <a:miter lim="800000"/>
                          <a:headEnd/>
                          <a:tailEnd/>
                        </a:ln>
                      </wps:spPr>
                      <wps:txbx>
                        <w:txbxContent>
                          <w:p w:rsidR="00A65133" w:rsidRDefault="00A65133" w:rsidP="00D75D6E">
                            <w:r>
                              <w:t>Atg36p-pA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BDEF2" id="_x0000_s1440" type="#_x0000_t202" style="position:absolute;left:0;text-align:left;margin-left:18.6pt;margin-top:58.3pt;width:69.8pt;height:23.5pt;z-index:251920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" filled="f" stroked="f">
                <v:textbox>
                  <w:txbxContent>
                    <w:p w:rsidR="00A65133" w:rsidRDefault="00A65133" w:rsidP="00D75D6E">
                      <w:r>
                        <w:t>Atg36p-pA</w:t>
                      </w:r>
                    </w:p>
                  </w:txbxContent>
                </v:textbox>
                <w10:wrap anchorx="margin"/>
              </v:shape>
            </w:pict>
          </mc:Fallback>
        </mc:AlternateContent>
      </w:r>
      <w:r w:rsidR="00D75D6E" w:rsidRPr="00B73952">
        <w:rPr>
          <w:noProof/>
          <w:lang w:eastAsia="en-GB"/>
        </w:rPr>
        <mc:AlternateContent>
          <mc:Choice Requires="wps">
            <w:drawing>
              <wp:anchor distT="0" distB="0" distL="114300" distR="114300" simplePos="0" relativeHeight="251921408" behindDoc="0" locked="0" layoutInCell="1" allowOverlap="1" wp14:anchorId="69237499" wp14:editId="103CFB4F">
                <wp:simplePos x="0" y="0"/>
                <wp:positionH relativeFrom="column">
                  <wp:posOffset>7913370</wp:posOffset>
                </wp:positionH>
                <wp:positionV relativeFrom="paragraph">
                  <wp:posOffset>894423</wp:posOffset>
                </wp:positionV>
                <wp:extent cx="126365" cy="0"/>
                <wp:effectExtent l="38100" t="76200" r="6985" b="95250"/>
                <wp:wrapNone/>
                <wp:docPr id="4548" name="Straight Arrow Connector 4548"/>
                <wp:cNvGraphicFramePr/>
                <a:graphic xmlns:a="http://schemas.openxmlformats.org/drawingml/2006/main">
                  <a:graphicData uri="http://schemas.microsoft.com/office/word/2010/wordprocessingShape">
                    <wps:wsp>
                      <wps:cNvCnPr/>
                      <wps:spPr>
                        <a:xfrm flipH="1">
                          <a:off x="0" y="0"/>
                          <a:ext cx="126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2FAD3E4" id="Straight Arrow Connector 4548" o:spid="_x0000_s1026" type="#_x0000_t32" style="position:absolute;margin-left:623.1pt;margin-top:70.45pt;width:9.95pt;height:0;flip:x;z-index:25192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" strokecolor="black [3200]" strokeweight=".5pt">
                <v:stroke endarrow="block" joinstyle="miter"/>
              </v:shape>
            </w:pict>
          </mc:Fallback>
        </mc:AlternateContent>
      </w:r>
      <w:r w:rsidR="00D75D6E" w:rsidRPr="00B73952">
        <w:rPr>
          <w:noProof/>
          <w:lang w:eastAsia="en-GB"/>
        </w:rPr>
        <mc:AlternateContent>
          <mc:Choice Requires="wps">
            <w:drawing>
              <wp:anchor distT="0" distB="0" distL="114300" distR="114300" simplePos="0" relativeHeight="251919360" behindDoc="0" locked="0" layoutInCell="1" allowOverlap="1" wp14:anchorId="0E81C47E" wp14:editId="235BD17E">
                <wp:simplePos x="0" y="0"/>
                <wp:positionH relativeFrom="column">
                  <wp:posOffset>5772785</wp:posOffset>
                </wp:positionH>
                <wp:positionV relativeFrom="paragraph">
                  <wp:posOffset>1314158</wp:posOffset>
                </wp:positionV>
                <wp:extent cx="126365" cy="0"/>
                <wp:effectExtent l="38100" t="76200" r="6985" b="95250"/>
                <wp:wrapNone/>
                <wp:docPr id="4549" name="Straight Arrow Connector 4549"/>
                <wp:cNvGraphicFramePr/>
                <a:graphic xmlns:a="http://schemas.openxmlformats.org/drawingml/2006/main">
                  <a:graphicData uri="http://schemas.microsoft.com/office/word/2010/wordprocessingShape">
                    <wps:wsp>
                      <wps:cNvCnPr/>
                      <wps:spPr>
                        <a:xfrm flipH="1">
                          <a:off x="0" y="0"/>
                          <a:ext cx="126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71B4CB" id="Straight Arrow Connector 4549" o:spid="_x0000_s1026" type="#_x0000_t32" style="position:absolute;margin-left:454.55pt;margin-top:103.5pt;width:9.95pt;height:0;flip:x;z-index:25191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" strokecolor="black [3200]" strokeweight=".5pt">
                <v:stroke endarrow="block" joinstyle="miter"/>
              </v:shape>
            </w:pict>
          </mc:Fallback>
        </mc:AlternateContent>
      </w:r>
      <w:r w:rsidR="00D75D6E" w:rsidRPr="00B73952">
        <w:rPr>
          <w:noProof/>
          <w:lang w:eastAsia="en-GB"/>
        </w:rPr>
        <mc:AlternateContent>
          <mc:Choice Requires="wps">
            <w:drawing>
              <wp:anchor distT="0" distB="0" distL="114300" distR="114300" simplePos="0" relativeHeight="251918336" behindDoc="0" locked="0" layoutInCell="1" allowOverlap="1" wp14:anchorId="14809FB3" wp14:editId="257B5019">
                <wp:simplePos x="0" y="0"/>
                <wp:positionH relativeFrom="column">
                  <wp:posOffset>5832304</wp:posOffset>
                </wp:positionH>
                <wp:positionV relativeFrom="paragraph">
                  <wp:posOffset>1184910</wp:posOffset>
                </wp:positionV>
                <wp:extent cx="639325" cy="321276"/>
                <wp:effectExtent l="0" t="0" r="0" b="3175"/>
                <wp:wrapNone/>
                <wp:docPr id="4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325" cy="321276"/>
                        </a:xfrm>
                        <a:prstGeom prst="rect">
                          <a:avLst/>
                        </a:prstGeom>
                        <a:grpFill/>
                        <a:ln w="9525">
                          <a:noFill/>
                          <a:miter lim="800000"/>
                          <a:headEnd/>
                          <a:tailEnd/>
                        </a:ln>
                      </wps:spPr>
                      <wps:txbx>
                        <w:txbxContent>
                          <w:p w:rsidR="00A65133" w:rsidRDefault="00A65133" w:rsidP="00D75D6E">
                            <w:pPr>
                              <w:jc w:val="center"/>
                            </w:pPr>
                            <w:r>
                              <w:t>Pex3p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09FB3" id="_x0000_s1441" type="#_x0000_t202" style="position:absolute;left:0;text-align:left;margin-left:459.25pt;margin-top:93.3pt;width:50.35pt;height:25.3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" filled="f" stroked="f">
                <v:textbox>
                  <w:txbxContent>
                    <w:p w:rsidR="00A65133" w:rsidRDefault="00A65133" w:rsidP="00D75D6E">
                      <w:pPr>
                        <w:jc w:val="center"/>
                      </w:pPr>
                      <w:r>
                        <w:t>Pex3p</w:t>
                      </w:r>
                    </w:p>
                  </w:txbxContent>
                </v:textbox>
              </v:shape>
            </w:pict>
          </mc:Fallback>
        </mc:AlternateContent>
      </w:r>
      <w:r w:rsidR="00D75D6E" w:rsidRPr="00B73952">
        <w:rPr>
          <w:noProof/>
          <w:lang w:eastAsia="en-GB"/>
        </w:rPr>
        <mc:AlternateContent>
          <mc:Choice Requires="wps">
            <w:drawing>
              <wp:anchor distT="0" distB="0" distL="114300" distR="114300" simplePos="0" relativeHeight="251916288" behindDoc="0" locked="0" layoutInCell="1" allowOverlap="1" wp14:anchorId="06BCA029" wp14:editId="0D58E68A">
                <wp:simplePos x="0" y="0"/>
                <wp:positionH relativeFrom="column">
                  <wp:posOffset>4801235</wp:posOffset>
                </wp:positionH>
                <wp:positionV relativeFrom="paragraph">
                  <wp:posOffset>2235200</wp:posOffset>
                </wp:positionV>
                <wp:extent cx="352425" cy="252095"/>
                <wp:effectExtent l="0" t="0" r="0" b="0"/>
                <wp:wrapNone/>
                <wp:docPr id="45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IP</w:t>
                            </w:r>
                            <w:r w:rsidRPr="003862C9">
                              <w:rPr>
                                <w:noProof/>
                                <w:lang w:eastAsia="en-GB"/>
                              </w:rPr>
                              <w:drawing>
                                <wp:inline distT="0" distB="0" distL="0" distR="0" wp14:anchorId="662AC8E1" wp14:editId="126944D2">
                                  <wp:extent cx="161290" cy="115746"/>
                                  <wp:effectExtent l="0" t="0" r="0" b="0"/>
                                  <wp:docPr id="4624" name="Picture 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06BCA029" id="_x0000_s1442" type="#_x0000_t202" style="position:absolute;left:0;text-align:left;margin-left:378.05pt;margin-top:176pt;width:27.75pt;height:19.85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" filled="f" stroked="f">
                <v:textbox>
                  <w:txbxContent>
                    <w:p w:rsidR="00A65133" w:rsidRDefault="00A65133" w:rsidP="00D75D6E">
                      <w:pPr>
                        <w:jc w:val="center"/>
                      </w:pPr>
                      <w:r>
                        <w:t>IP</w:t>
                      </w:r>
                      <w:r w:rsidRPr="003862C9">
                        <w:rPr>
                          <w:noProof/>
                          <w:lang w:eastAsia="en-GB"/>
                        </w:rPr>
                        <w:drawing>
                          <wp:inline distT="0" distB="0" distL="0" distR="0" wp14:anchorId="662AC8E1" wp14:editId="126944D2">
                            <wp:extent cx="161290" cy="115746"/>
                            <wp:effectExtent l="0" t="0" r="0" b="0"/>
                            <wp:docPr id="4624" name="Picture 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w:pict>
          </mc:Fallback>
        </mc:AlternateContent>
      </w:r>
      <w:r w:rsidR="00D75D6E" w:rsidRPr="00B73952">
        <w:rPr>
          <w:noProof/>
          <w:lang w:eastAsia="en-GB"/>
        </w:rPr>
        <mc:AlternateContent>
          <mc:Choice Requires="wps">
            <w:drawing>
              <wp:anchor distT="0" distB="0" distL="114300" distR="114300" simplePos="0" relativeHeight="251917312" behindDoc="0" locked="0" layoutInCell="1" allowOverlap="1" wp14:anchorId="269104F7" wp14:editId="2478407D">
                <wp:simplePos x="0" y="0"/>
                <wp:positionH relativeFrom="column">
                  <wp:posOffset>5359915</wp:posOffset>
                </wp:positionH>
                <wp:positionV relativeFrom="paragraph">
                  <wp:posOffset>2235200</wp:posOffset>
                </wp:positionV>
                <wp:extent cx="352634" cy="252095"/>
                <wp:effectExtent l="0" t="0" r="0" b="0"/>
                <wp:wrapNone/>
                <wp:docPr id="45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34" cy="252095"/>
                        </a:xfrm>
                        <a:prstGeom prst="rect">
                          <a:avLst/>
                        </a:prstGeom>
                        <a:grpFill/>
                        <a:ln w="9525">
                          <a:noFill/>
                          <a:miter lim="800000"/>
                          <a:headEnd/>
                          <a:tailEnd/>
                        </a:ln>
                      </wps:spPr>
                      <wps:txbx>
                        <w:txbxContent>
                          <w:p w:rsidR="00A65133" w:rsidRDefault="00A65133" w:rsidP="00D75D6E">
                            <w:pPr>
                              <w:jc w:val="center"/>
                            </w:pPr>
                            <w:r>
                              <w:t>IP</w:t>
                            </w:r>
                            <w:r w:rsidRPr="003862C9">
                              <w:rPr>
                                <w:noProof/>
                                <w:lang w:eastAsia="en-GB"/>
                              </w:rPr>
                              <w:drawing>
                                <wp:inline distT="0" distB="0" distL="0" distR="0" wp14:anchorId="3AE9F9FB" wp14:editId="3D27EDD2">
                                  <wp:extent cx="161290" cy="115746"/>
                                  <wp:effectExtent l="0" t="0" r="0" b="0"/>
                                  <wp:docPr id="4625" name="Picture 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269104F7" id="_x0000_s1443" type="#_x0000_t202" style="position:absolute;left:0;text-align:left;margin-left:422.05pt;margin-top:176pt;width:27.75pt;height:19.8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" filled="f" stroked="f">
                <v:textbox>
                  <w:txbxContent>
                    <w:p w:rsidR="00A65133" w:rsidRDefault="00A65133" w:rsidP="00D75D6E">
                      <w:pPr>
                        <w:jc w:val="center"/>
                      </w:pPr>
                      <w:r>
                        <w:t>IP</w:t>
                      </w:r>
                      <w:r w:rsidRPr="003862C9">
                        <w:rPr>
                          <w:noProof/>
                          <w:lang w:eastAsia="en-GB"/>
                        </w:rPr>
                        <w:drawing>
                          <wp:inline distT="0" distB="0" distL="0" distR="0" wp14:anchorId="3AE9F9FB" wp14:editId="3D27EDD2">
                            <wp:extent cx="161290" cy="115746"/>
                            <wp:effectExtent l="0" t="0" r="0" b="0"/>
                            <wp:docPr id="4625" name="Picture 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w:pict>
          </mc:Fallback>
        </mc:AlternateContent>
      </w:r>
      <w:r w:rsidR="00D75D6E" w:rsidRPr="00B73952">
        <w:rPr>
          <w:noProof/>
          <w:lang w:eastAsia="en-GB"/>
        </w:rPr>
        <mc:AlternateContent>
          <mc:Choice Requires="wps">
            <w:drawing>
              <wp:anchor distT="0" distB="0" distL="114300" distR="114300" simplePos="0" relativeHeight="251914240" behindDoc="0" locked="0" layoutInCell="1" allowOverlap="1" wp14:anchorId="344EBD33" wp14:editId="4BBD136F">
                <wp:simplePos x="0" y="0"/>
                <wp:positionH relativeFrom="column">
                  <wp:posOffset>4500880</wp:posOffset>
                </wp:positionH>
                <wp:positionV relativeFrom="paragraph">
                  <wp:posOffset>2235835</wp:posOffset>
                </wp:positionV>
                <wp:extent cx="352425" cy="252095"/>
                <wp:effectExtent l="0" t="0" r="0" b="0"/>
                <wp:wrapNone/>
                <wp:docPr id="45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TL</w:t>
                            </w:r>
                          </w:p>
                        </w:txbxContent>
                      </wps:txbx>
                      <wps:bodyPr rot="0" vert="horz" wrap="square" lIns="91440" tIns="45720" rIns="91440" bIns="45720" anchor="t" anchorCtr="0">
                        <a:noAutofit/>
                      </wps:bodyPr>
                    </wps:wsp>
                  </a:graphicData>
                </a:graphic>
              </wp:anchor>
            </w:drawing>
          </mc:Choice>
          <mc:Fallback>
            <w:pict>
              <v:shape w14:anchorId="344EBD33" id="_x0000_s1444" type="#_x0000_t202" style="position:absolute;left:0;text-align:left;margin-left:354.4pt;margin-top:176.05pt;width:27.75pt;height:19.85pt;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" filled="f" stroked="f">
                <v:textbox>
                  <w:txbxContent>
                    <w:p w:rsidR="00A65133" w:rsidRDefault="00A65133" w:rsidP="00D75D6E">
                      <w:pPr>
                        <w:jc w:val="center"/>
                      </w:pPr>
                      <w:r>
                        <w:t>TL</w:t>
                      </w:r>
                    </w:p>
                  </w:txbxContent>
                </v:textbox>
              </v:shape>
            </w:pict>
          </mc:Fallback>
        </mc:AlternateContent>
      </w:r>
      <w:r w:rsidR="00D75D6E" w:rsidRPr="00B73952">
        <w:rPr>
          <w:noProof/>
          <w:lang w:eastAsia="en-GB"/>
        </w:rPr>
        <mc:AlternateContent>
          <mc:Choice Requires="wps">
            <w:drawing>
              <wp:anchor distT="0" distB="0" distL="114300" distR="114300" simplePos="0" relativeHeight="251915264" behindDoc="0" locked="0" layoutInCell="1" allowOverlap="1" wp14:anchorId="2F9F7539" wp14:editId="1360D4C4">
                <wp:simplePos x="0" y="0"/>
                <wp:positionH relativeFrom="column">
                  <wp:posOffset>5084102</wp:posOffset>
                </wp:positionH>
                <wp:positionV relativeFrom="paragraph">
                  <wp:posOffset>2235835</wp:posOffset>
                </wp:positionV>
                <wp:extent cx="352425" cy="252095"/>
                <wp:effectExtent l="0" t="0" r="0" b="0"/>
                <wp:wrapNone/>
                <wp:docPr id="4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TL</w:t>
                            </w:r>
                          </w:p>
                        </w:txbxContent>
                      </wps:txbx>
                      <wps:bodyPr rot="0" vert="horz" wrap="square" lIns="91440" tIns="45720" rIns="91440" bIns="45720" anchor="t" anchorCtr="0">
                        <a:noAutofit/>
                      </wps:bodyPr>
                    </wps:wsp>
                  </a:graphicData>
                </a:graphic>
              </wp:anchor>
            </w:drawing>
          </mc:Choice>
          <mc:Fallback>
            <w:pict>
              <v:shape w14:anchorId="2F9F7539" id="_x0000_s1445" type="#_x0000_t202" style="position:absolute;left:0;text-align:left;margin-left:400.3pt;margin-top:176.05pt;width:27.75pt;height:19.85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" filled="f" stroked="f">
                <v:textbox>
                  <w:txbxContent>
                    <w:p w:rsidR="00A65133" w:rsidRDefault="00A65133" w:rsidP="00D75D6E">
                      <w:pPr>
                        <w:jc w:val="center"/>
                      </w:pPr>
                      <w:r>
                        <w:t>TL</w:t>
                      </w:r>
                    </w:p>
                  </w:txbxContent>
                </v:textbox>
              </v:shape>
            </w:pict>
          </mc:Fallback>
        </mc:AlternateContent>
      </w:r>
      <w:r w:rsidR="00D75D6E">
        <w:rPr>
          <w:noProof/>
          <w:lang w:eastAsia="en-GB"/>
        </w:rPr>
        <mc:AlternateContent>
          <mc:Choice Requires="wpg">
            <w:drawing>
              <wp:anchor distT="0" distB="0" distL="114300" distR="114300" simplePos="0" relativeHeight="251909120" behindDoc="0" locked="0" layoutInCell="1" allowOverlap="1" wp14:anchorId="04CF1A81" wp14:editId="18387C4A">
                <wp:simplePos x="0" y="0"/>
                <wp:positionH relativeFrom="column">
                  <wp:posOffset>1358900</wp:posOffset>
                </wp:positionH>
                <wp:positionV relativeFrom="paragraph">
                  <wp:posOffset>2235200</wp:posOffset>
                </wp:positionV>
                <wp:extent cx="6514465" cy="252095"/>
                <wp:effectExtent l="0" t="0" r="0" b="0"/>
                <wp:wrapTopAndBottom/>
                <wp:docPr id="4555" name="Group 4555"/>
                <wp:cNvGraphicFramePr/>
                <a:graphic xmlns:a="http://schemas.openxmlformats.org/drawingml/2006/main">
                  <a:graphicData uri="http://schemas.microsoft.com/office/word/2010/wordprocessingGroup">
                    <wpg:wgp>
                      <wpg:cNvGrpSpPr/>
                      <wpg:grpSpPr>
                        <a:xfrm>
                          <a:off x="0" y="0"/>
                          <a:ext cx="6514465" cy="252095"/>
                          <a:chOff x="98872" y="0"/>
                          <a:chExt cx="6522327" cy="252730"/>
                        </a:xfrm>
                      </wpg:grpSpPr>
                      <wps:wsp>
                        <wps:cNvPr id="4556" name="Text Box 2"/>
                        <wps:cNvSpPr txBox="1">
                          <a:spLocks noChangeArrowheads="1"/>
                        </wps:cNvSpPr>
                        <wps:spPr bwMode="auto">
                          <a:xfrm>
                            <a:off x="98872" y="0"/>
                            <a:ext cx="353060" cy="252730"/>
                          </a:xfrm>
                          <a:prstGeom prst="rect">
                            <a:avLst/>
                          </a:prstGeom>
                          <a:grpFill/>
                          <a:ln w="9525">
                            <a:noFill/>
                            <a:miter lim="800000"/>
                            <a:headEnd/>
                            <a:tailEnd/>
                          </a:ln>
                        </wps:spPr>
                        <wps:txbx>
                          <w:txbxContent>
                            <w:p w:rsidR="00A65133" w:rsidRDefault="00A65133" w:rsidP="00D75D6E">
                              <w:pPr>
                                <w:jc w:val="center"/>
                              </w:pPr>
                              <w:r>
                                <w:t>TL</w:t>
                              </w:r>
                            </w:p>
                          </w:txbxContent>
                        </wps:txbx>
                        <wps:bodyPr rot="0" vert="horz" wrap="square" lIns="91440" tIns="45720" rIns="91440" bIns="45720" anchor="t" anchorCtr="0">
                          <a:noAutofit/>
                        </wps:bodyPr>
                      </wps:wsp>
                      <wps:wsp>
                        <wps:cNvPr id="4557" name="Text Box 2"/>
                        <wps:cNvSpPr txBox="1">
                          <a:spLocks noChangeArrowheads="1"/>
                        </wps:cNvSpPr>
                        <wps:spPr bwMode="auto">
                          <a:xfrm>
                            <a:off x="428103" y="0"/>
                            <a:ext cx="353060" cy="252730"/>
                          </a:xfrm>
                          <a:prstGeom prst="rect">
                            <a:avLst/>
                          </a:prstGeom>
                          <a:grpFill/>
                          <a:ln w="9525">
                            <a:noFill/>
                            <a:miter lim="800000"/>
                            <a:headEnd/>
                            <a:tailEnd/>
                          </a:ln>
                        </wps:spPr>
                        <wps:txbx>
                          <w:txbxContent>
                            <w:p w:rsidR="00A65133" w:rsidRDefault="00A65133" w:rsidP="00D75D6E">
                              <w:pPr>
                                <w:jc w:val="center"/>
                              </w:pPr>
                              <w:r>
                                <w:t>IP</w:t>
                              </w:r>
                              <w:r w:rsidRPr="003862C9">
                                <w:rPr>
                                  <w:noProof/>
                                  <w:lang w:eastAsia="en-GB"/>
                                </w:rPr>
                                <w:drawing>
                                  <wp:inline distT="0" distB="0" distL="0" distR="0" wp14:anchorId="1A1D4F05" wp14:editId="716D2371">
                                    <wp:extent cx="161290" cy="115746"/>
                                    <wp:effectExtent l="0" t="0" r="0" b="0"/>
                                    <wp:docPr id="4626" name="Picture 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558" name="Text Box 2"/>
                        <wps:cNvSpPr txBox="1">
                          <a:spLocks noChangeArrowheads="1"/>
                        </wps:cNvSpPr>
                        <wps:spPr bwMode="auto">
                          <a:xfrm>
                            <a:off x="1251106" y="0"/>
                            <a:ext cx="353060" cy="252730"/>
                          </a:xfrm>
                          <a:prstGeom prst="rect">
                            <a:avLst/>
                          </a:prstGeom>
                          <a:grpFill/>
                          <a:ln w="9525">
                            <a:noFill/>
                            <a:miter lim="800000"/>
                            <a:headEnd/>
                            <a:tailEnd/>
                          </a:ln>
                        </wps:spPr>
                        <wps:txbx>
                          <w:txbxContent>
                            <w:p w:rsidR="00A65133" w:rsidRDefault="00A65133" w:rsidP="00D75D6E">
                              <w:pPr>
                                <w:jc w:val="center"/>
                              </w:pPr>
                              <w:r>
                                <w:t>TL</w:t>
                              </w:r>
                            </w:p>
                          </w:txbxContent>
                        </wps:txbx>
                        <wps:bodyPr rot="0" vert="horz" wrap="square" lIns="91440" tIns="45720" rIns="91440" bIns="45720" anchor="t" anchorCtr="0">
                          <a:noAutofit/>
                        </wps:bodyPr>
                      </wps:wsp>
                      <wps:wsp>
                        <wps:cNvPr id="4559" name="Text Box 2"/>
                        <wps:cNvSpPr txBox="1">
                          <a:spLocks noChangeArrowheads="1"/>
                        </wps:cNvSpPr>
                        <wps:spPr bwMode="auto">
                          <a:xfrm>
                            <a:off x="1567976" y="0"/>
                            <a:ext cx="353060" cy="252730"/>
                          </a:xfrm>
                          <a:prstGeom prst="rect">
                            <a:avLst/>
                          </a:prstGeom>
                          <a:grpFill/>
                          <a:ln w="9525">
                            <a:noFill/>
                            <a:miter lim="800000"/>
                            <a:headEnd/>
                            <a:tailEnd/>
                          </a:ln>
                        </wps:spPr>
                        <wps:txbx>
                          <w:txbxContent>
                            <w:p w:rsidR="00A65133" w:rsidRDefault="00A65133" w:rsidP="00D75D6E">
                              <w:pPr>
                                <w:jc w:val="center"/>
                              </w:pPr>
                              <w:r>
                                <w:t>IP</w:t>
                              </w:r>
                              <w:r w:rsidRPr="003862C9">
                                <w:rPr>
                                  <w:noProof/>
                                  <w:lang w:eastAsia="en-GB"/>
                                </w:rPr>
                                <w:drawing>
                                  <wp:inline distT="0" distB="0" distL="0" distR="0" wp14:anchorId="5DC6064A" wp14:editId="10EC2C23">
                                    <wp:extent cx="161290" cy="115746"/>
                                    <wp:effectExtent l="0" t="0" r="0" b="0"/>
                                    <wp:docPr id="4627" name="Picture 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560" name="Text Box 2"/>
                        <wps:cNvSpPr txBox="1">
                          <a:spLocks noChangeArrowheads="1"/>
                        </wps:cNvSpPr>
                        <wps:spPr bwMode="auto">
                          <a:xfrm>
                            <a:off x="5417278" y="0"/>
                            <a:ext cx="353060" cy="252730"/>
                          </a:xfrm>
                          <a:prstGeom prst="rect">
                            <a:avLst/>
                          </a:prstGeom>
                          <a:grpFill/>
                          <a:ln w="9525">
                            <a:noFill/>
                            <a:miter lim="800000"/>
                            <a:headEnd/>
                            <a:tailEnd/>
                          </a:ln>
                        </wps:spPr>
                        <wps:txbx>
                          <w:txbxContent>
                            <w:p w:rsidR="00A65133" w:rsidRDefault="00A65133" w:rsidP="00D75D6E">
                              <w:pPr>
                                <w:jc w:val="center"/>
                              </w:pPr>
                              <w:r>
                                <w:t>TL</w:t>
                              </w:r>
                            </w:p>
                          </w:txbxContent>
                        </wps:txbx>
                        <wps:bodyPr rot="0" vert="horz" wrap="square" lIns="91440" tIns="45720" rIns="91440" bIns="45720" anchor="t" anchorCtr="0">
                          <a:noAutofit/>
                        </wps:bodyPr>
                      </wps:wsp>
                      <wps:wsp>
                        <wps:cNvPr id="4561" name="Text Box 2"/>
                        <wps:cNvSpPr txBox="1">
                          <a:spLocks noChangeArrowheads="1"/>
                        </wps:cNvSpPr>
                        <wps:spPr bwMode="auto">
                          <a:xfrm>
                            <a:off x="5709430" y="0"/>
                            <a:ext cx="353060" cy="252730"/>
                          </a:xfrm>
                          <a:prstGeom prst="rect">
                            <a:avLst/>
                          </a:prstGeom>
                          <a:grpFill/>
                          <a:ln w="9525">
                            <a:noFill/>
                            <a:miter lim="800000"/>
                            <a:headEnd/>
                            <a:tailEnd/>
                          </a:ln>
                        </wps:spPr>
                        <wps:txbx>
                          <w:txbxContent>
                            <w:p w:rsidR="00A65133" w:rsidRDefault="00A65133" w:rsidP="00D75D6E">
                              <w:pPr>
                                <w:jc w:val="center"/>
                              </w:pPr>
                              <w:r>
                                <w:t>IP</w:t>
                              </w:r>
                              <w:r w:rsidRPr="003862C9">
                                <w:rPr>
                                  <w:noProof/>
                                  <w:lang w:eastAsia="en-GB"/>
                                </w:rPr>
                                <w:drawing>
                                  <wp:inline distT="0" distB="0" distL="0" distR="0" wp14:anchorId="68C30AAD" wp14:editId="1D7D73B4">
                                    <wp:extent cx="161290" cy="115746"/>
                                    <wp:effectExtent l="0" t="0" r="0" b="0"/>
                                    <wp:docPr id="4628" name="Picture 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562" name="Text Box 2"/>
                        <wps:cNvSpPr txBox="1">
                          <a:spLocks noChangeArrowheads="1"/>
                        </wps:cNvSpPr>
                        <wps:spPr bwMode="auto">
                          <a:xfrm>
                            <a:off x="6000720" y="0"/>
                            <a:ext cx="353060" cy="252730"/>
                          </a:xfrm>
                          <a:prstGeom prst="rect">
                            <a:avLst/>
                          </a:prstGeom>
                          <a:grpFill/>
                          <a:ln w="9525">
                            <a:noFill/>
                            <a:miter lim="800000"/>
                            <a:headEnd/>
                            <a:tailEnd/>
                          </a:ln>
                        </wps:spPr>
                        <wps:txbx>
                          <w:txbxContent>
                            <w:p w:rsidR="00A65133" w:rsidRDefault="00A65133" w:rsidP="00D75D6E">
                              <w:pPr>
                                <w:jc w:val="center"/>
                              </w:pPr>
                              <w:r>
                                <w:t>TL</w:t>
                              </w:r>
                            </w:p>
                          </w:txbxContent>
                        </wps:txbx>
                        <wps:bodyPr rot="0" vert="horz" wrap="square" lIns="91440" tIns="45720" rIns="91440" bIns="45720" anchor="t" anchorCtr="0">
                          <a:noAutofit/>
                        </wps:bodyPr>
                      </wps:wsp>
                      <wps:wsp>
                        <wps:cNvPr id="4563" name="Text Box 2"/>
                        <wps:cNvSpPr txBox="1">
                          <a:spLocks noChangeArrowheads="1"/>
                        </wps:cNvSpPr>
                        <wps:spPr bwMode="auto">
                          <a:xfrm>
                            <a:off x="6268139" y="0"/>
                            <a:ext cx="353060" cy="252730"/>
                          </a:xfrm>
                          <a:prstGeom prst="rect">
                            <a:avLst/>
                          </a:prstGeom>
                          <a:grpFill/>
                          <a:ln w="9525">
                            <a:noFill/>
                            <a:miter lim="800000"/>
                            <a:headEnd/>
                            <a:tailEnd/>
                          </a:ln>
                        </wps:spPr>
                        <wps:txbx>
                          <w:txbxContent>
                            <w:p w:rsidR="00A65133" w:rsidRDefault="00A65133" w:rsidP="00D75D6E">
                              <w:pPr>
                                <w:jc w:val="center"/>
                              </w:pPr>
                              <w:r>
                                <w:t>IP</w:t>
                              </w:r>
                              <w:r w:rsidRPr="003862C9">
                                <w:rPr>
                                  <w:noProof/>
                                  <w:lang w:eastAsia="en-GB"/>
                                </w:rPr>
                                <w:drawing>
                                  <wp:inline distT="0" distB="0" distL="0" distR="0" wp14:anchorId="2DB26B10" wp14:editId="30C20208">
                                    <wp:extent cx="161290" cy="115746"/>
                                    <wp:effectExtent l="0" t="0" r="0" b="0"/>
                                    <wp:docPr id="4629" name="Picture 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04CF1A81" id="Group 4555" o:spid="_x0000_s1446" style="position:absolute;left:0;text-align:left;margin-left:107pt;margin-top:176pt;width:512.95pt;height:19.85pt;z-index:251909120;mso-width-relative:margin" coordorigin="988" coordsize="65223,2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">
                <v:shape id="_x0000_s1447" type="#_x0000_t202" style="position:absolute;left:988;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" filled="f" stroked="f">
                  <v:textbox>
                    <w:txbxContent>
                      <w:p w:rsidR="00A65133" w:rsidRDefault="00A65133" w:rsidP="00D75D6E">
                        <w:pPr>
                          <w:jc w:val="center"/>
                        </w:pPr>
                        <w:r>
                          <w:t>TL</w:t>
                        </w:r>
                      </w:p>
                    </w:txbxContent>
                  </v:textbox>
                </v:shape>
                <v:shape id="_x0000_s1448" type="#_x0000_t202" style="position:absolute;left:4281;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" filled="f" stroked="f">
                  <v:textbox>
                    <w:txbxContent>
                      <w:p w:rsidR="00A65133" w:rsidRDefault="00A65133" w:rsidP="00D75D6E">
                        <w:pPr>
                          <w:jc w:val="center"/>
                        </w:pPr>
                        <w:r>
                          <w:t>IP</w:t>
                        </w:r>
                        <w:r w:rsidRPr="003862C9">
                          <w:rPr>
                            <w:noProof/>
                            <w:lang w:eastAsia="en-GB"/>
                          </w:rPr>
                          <w:drawing>
                            <wp:inline distT="0" distB="0" distL="0" distR="0" wp14:anchorId="1A1D4F05" wp14:editId="716D2371">
                              <wp:extent cx="161290" cy="115746"/>
                              <wp:effectExtent l="0" t="0" r="0" b="0"/>
                              <wp:docPr id="4626" name="Picture 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449" type="#_x0000_t202" style="position:absolute;left:12511;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" filled="f" stroked="f">
                  <v:textbox>
                    <w:txbxContent>
                      <w:p w:rsidR="00A65133" w:rsidRDefault="00A65133" w:rsidP="00D75D6E">
                        <w:pPr>
                          <w:jc w:val="center"/>
                        </w:pPr>
                        <w:r>
                          <w:t>TL</w:t>
                        </w:r>
                      </w:p>
                    </w:txbxContent>
                  </v:textbox>
                </v:shape>
                <v:shape id="_x0000_s1450" type="#_x0000_t202" style="position:absolute;left:15679;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" filled="f" stroked="f">
                  <v:textbox>
                    <w:txbxContent>
                      <w:p w:rsidR="00A65133" w:rsidRDefault="00A65133" w:rsidP="00D75D6E">
                        <w:pPr>
                          <w:jc w:val="center"/>
                        </w:pPr>
                        <w:r>
                          <w:t>IP</w:t>
                        </w:r>
                        <w:r w:rsidRPr="003862C9">
                          <w:rPr>
                            <w:noProof/>
                            <w:lang w:eastAsia="en-GB"/>
                          </w:rPr>
                          <w:drawing>
                            <wp:inline distT="0" distB="0" distL="0" distR="0" wp14:anchorId="5DC6064A" wp14:editId="10EC2C23">
                              <wp:extent cx="161290" cy="115746"/>
                              <wp:effectExtent l="0" t="0" r="0" b="0"/>
                              <wp:docPr id="4627" name="Picture 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451" type="#_x0000_t202" style="position:absolute;left:54172;width:353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" filled="f" stroked="f">
                  <v:textbox>
                    <w:txbxContent>
                      <w:p w:rsidR="00A65133" w:rsidRDefault="00A65133" w:rsidP="00D75D6E">
                        <w:pPr>
                          <w:jc w:val="center"/>
                        </w:pPr>
                        <w:r>
                          <w:t>TL</w:t>
                        </w:r>
                      </w:p>
                    </w:txbxContent>
                  </v:textbox>
                </v:shape>
                <v:shape id="_x0000_s1452" type="#_x0000_t202" style="position:absolute;left:57094;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" filled="f" stroked="f">
                  <v:textbox>
                    <w:txbxContent>
                      <w:p w:rsidR="00A65133" w:rsidRDefault="00A65133" w:rsidP="00D75D6E">
                        <w:pPr>
                          <w:jc w:val="center"/>
                        </w:pPr>
                        <w:r>
                          <w:t>IP</w:t>
                        </w:r>
                        <w:r w:rsidRPr="003862C9">
                          <w:rPr>
                            <w:noProof/>
                            <w:lang w:eastAsia="en-GB"/>
                          </w:rPr>
                          <w:drawing>
                            <wp:inline distT="0" distB="0" distL="0" distR="0" wp14:anchorId="68C30AAD" wp14:editId="1D7D73B4">
                              <wp:extent cx="161290" cy="115746"/>
                              <wp:effectExtent l="0" t="0" r="0" b="0"/>
                              <wp:docPr id="4628" name="Picture 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v:shape id="_x0000_s1453" type="#_x0000_t202" style="position:absolute;left:60007;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" filled="f" stroked="f">
                  <v:textbox>
                    <w:txbxContent>
                      <w:p w:rsidR="00A65133" w:rsidRDefault="00A65133" w:rsidP="00D75D6E">
                        <w:pPr>
                          <w:jc w:val="center"/>
                        </w:pPr>
                        <w:r>
                          <w:t>TL</w:t>
                        </w:r>
                      </w:p>
                    </w:txbxContent>
                  </v:textbox>
                </v:shape>
                <v:shape id="_x0000_s1454" type="#_x0000_t202" style="position:absolute;left:62681;width: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" filled="f" stroked="f">
                  <v:textbox>
                    <w:txbxContent>
                      <w:p w:rsidR="00A65133" w:rsidRDefault="00A65133" w:rsidP="00D75D6E">
                        <w:pPr>
                          <w:jc w:val="center"/>
                        </w:pPr>
                        <w:r>
                          <w:t>IP</w:t>
                        </w:r>
                        <w:r w:rsidRPr="003862C9">
                          <w:rPr>
                            <w:noProof/>
                            <w:lang w:eastAsia="en-GB"/>
                          </w:rPr>
                          <w:drawing>
                            <wp:inline distT="0" distB="0" distL="0" distR="0" wp14:anchorId="2DB26B10" wp14:editId="30C20208">
                              <wp:extent cx="161290" cy="115746"/>
                              <wp:effectExtent l="0" t="0" r="0" b="0"/>
                              <wp:docPr id="4629" name="Picture 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290" cy="115746"/>
                                      </a:xfrm>
                                      <a:prstGeom prst="rect">
                                        <a:avLst/>
                                      </a:prstGeom>
                                      <a:noFill/>
                                      <a:ln>
                                        <a:noFill/>
                                      </a:ln>
                                    </pic:spPr>
                                  </pic:pic>
                                </a:graphicData>
                              </a:graphic>
                            </wp:inline>
                          </w:drawing>
                        </w:r>
                      </w:p>
                    </w:txbxContent>
                  </v:textbox>
                </v:shape>
                <w10:wrap type="topAndBottom"/>
              </v:group>
            </w:pict>
          </mc:Fallback>
        </mc:AlternateContent>
      </w:r>
      <w:r w:rsidR="00D75D6E" w:rsidRPr="0004142F">
        <w:rPr>
          <w:noProof/>
          <w:lang w:eastAsia="en-GB"/>
        </w:rPr>
        <mc:AlternateContent>
          <mc:Choice Requires="wps">
            <w:drawing>
              <wp:anchor distT="0" distB="0" distL="114300" distR="114300" simplePos="0" relativeHeight="251900928" behindDoc="0" locked="0" layoutInCell="1" allowOverlap="1" wp14:anchorId="4A04E9EA" wp14:editId="398E9757">
                <wp:simplePos x="0" y="0"/>
                <wp:positionH relativeFrom="column">
                  <wp:posOffset>59690</wp:posOffset>
                </wp:positionH>
                <wp:positionV relativeFrom="paragraph">
                  <wp:posOffset>343243</wp:posOffset>
                </wp:positionV>
                <wp:extent cx="406400" cy="243840"/>
                <wp:effectExtent l="0" t="0" r="0" b="3810"/>
                <wp:wrapNone/>
                <wp:docPr id="45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243840"/>
                        </a:xfrm>
                        <a:prstGeom prst="rect">
                          <a:avLst/>
                        </a:prstGeom>
                        <a:solidFill>
                          <a:srgbClr val="FFFFFF"/>
                        </a:solidFill>
                        <a:ln w="9525">
                          <a:noFill/>
                          <a:miter lim="800000"/>
                          <a:headEnd/>
                          <a:tailEnd/>
                        </a:ln>
                      </wps:spPr>
                      <wps:txbx>
                        <w:txbxContent>
                          <w:p w:rsidR="00A65133" w:rsidRDefault="00A65133" w:rsidP="00D75D6E">
                            <w:pPr>
                              <w:jc w:val="center"/>
                            </w:pPr>
                            <w:r>
                              <w:t>100</w:t>
                            </w:r>
                          </w:p>
                        </w:txbxContent>
                      </wps:txbx>
                      <wps:bodyPr rot="0" vert="horz" wrap="square" lIns="91440" tIns="45720" rIns="91440" bIns="45720" anchor="t" anchorCtr="0">
                        <a:noAutofit/>
                      </wps:bodyPr>
                    </wps:wsp>
                  </a:graphicData>
                </a:graphic>
              </wp:anchor>
            </w:drawing>
          </mc:Choice>
          <mc:Fallback>
            <w:pict>
              <v:shape w14:anchorId="4A04E9EA" id="_x0000_s1455" type="#_x0000_t202" style="position:absolute;left:0;text-align:left;margin-left:4.7pt;margin-top:27.05pt;width:32pt;height:19.2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" stroked="f">
                <v:textbox>
                  <w:txbxContent>
                    <w:p w:rsidR="00A65133" w:rsidRDefault="00A65133" w:rsidP="00D75D6E">
                      <w:pPr>
                        <w:jc w:val="center"/>
                      </w:pPr>
                      <w:r>
                        <w:t>100</w:t>
                      </w:r>
                    </w:p>
                  </w:txbxContent>
                </v:textbox>
              </v:shape>
            </w:pict>
          </mc:Fallback>
        </mc:AlternateContent>
      </w:r>
      <w:r w:rsidR="00D75D6E">
        <w:rPr>
          <w:noProof/>
          <w:lang w:eastAsia="en-GB"/>
        </w:rPr>
        <mc:AlternateContent>
          <mc:Choice Requires="wps">
            <w:drawing>
              <wp:anchor distT="0" distB="0" distL="114300" distR="114300" simplePos="0" relativeHeight="251912192" behindDoc="0" locked="0" layoutInCell="1" allowOverlap="1" wp14:anchorId="2E50BC93" wp14:editId="6A5F1051">
                <wp:simplePos x="0" y="0"/>
                <wp:positionH relativeFrom="column">
                  <wp:posOffset>125164</wp:posOffset>
                </wp:positionH>
                <wp:positionV relativeFrom="paragraph">
                  <wp:posOffset>1712406</wp:posOffset>
                </wp:positionV>
                <wp:extent cx="353031" cy="252697"/>
                <wp:effectExtent l="0" t="0" r="0" b="0"/>
                <wp:wrapTopAndBottom/>
                <wp:docPr id="45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31" cy="252697"/>
                        </a:xfrm>
                        <a:prstGeom prst="rect">
                          <a:avLst/>
                        </a:prstGeom>
                        <a:grpFill/>
                        <a:ln w="9525">
                          <a:noFill/>
                          <a:miter lim="800000"/>
                          <a:headEnd/>
                          <a:tailEnd/>
                        </a:ln>
                      </wps:spPr>
                      <wps:txbx>
                        <w:txbxContent>
                          <w:p w:rsidR="00A65133" w:rsidRDefault="00A65133" w:rsidP="00D75D6E">
                            <w:pPr>
                              <w:jc w:val="center"/>
                            </w:pPr>
                            <w:r>
                              <w:t>35</w:t>
                            </w:r>
                          </w:p>
                        </w:txbxContent>
                      </wps:txbx>
                      <wps:bodyPr rot="0" vert="horz" wrap="square" lIns="91440" tIns="45720" rIns="91440" bIns="45720" anchor="t" anchorCtr="0">
                        <a:noAutofit/>
                      </wps:bodyPr>
                    </wps:wsp>
                  </a:graphicData>
                </a:graphic>
              </wp:anchor>
            </w:drawing>
          </mc:Choice>
          <mc:Fallback>
            <w:pict>
              <v:shape w14:anchorId="2E50BC93" id="_x0000_s1456" type="#_x0000_t202" style="position:absolute;left:0;text-align:left;margin-left:9.85pt;margin-top:134.85pt;width:27.8pt;height:19.9pt;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" filled="f" stroked="f">
                <v:textbox>
                  <w:txbxContent>
                    <w:p w:rsidR="00A65133" w:rsidRDefault="00A65133" w:rsidP="00D75D6E">
                      <w:pPr>
                        <w:jc w:val="center"/>
                      </w:pPr>
                      <w:r>
                        <w:t>35</w:t>
                      </w:r>
                    </w:p>
                  </w:txbxContent>
                </v:textbox>
                <w10:wrap type="topAndBottom"/>
              </v:shape>
            </w:pict>
          </mc:Fallback>
        </mc:AlternateContent>
      </w:r>
      <w:r w:rsidR="00D75D6E">
        <w:rPr>
          <w:noProof/>
          <w:lang w:eastAsia="en-GB"/>
        </w:rPr>
        <mc:AlternateContent>
          <mc:Choice Requires="wps">
            <w:drawing>
              <wp:anchor distT="0" distB="0" distL="114300" distR="114300" simplePos="0" relativeHeight="251913216" behindDoc="0" locked="0" layoutInCell="1" allowOverlap="1" wp14:anchorId="5C01E71D" wp14:editId="500C2EC2">
                <wp:simplePos x="0" y="0"/>
                <wp:positionH relativeFrom="column">
                  <wp:posOffset>124821</wp:posOffset>
                </wp:positionH>
                <wp:positionV relativeFrom="paragraph">
                  <wp:posOffset>1332213</wp:posOffset>
                </wp:positionV>
                <wp:extent cx="352425" cy="252095"/>
                <wp:effectExtent l="0" t="0" r="0" b="0"/>
                <wp:wrapTopAndBottom/>
                <wp:docPr id="4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40</w:t>
                            </w:r>
                          </w:p>
                        </w:txbxContent>
                      </wps:txbx>
                      <wps:bodyPr rot="0" vert="horz" wrap="square" lIns="91440" tIns="45720" rIns="91440" bIns="45720" anchor="t" anchorCtr="0">
                        <a:noAutofit/>
                      </wps:bodyPr>
                    </wps:wsp>
                  </a:graphicData>
                </a:graphic>
              </wp:anchor>
            </w:drawing>
          </mc:Choice>
          <mc:Fallback>
            <w:pict>
              <v:shape w14:anchorId="5C01E71D" id="_x0000_s1457" type="#_x0000_t202" style="position:absolute;left:0;text-align:left;margin-left:9.85pt;margin-top:104.9pt;width:27.75pt;height:19.85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" filled="f" stroked="f">
                <v:textbox>
                  <w:txbxContent>
                    <w:p w:rsidR="00A65133" w:rsidRDefault="00A65133" w:rsidP="00D75D6E">
                      <w:pPr>
                        <w:jc w:val="center"/>
                      </w:pPr>
                      <w:r>
                        <w:t>40</w:t>
                      </w:r>
                    </w:p>
                  </w:txbxContent>
                </v:textbox>
                <w10:wrap type="topAndBottom"/>
              </v:shape>
            </w:pict>
          </mc:Fallback>
        </mc:AlternateContent>
      </w:r>
      <w:r w:rsidR="00D75D6E">
        <w:rPr>
          <w:noProof/>
          <w:lang w:eastAsia="en-GB"/>
        </w:rPr>
        <mc:AlternateContent>
          <mc:Choice Requires="wps">
            <w:drawing>
              <wp:anchor distT="0" distB="0" distL="114300" distR="114300" simplePos="0" relativeHeight="251910144" behindDoc="0" locked="0" layoutInCell="1" allowOverlap="1" wp14:anchorId="7E6A9F8A" wp14:editId="5B7773E2">
                <wp:simplePos x="0" y="0"/>
                <wp:positionH relativeFrom="column">
                  <wp:posOffset>122555</wp:posOffset>
                </wp:positionH>
                <wp:positionV relativeFrom="paragraph">
                  <wp:posOffset>974433</wp:posOffset>
                </wp:positionV>
                <wp:extent cx="353031" cy="252697"/>
                <wp:effectExtent l="0" t="0" r="0" b="0"/>
                <wp:wrapTopAndBottom/>
                <wp:docPr id="4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31" cy="252697"/>
                        </a:xfrm>
                        <a:prstGeom prst="rect">
                          <a:avLst/>
                        </a:prstGeom>
                        <a:grpFill/>
                        <a:ln w="9525">
                          <a:noFill/>
                          <a:miter lim="800000"/>
                          <a:headEnd/>
                          <a:tailEnd/>
                        </a:ln>
                      </wps:spPr>
                      <wps:txbx>
                        <w:txbxContent>
                          <w:p w:rsidR="00A65133" w:rsidRDefault="00A65133" w:rsidP="00D75D6E">
                            <w:pPr>
                              <w:jc w:val="center"/>
                            </w:pPr>
                            <w:r>
                              <w:t>55</w:t>
                            </w:r>
                          </w:p>
                        </w:txbxContent>
                      </wps:txbx>
                      <wps:bodyPr rot="0" vert="horz" wrap="square" lIns="91440" tIns="45720" rIns="91440" bIns="45720" anchor="t" anchorCtr="0">
                        <a:noAutofit/>
                      </wps:bodyPr>
                    </wps:wsp>
                  </a:graphicData>
                </a:graphic>
              </wp:anchor>
            </w:drawing>
          </mc:Choice>
          <mc:Fallback>
            <w:pict>
              <v:shape w14:anchorId="7E6A9F8A" id="_x0000_s1458" type="#_x0000_t202" style="position:absolute;left:0;text-align:left;margin-left:9.65pt;margin-top:76.75pt;width:27.8pt;height:19.9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" filled="f" stroked="f">
                <v:textbox>
                  <w:txbxContent>
                    <w:p w:rsidR="00A65133" w:rsidRDefault="00A65133" w:rsidP="00D75D6E">
                      <w:pPr>
                        <w:jc w:val="center"/>
                      </w:pPr>
                      <w:r>
                        <w:t>55</w:t>
                      </w:r>
                    </w:p>
                  </w:txbxContent>
                </v:textbox>
                <w10:wrap type="topAndBottom"/>
              </v:shape>
            </w:pict>
          </mc:Fallback>
        </mc:AlternateContent>
      </w:r>
      <w:r w:rsidR="00D75D6E">
        <w:rPr>
          <w:noProof/>
          <w:lang w:eastAsia="en-GB"/>
        </w:rPr>
        <mc:AlternateContent>
          <mc:Choice Requires="wps">
            <w:drawing>
              <wp:anchor distT="0" distB="0" distL="114300" distR="114300" simplePos="0" relativeHeight="251911168" behindDoc="0" locked="0" layoutInCell="1" allowOverlap="1" wp14:anchorId="10A57D98" wp14:editId="37CFF78D">
                <wp:simplePos x="0" y="0"/>
                <wp:positionH relativeFrom="column">
                  <wp:posOffset>135924</wp:posOffset>
                </wp:positionH>
                <wp:positionV relativeFrom="paragraph">
                  <wp:posOffset>629302</wp:posOffset>
                </wp:positionV>
                <wp:extent cx="334618" cy="271110"/>
                <wp:effectExtent l="0" t="0" r="8890" b="0"/>
                <wp:wrapTopAndBottom/>
                <wp:docPr id="4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18" cy="271110"/>
                        </a:xfrm>
                        <a:prstGeom prst="rect">
                          <a:avLst/>
                        </a:prstGeom>
                        <a:solidFill>
                          <a:srgbClr val="FFFFFF"/>
                        </a:solidFill>
                        <a:ln w="9525">
                          <a:noFill/>
                          <a:miter lim="800000"/>
                          <a:headEnd/>
                          <a:tailEnd/>
                        </a:ln>
                      </wps:spPr>
                      <wps:txbx>
                        <w:txbxContent>
                          <w:p w:rsidR="00A65133" w:rsidRDefault="00A65133" w:rsidP="00D75D6E">
                            <w:pPr>
                              <w:jc w:val="center"/>
                            </w:pPr>
                            <w:r>
                              <w:t>70</w:t>
                            </w:r>
                          </w:p>
                        </w:txbxContent>
                      </wps:txbx>
                      <wps:bodyPr rot="0" vert="horz" wrap="square" lIns="91440" tIns="45720" rIns="91440" bIns="45720" anchor="t" anchorCtr="0">
                        <a:noAutofit/>
                      </wps:bodyPr>
                    </wps:wsp>
                  </a:graphicData>
                </a:graphic>
              </wp:anchor>
            </w:drawing>
          </mc:Choice>
          <mc:Fallback>
            <w:pict>
              <v:shape w14:anchorId="10A57D98" id="_x0000_s1459" type="#_x0000_t202" style="position:absolute;left:0;text-align:left;margin-left:10.7pt;margin-top:49.55pt;width:26.35pt;height:21.3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" stroked="f">
                <v:textbox>
                  <w:txbxContent>
                    <w:p w:rsidR="00A65133" w:rsidRDefault="00A65133" w:rsidP="00D75D6E">
                      <w:pPr>
                        <w:jc w:val="center"/>
                      </w:pPr>
                      <w:r>
                        <w:t>70</w:t>
                      </w:r>
                    </w:p>
                  </w:txbxContent>
                </v:textbox>
                <w10:wrap type="topAndBottom"/>
              </v:shape>
            </w:pict>
          </mc:Fallback>
        </mc:AlternateContent>
      </w:r>
      <w:r w:rsidR="00D75D6E" w:rsidRPr="0004142F">
        <w:rPr>
          <w:noProof/>
          <w:lang w:eastAsia="en-GB"/>
        </w:rPr>
        <mc:AlternateContent>
          <mc:Choice Requires="wps">
            <w:drawing>
              <wp:anchor distT="0" distB="0" distL="114300" distR="114300" simplePos="0" relativeHeight="251908096" behindDoc="0" locked="0" layoutInCell="1" allowOverlap="1" wp14:anchorId="4058B311" wp14:editId="25DA5AA9">
                <wp:simplePos x="0" y="0"/>
                <wp:positionH relativeFrom="column">
                  <wp:posOffset>3403943</wp:posOffset>
                </wp:positionH>
                <wp:positionV relativeFrom="paragraph">
                  <wp:posOffset>598805</wp:posOffset>
                </wp:positionV>
                <wp:extent cx="126365" cy="0"/>
                <wp:effectExtent l="38100" t="76200" r="6985" b="95250"/>
                <wp:wrapNone/>
                <wp:docPr id="4569" name="Straight Arrow Connector 4569"/>
                <wp:cNvGraphicFramePr/>
                <a:graphic xmlns:a="http://schemas.openxmlformats.org/drawingml/2006/main">
                  <a:graphicData uri="http://schemas.microsoft.com/office/word/2010/wordprocessingShape">
                    <wps:wsp>
                      <wps:cNvCnPr/>
                      <wps:spPr>
                        <a:xfrm flipH="1">
                          <a:off x="0" y="0"/>
                          <a:ext cx="126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734C05" id="Straight Arrow Connector 4569" o:spid="_x0000_s1026" type="#_x0000_t32" style="position:absolute;margin-left:268.05pt;margin-top:47.15pt;width:9.95pt;height:0;flip:x;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" strokecolor="black [3200]" strokeweight=".5pt">
                <v:stroke endarrow="block" joinstyle="miter"/>
              </v:shape>
            </w:pict>
          </mc:Fallback>
        </mc:AlternateContent>
      </w:r>
      <w:r w:rsidR="00D75D6E" w:rsidRPr="0004142F">
        <w:rPr>
          <w:noProof/>
          <w:lang w:eastAsia="en-GB"/>
        </w:rPr>
        <mc:AlternateContent>
          <mc:Choice Requires="wps">
            <w:drawing>
              <wp:anchor distT="0" distB="0" distL="114300" distR="114300" simplePos="0" relativeHeight="251907072" behindDoc="0" locked="0" layoutInCell="1" allowOverlap="1" wp14:anchorId="44D4C3CF" wp14:editId="3168C1CE">
                <wp:simplePos x="0" y="0"/>
                <wp:positionH relativeFrom="column">
                  <wp:posOffset>3434715</wp:posOffset>
                </wp:positionH>
                <wp:positionV relativeFrom="paragraph">
                  <wp:posOffset>456565</wp:posOffset>
                </wp:positionV>
                <wp:extent cx="886460" cy="298450"/>
                <wp:effectExtent l="0" t="0" r="0" b="6350"/>
                <wp:wrapNone/>
                <wp:docPr id="4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460" cy="298450"/>
                        </a:xfrm>
                        <a:prstGeom prst="rect">
                          <a:avLst/>
                        </a:prstGeom>
                        <a:grpFill/>
                        <a:ln w="9525">
                          <a:noFill/>
                          <a:miter lim="800000"/>
                          <a:headEnd/>
                          <a:tailEnd/>
                        </a:ln>
                      </wps:spPr>
                      <wps:txbx>
                        <w:txbxContent>
                          <w:p w:rsidR="00A65133" w:rsidRDefault="00A65133" w:rsidP="00D75D6E">
                            <w:pPr>
                              <w:jc w:val="center"/>
                            </w:pPr>
                            <w:r>
                              <w:t>Inp1p-GFP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4C3CF" id="_x0000_s1460" type="#_x0000_t202" style="position:absolute;left:0;text-align:left;margin-left:270.45pt;margin-top:35.95pt;width:69.8pt;height:23.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" filled="f" stroked="f">
                <v:textbox>
                  <w:txbxContent>
                    <w:p w:rsidR="00A65133" w:rsidRDefault="00A65133" w:rsidP="00D75D6E">
                      <w:pPr>
                        <w:jc w:val="center"/>
                      </w:pPr>
                      <w:r>
                        <w:t>Inp1p-GFP</w:t>
                      </w:r>
                    </w:p>
                  </w:txbxContent>
                </v:textbox>
              </v:shape>
            </w:pict>
          </mc:Fallback>
        </mc:AlternateContent>
      </w:r>
      <w:r w:rsidR="00D75D6E">
        <w:rPr>
          <w:noProof/>
          <w:lang w:eastAsia="en-GB"/>
        </w:rPr>
        <mc:AlternateContent>
          <mc:Choice Requires="wpg">
            <w:drawing>
              <wp:anchor distT="0" distB="0" distL="114300" distR="114300" simplePos="0" relativeHeight="251899904" behindDoc="0" locked="0" layoutInCell="1" allowOverlap="1" wp14:anchorId="1ADFBB01" wp14:editId="1415CD90">
                <wp:simplePos x="0" y="0"/>
                <wp:positionH relativeFrom="column">
                  <wp:posOffset>1303844</wp:posOffset>
                </wp:positionH>
                <wp:positionV relativeFrom="paragraph">
                  <wp:posOffset>283845</wp:posOffset>
                </wp:positionV>
                <wp:extent cx="6602095" cy="1792605"/>
                <wp:effectExtent l="0" t="0" r="8255" b="0"/>
                <wp:wrapTopAndBottom/>
                <wp:docPr id="4571" name="Group 4571"/>
                <wp:cNvGraphicFramePr/>
                <a:graphic xmlns:a="http://schemas.openxmlformats.org/drawingml/2006/main">
                  <a:graphicData uri="http://schemas.microsoft.com/office/word/2010/wordprocessingGroup">
                    <wpg:wgp>
                      <wpg:cNvGrpSpPr/>
                      <wpg:grpSpPr>
                        <a:xfrm>
                          <a:off x="0" y="0"/>
                          <a:ext cx="6602095" cy="1792605"/>
                          <a:chOff x="-642554" y="0"/>
                          <a:chExt cx="6607794" cy="1792605"/>
                        </a:xfrm>
                      </wpg:grpSpPr>
                      <wpg:grpSp>
                        <wpg:cNvPr id="4572" name="Group 4572"/>
                        <wpg:cNvGrpSpPr/>
                        <wpg:grpSpPr>
                          <a:xfrm>
                            <a:off x="2572975" y="0"/>
                            <a:ext cx="3392265" cy="1792605"/>
                            <a:chOff x="33145" y="565841"/>
                            <a:chExt cx="3403536" cy="1794207"/>
                          </a:xfrm>
                        </wpg:grpSpPr>
                        <pic:pic xmlns:pic="http://schemas.openxmlformats.org/drawingml/2006/picture">
                          <pic:nvPicPr>
                            <pic:cNvPr id="4573" name="Picture 4573"/>
                            <pic:cNvPicPr>
                              <a:picLocks noChangeAspect="1"/>
                            </pic:cNvPicPr>
                          </pic:nvPicPr>
                          <pic:blipFill rotWithShape="1">
                            <a:blip r:embed="rId233" cstate="print">
                              <a:extLst>
                                <a:ext uri="{28A0092B-C50C-407E-A947-70E740481C1C}">
                                  <a14:useLocalDpi xmlns:a14="http://schemas.microsoft.com/office/drawing/2010/main" val="0"/>
                                </a:ext>
                              </a:extLst>
                            </a:blip>
                            <a:srcRect l="43313" t="24188" r="35358" b="33864"/>
                            <a:stretch/>
                          </pic:blipFill>
                          <pic:spPr bwMode="auto">
                            <a:xfrm>
                              <a:off x="2215477" y="565841"/>
                              <a:ext cx="1221204" cy="179420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4574" name="Picture 4574"/>
                            <pic:cNvPicPr>
                              <a:picLocks noChangeAspect="1"/>
                            </pic:cNvPicPr>
                          </pic:nvPicPr>
                          <pic:blipFill rotWithShape="1">
                            <a:blip r:embed="rId137" cstate="print">
                              <a:extLst>
                                <a:ext uri="{28A0092B-C50C-407E-A947-70E740481C1C}">
                                  <a14:useLocalDpi xmlns:a14="http://schemas.microsoft.com/office/drawing/2010/main" val="0"/>
                                </a:ext>
                              </a:extLst>
                            </a:blip>
                            <a:srcRect l="8055" t="13226" r="70383" b="45121"/>
                            <a:stretch/>
                          </pic:blipFill>
                          <pic:spPr bwMode="auto">
                            <a:xfrm flipH="1">
                              <a:off x="33145" y="577899"/>
                              <a:ext cx="1235006" cy="178209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pic:pic xmlns:pic="http://schemas.openxmlformats.org/drawingml/2006/picture">
                        <pic:nvPicPr>
                          <pic:cNvPr id="4575" name="Picture 4575"/>
                          <pic:cNvPicPr>
                            <a:picLocks noChangeAspect="1"/>
                          </pic:cNvPicPr>
                        </pic:nvPicPr>
                        <pic:blipFill rotWithShape="1">
                          <a:blip r:embed="rId138" cstate="print">
                            <a:extLst>
                              <a:ext uri="{28A0092B-C50C-407E-A947-70E740481C1C}">
                                <a14:useLocalDpi xmlns:a14="http://schemas.microsoft.com/office/drawing/2010/main" val="0"/>
                              </a:ext>
                            </a:extLst>
                          </a:blip>
                          <a:srcRect l="40107" t="13574" r="24541" b="45089"/>
                          <a:stretch/>
                        </pic:blipFill>
                        <pic:spPr bwMode="auto">
                          <a:xfrm>
                            <a:off x="-642554" y="12357"/>
                            <a:ext cx="2023110" cy="17665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14:sizeRelH relativeFrom="margin">
                  <wp14:pctWidth>0</wp14:pctWidth>
                </wp14:sizeRelH>
              </wp:anchor>
            </w:drawing>
          </mc:Choice>
          <mc:Fallback>
            <w:pict>
              <v:group w14:anchorId="7C7C4B00" id="Group 4571" o:spid="_x0000_s1026" style="position:absolute;margin-left:102.65pt;margin-top:22.35pt;width:519.85pt;height:141.15pt;z-index:251899904;mso-width-relative:margin" coordorigin="-6425" coordsize="66077,17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">
                <v:group id="Group 4572" o:spid="_x0000_s1027" style="position:absolute;left:25729;width:33923;height:17926" coordorigin="331,5658" coordsize="34035,17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">
                  <v:shape id="Picture 4573" o:spid="_x0000_s1028" type="#_x0000_t75" style="position:absolute;left:22154;top:5658;width:12212;height:17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">
                    <v:imagedata r:id="rId240" o:title="" croptop="15852f" cropbottom="22193f" cropleft="28386f" cropright="23172f"/>
                    <v:path arrowok="t"/>
                  </v:shape>
                  <v:shape id="Picture 4574" o:spid="_x0000_s1029" type="#_x0000_t75" style="position:absolute;left:331;top:5778;width:12350;height:1782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">
                    <v:imagedata r:id="rId241" o:title="" croptop="8668f" cropbottom="29570f" cropleft="5279f" cropright="46126f"/>
                    <v:path arrowok="t"/>
                  </v:shape>
                </v:group>
                <v:shape id="Picture 4575" o:spid="_x0000_s1030" type="#_x0000_t75" style="position:absolute;left:-6425;top:123;width:20230;height:1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">
                  <v:imagedata r:id="rId242" o:title="" croptop="8896f" cropbottom="29550f" cropleft="26285f" cropright="16083f"/>
                  <v:path arrowok="t"/>
                </v:shape>
                <w10:wrap type="topAndBottom"/>
              </v:group>
            </w:pict>
          </mc:Fallback>
        </mc:AlternateContent>
      </w:r>
      <w:r w:rsidR="00D75D6E" w:rsidRPr="0004142F">
        <w:rPr>
          <w:noProof/>
          <w:lang w:eastAsia="en-GB"/>
        </w:rPr>
        <mc:AlternateContent>
          <mc:Choice Requires="wps">
            <w:drawing>
              <wp:anchor distT="0" distB="0" distL="114300" distR="114300" simplePos="0" relativeHeight="251901952" behindDoc="0" locked="0" layoutInCell="1" allowOverlap="1" wp14:anchorId="237BC9A2" wp14:editId="5EF307CB">
                <wp:simplePos x="0" y="0"/>
                <wp:positionH relativeFrom="column">
                  <wp:posOffset>0</wp:posOffset>
                </wp:positionH>
                <wp:positionV relativeFrom="paragraph">
                  <wp:posOffset>73505</wp:posOffset>
                </wp:positionV>
                <wp:extent cx="497900" cy="271604"/>
                <wp:effectExtent l="0" t="0" r="0" b="0"/>
                <wp:wrapNone/>
                <wp:docPr id="4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900" cy="271604"/>
                        </a:xfrm>
                        <a:prstGeom prst="rect">
                          <a:avLst/>
                        </a:prstGeom>
                        <a:solidFill>
                          <a:srgbClr val="FFFFFF"/>
                        </a:solidFill>
                        <a:ln w="9525">
                          <a:noFill/>
                          <a:miter lim="800000"/>
                          <a:headEnd/>
                          <a:tailEnd/>
                        </a:ln>
                      </wps:spPr>
                      <wps:txbx>
                        <w:txbxContent>
                          <w:p w:rsidR="00A65133" w:rsidRDefault="00A65133" w:rsidP="00D75D6E">
                            <w:pPr>
                              <w:jc w:val="center"/>
                            </w:pPr>
                            <w:r>
                              <w:t>~kD</w:t>
                            </w:r>
                          </w:p>
                        </w:txbxContent>
                      </wps:txbx>
                      <wps:bodyPr rot="0" vert="horz" wrap="square" lIns="91440" tIns="45720" rIns="91440" bIns="45720" anchor="t" anchorCtr="0">
                        <a:noAutofit/>
                      </wps:bodyPr>
                    </wps:wsp>
                  </a:graphicData>
                </a:graphic>
              </wp:anchor>
            </w:drawing>
          </mc:Choice>
          <mc:Fallback>
            <w:pict>
              <v:shape w14:anchorId="237BC9A2" id="_x0000_s1461" type="#_x0000_t202" style="position:absolute;left:0;text-align:left;margin-left:0;margin-top:5.8pt;width:39.2pt;height:21.4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" stroked="f">
                <v:textbox>
                  <w:txbxContent>
                    <w:p w:rsidR="00A65133" w:rsidRDefault="00A65133" w:rsidP="00D75D6E">
                      <w:pPr>
                        <w:jc w:val="center"/>
                      </w:pPr>
                      <w:r>
                        <w:t>~kD</w:t>
                      </w:r>
                    </w:p>
                  </w:txbxContent>
                </v:textbox>
              </v:shape>
            </w:pict>
          </mc:Fallback>
        </mc:AlternateContent>
      </w:r>
    </w:p>
    <w:p w:rsidR="00D75D6E" w:rsidRDefault="00D75D6E" w:rsidP="00D75D6E"/>
    <w:p w:rsidR="00D75D6E" w:rsidRDefault="00D75D6E" w:rsidP="00BA53C3">
      <w:pPr>
        <w:pStyle w:val="Heading4"/>
      </w:pPr>
      <w:bookmarkStart w:id="362" w:name="_Toc462711746"/>
      <w:r>
        <w:t>Fig 5.5: Pex3p can bind Inp1p and Atg36p simultaneously</w:t>
      </w:r>
      <w:bookmarkEnd w:id="362"/>
    </w:p>
    <w:p w:rsidR="00D75D6E" w:rsidRDefault="00D75D6E" w:rsidP="00D75D6E">
      <w:pPr>
        <w:spacing w:line="240" w:lineRule="auto"/>
      </w:pPr>
      <w:r>
        <w:rPr>
          <w:b/>
        </w:rPr>
        <w:t>G</w:t>
      </w:r>
      <w:r w:rsidRPr="004E6595">
        <w:t>alactose inducible</w:t>
      </w:r>
      <w:r>
        <w:rPr>
          <w:b/>
        </w:rPr>
        <w:t xml:space="preserve"> </w:t>
      </w:r>
      <w:r>
        <w:t>Inp1p-GFP constructs were expressed in C13-ABYS-86 cells containing a ProteinA tagged Atg36p. Spheroplasts were created and lysed. The resultant soluble fraction was incubated with GFP-Trap agarose beads (Chromotek) for 1 hour at 4°</w:t>
      </w:r>
      <w:r w:rsidRPr="004D7E7D">
        <w:t>C</w:t>
      </w:r>
      <w:r>
        <w:t xml:space="preserve">. SDS-PAGE and western blot analysis was performed. </w:t>
      </w:r>
    </w:p>
    <w:p w:rsidR="00D75D6E" w:rsidRPr="00D615E4" w:rsidRDefault="00D75D6E" w:rsidP="00D75D6E">
      <w:pPr>
        <w:spacing w:line="240" w:lineRule="auto"/>
      </w:pPr>
      <w:r w:rsidRPr="004E6595">
        <w:rPr>
          <w:b/>
        </w:rPr>
        <w:t>A)</w:t>
      </w:r>
      <w:r>
        <w:t xml:space="preserve"> </w:t>
      </w:r>
      <w:r w:rsidRPr="004E6595">
        <w:rPr>
          <w:b/>
        </w:rPr>
        <w:t xml:space="preserve">Anti-GFP </w:t>
      </w:r>
      <w:r>
        <w:rPr>
          <w:b/>
        </w:rPr>
        <w:t>blot indicates equally loaded</w:t>
      </w:r>
      <w:r w:rsidRPr="004E6595">
        <w:rPr>
          <w:b/>
        </w:rPr>
        <w:t xml:space="preserve"> GFP-Trap column: </w:t>
      </w:r>
      <w:r>
        <w:t>The soluble fraction input (TL), created column (IP), and insoluble fraction (IS), are shown. The blot shows that Inp1p-GFP and mutants are evenly enriched on the created GFP-Trap column. Inp1p and Inp1p-3 refer to the wildtype protein L315P mutation constructs respectively.</w:t>
      </w:r>
    </w:p>
    <w:p w:rsidR="00D75D6E" w:rsidRDefault="00D75D6E" w:rsidP="00D75D6E">
      <w:pPr>
        <w:spacing w:line="240" w:lineRule="auto"/>
      </w:pPr>
      <w:r>
        <w:rPr>
          <w:b/>
        </w:rPr>
        <w:t>B</w:t>
      </w:r>
      <w:r w:rsidRPr="004E6595">
        <w:rPr>
          <w:b/>
        </w:rPr>
        <w:t>)</w:t>
      </w:r>
      <w:r>
        <w:t xml:space="preserve"> </w:t>
      </w:r>
      <w:r>
        <w:rPr>
          <w:b/>
        </w:rPr>
        <w:t>Anti-Pex3p blot shows co-immunoprecipitaton of Pex3p by WT Inp1p-GFP but not by L</w:t>
      </w:r>
      <w:r w:rsidR="007A26AF">
        <w:rPr>
          <w:b/>
        </w:rPr>
        <w:t>3</w:t>
      </w:r>
      <w:r>
        <w:rPr>
          <w:b/>
        </w:rPr>
        <w:t xml:space="preserve">15P Inp1p-GFP: </w:t>
      </w:r>
      <w:r>
        <w:t xml:space="preserve">The soluble fraction input (TL) and immunoprecipitation (IP) on the created GFP-Trap-Inp1p-GFP column are shown. </w:t>
      </w:r>
    </w:p>
    <w:p w:rsidR="00D75D6E" w:rsidRDefault="00D75D6E" w:rsidP="00D75D6E">
      <w:pPr>
        <w:spacing w:line="240" w:lineRule="auto"/>
      </w:pPr>
      <w:r>
        <w:t>Inp1p and Inp1p-3 refer to the wildtype protein and L315P mutation constructs respectively.</w:t>
      </w:r>
    </w:p>
    <w:p w:rsidR="00D75D6E" w:rsidRDefault="00D75D6E" w:rsidP="00D75D6E">
      <w:pPr>
        <w:spacing w:line="240" w:lineRule="auto"/>
      </w:pPr>
      <w:r>
        <w:rPr>
          <w:b/>
        </w:rPr>
        <w:t>C) Anti-PAP blot to show co-immunoprecipitaton of Atg36p-PA by WT Inp1p-GFP but not by L</w:t>
      </w:r>
      <w:r w:rsidR="007A26AF">
        <w:rPr>
          <w:b/>
        </w:rPr>
        <w:t>3</w:t>
      </w:r>
      <w:r>
        <w:rPr>
          <w:b/>
        </w:rPr>
        <w:t xml:space="preserve">15P Inp1p-GFP: </w:t>
      </w:r>
      <w:r>
        <w:t>The soluble fraction input (TL) and immunoprecipitation (IP) on the created GFP-Trap-Inp1p-GFP column are shown.</w:t>
      </w:r>
      <w:r>
        <w:tab/>
      </w:r>
    </w:p>
    <w:p w:rsidR="00D75D6E" w:rsidRDefault="00D75D6E" w:rsidP="00D75D6E">
      <w:pPr>
        <w:spacing w:after="160" w:line="259" w:lineRule="auto"/>
        <w:jc w:val="left"/>
      </w:pPr>
      <w:r>
        <w:t>Results indicate that mutants in Inp1p-GFP cannot co-purify Pex3p at detectable levels and that this in turn leads to a loss of Atg36p co-purification.</w:t>
      </w:r>
    </w:p>
    <w:p w:rsidR="00D75D6E" w:rsidRDefault="00D75D6E" w:rsidP="00D75D6E">
      <w:pPr>
        <w:spacing w:after="160" w:line="259" w:lineRule="auto"/>
        <w:jc w:val="left"/>
        <w:sectPr w:rsidR="00D75D6E" w:rsidSect="007D2911">
          <w:pgSz w:w="16838" w:h="11906" w:orient="landscape"/>
          <w:pgMar w:top="1440" w:right="1440" w:bottom="1440" w:left="1440" w:header="708" w:footer="708" w:gutter="0"/>
          <w:cols w:space="708"/>
          <w:docGrid w:linePitch="360"/>
        </w:sectPr>
      </w:pPr>
    </w:p>
    <w:p w:rsidR="00D75D6E" w:rsidRDefault="00D75D6E" w:rsidP="00D75D6E">
      <w:pPr>
        <w:spacing w:after="160" w:line="259" w:lineRule="auto"/>
        <w:jc w:val="left"/>
        <w:rPr>
          <w:rFonts w:asciiTheme="majorHAnsi" w:eastAsia="Cambria" w:hAnsiTheme="majorHAnsi" w:cs="Cambria"/>
          <w:b/>
          <w:color w:val="00B0F0"/>
          <w:sz w:val="28"/>
        </w:rPr>
      </w:pPr>
    </w:p>
    <w:p w:rsidR="00D75D6E" w:rsidRDefault="00D75D6E" w:rsidP="00D75D6E">
      <w:pPr>
        <w:pStyle w:val="Subheading"/>
      </w:pPr>
      <w:bookmarkStart w:id="363" w:name="_Toc462709697"/>
      <w:bookmarkStart w:id="364" w:name="_Toc462711747"/>
      <w:r>
        <w:t>5.2.6 Pexophagy is not dependent on Atg1p phosphorylation of Pex3p Ser426</w:t>
      </w:r>
      <w:bookmarkEnd w:id="363"/>
      <w:bookmarkEnd w:id="364"/>
    </w:p>
    <w:p w:rsidR="00D75D6E" w:rsidRDefault="00D75D6E" w:rsidP="00D75D6E"/>
    <w:p w:rsidR="00D75D6E" w:rsidRDefault="00D75D6E" w:rsidP="00D75D6E">
      <w:r>
        <w:t xml:space="preserve">As Atg36p does not appear involved in the competition for Pex3p as Pex19p and Inp1p are, the mechanism by which its binding to Pex3p is regulated still remains elusive. The Serine/Threonine Kinase Atg1 was suggested as a possible contributor to this as it was reported that Atg1p organises the formation of the autophagosome through phosphorylation of Atg9p </w:t>
      </w:r>
      <w:r>
        <w:fldChar w:fldCharType="begin" w:fldLock="1"/>
      </w:r>
      <w:r>
        <w:instrText>ADDIN CSL_CITATION { "citationItems" : [ { "id" : "ITEM-1", "itemData" : { "DOI" : "10.4161/auto.28971", "ISSN" : "1554-8635 (Electronic)", "PMID" : "24905091", "abstract" : "The conserved Ser/Thr kinase Atg1/ULK1 plays a crucial role in the regulation of  autophagy. However, only very few Atg1 targets have been identified, impeding elucidation of the mechanisms by which Atg1 regulates autophagy. In our study, we determined the Saccharomyces cerevisiae Atg1 consensus phosphorylation sequence using a peptide array-based approach. Among proteins containing this sequence we identified Atg9, another essential component of the autophagic machinery. We showed that phosphorylation of Atg9 by Atg1 is required for phagophore elongation, shedding light on the mechanism by which Atg1 regulates early steps of autophagy.", "author" : [ { "dropping-particle" : "", "family" : "Papinski", "given" : "Daniel", "non-dropping-particle" : "", "parse-names" : false, "suffix" : "" }, { "dropping-particle" : "", "family" : "Kraft", "given" : "Claudine", "non-dropping-particle" : "", "parse-names" : false, "suffix" : "" } ], "container-title" : "Autophagy", "id" : "ITEM-1", "issue" : "7", "issued" : { "date-parts" : [ [ "2014", "7" ] ] }, "language" : "eng", "page" : "1338-1340", "publisher-place" : "United States", "title" : "Atg1 kinase organizes autophagosome formation by phosphorylating Atg9.", "type" : "article-journal", "volume" : "10" }, "uris" : [ "http://www.mendeley.com/documents/?uuid=6e6d54be-f549-466c-a522-eabbb3034192" ] } ], "mendeley" : { "formattedCitation" : "(Papinski &amp; Kraft 2014)", "plainTextFormattedCitation" : "(Papinski &amp; Kraft 2014)", "previouslyFormattedCitation" : "(Papinski &amp; Kraft 2014)" }, "properties" : { "noteIndex" : 0 }, "schema" : "https://github.com/citation-style-language/schema/raw/master/csl-citation.json" }</w:instrText>
      </w:r>
      <w:r>
        <w:fldChar w:fldCharType="separate"/>
      </w:r>
      <w:r w:rsidRPr="003647BF">
        <w:rPr>
          <w:noProof/>
        </w:rPr>
        <w:t>(Papinski &amp; Kraft 2014)</w:t>
      </w:r>
      <w:r>
        <w:fldChar w:fldCharType="end"/>
      </w:r>
      <w:r>
        <w:t>. In the same report, several other candidates were suggested as possible targets for phosphorylation by Atg1p. Pex3p was among these potential targets with a site of phosphorylation predicted to be at Serine 426.</w:t>
      </w:r>
    </w:p>
    <w:p w:rsidR="00D75D6E" w:rsidRDefault="00D75D6E" w:rsidP="00D75D6E">
      <w:r>
        <w:t>To investigate if Atg1p phosphorylation of Pex3p affected pexophagy, the potential target for phosphorylation, Ser426, was substituted for a non-phosphorylatable alanine residue and a pexophagy assay performed.</w:t>
      </w:r>
    </w:p>
    <w:p w:rsidR="00D75D6E" w:rsidRDefault="00D75D6E" w:rsidP="00D75D6E">
      <w:pPr>
        <w:rPr>
          <w:i/>
        </w:rPr>
      </w:pPr>
      <w:r>
        <w:t xml:space="preserve">A construct of Pex3p under the control of its own promoter and terminator was created. Site directed mutagenesis was performed on this construct to give create a construct of Pex3p containing an amino acid substitution of Ser426Ala. These constructs were co-transformed with Pex11p-GFP separately to C13-ABYS-86 </w:t>
      </w:r>
      <w:r>
        <w:rPr>
          <w:i/>
        </w:rPr>
        <w:t xml:space="preserve">pex3Δ </w:t>
      </w:r>
      <w:r>
        <w:t xml:space="preserve">and </w:t>
      </w:r>
      <w:r>
        <w:rPr>
          <w:i/>
        </w:rPr>
        <w:t xml:space="preserve">pex3Δ/atg36Δ </w:t>
      </w:r>
      <w:r>
        <w:t>cells</w:t>
      </w:r>
      <w:r>
        <w:rPr>
          <w:i/>
        </w:rPr>
        <w:t>.</w:t>
      </w:r>
    </w:p>
    <w:p w:rsidR="00D75D6E" w:rsidRPr="00BF221B" w:rsidRDefault="00D75D6E" w:rsidP="00D75D6E">
      <w:r w:rsidRPr="00BF221B">
        <w:t>Pex11-GFP will act as a trackable marker for pexophagy.</w:t>
      </w:r>
    </w:p>
    <w:p w:rsidR="00D75D6E" w:rsidRDefault="00D75D6E" w:rsidP="00D75D6E">
      <w:r>
        <w:t>To perform a pexophagy assay, cells were grown on glucose containing media overnight before switching to starvation media. 10ODs of cells were harvested before switch to starvation (T=0), 6 hours after starvation (T=6), and 24 hours after starvation (T=24). TCA extraction was performed on harvested cells, and SDS-PAGE and western blot analysis performed on samples (Fig 4.10).</w:t>
      </w:r>
    </w:p>
    <w:p w:rsidR="00D75D6E" w:rsidRPr="005E1F3F" w:rsidRDefault="00D75D6E" w:rsidP="00D75D6E">
      <w:r>
        <w:t xml:space="preserve">Results show that there is no difference in Pex11-GFP degradation in cells containing wildtype Pex3p or Pex3p(S426A). Pexophagy is not prevented as it is in </w:t>
      </w:r>
      <w:r>
        <w:rPr>
          <w:i/>
        </w:rPr>
        <w:t xml:space="preserve">atg36Δ </w:t>
      </w:r>
      <w:r>
        <w:t xml:space="preserve">cells and remains at wildtype levels. This result confirms that phosphorylation of Ser426 in Pex3p is not required for pexophagy in </w:t>
      </w:r>
      <w:r>
        <w:rPr>
          <w:i/>
        </w:rPr>
        <w:t>S. cerevisiae.</w:t>
      </w:r>
      <w:r>
        <w:t xml:space="preserve"> As no significant data was produced from this assay, further pursuit of this investigation towards any potential increase in pexophagy through the creation of phosphomimetic construct of Pex3p Ser426Asp was not deemed necessary.</w:t>
      </w:r>
    </w:p>
    <w:p w:rsidR="00D75D6E" w:rsidRDefault="00D75D6E" w:rsidP="00D75D6E">
      <w:pPr>
        <w:spacing w:after="160" w:line="259" w:lineRule="auto"/>
        <w:jc w:val="left"/>
      </w:pPr>
    </w:p>
    <w:p w:rsidR="00D75D6E" w:rsidRDefault="00D75D6E" w:rsidP="00D75D6E">
      <w:pPr>
        <w:spacing w:after="160" w:line="259" w:lineRule="auto"/>
        <w:jc w:val="left"/>
      </w:pPr>
    </w:p>
    <w:p w:rsidR="00D75D6E" w:rsidRDefault="00D75D6E" w:rsidP="00D75D6E">
      <w:pPr>
        <w:spacing w:after="160" w:line="259" w:lineRule="auto"/>
        <w:jc w:val="left"/>
      </w:pPr>
      <w:r>
        <w:br w:type="page"/>
      </w:r>
    </w:p>
    <w:p w:rsidR="00D75D6E" w:rsidRDefault="00D75D6E" w:rsidP="00D75D6E">
      <w:pPr>
        <w:spacing w:after="160" w:line="259" w:lineRule="auto"/>
        <w:jc w:val="left"/>
      </w:pPr>
    </w:p>
    <w:p w:rsidR="00D75D6E" w:rsidRDefault="00D75D6E" w:rsidP="00D75D6E">
      <w:pPr>
        <w:spacing w:after="160" w:line="259" w:lineRule="auto"/>
        <w:jc w:val="left"/>
      </w:pPr>
      <w:r w:rsidRPr="003B4D51">
        <w:rPr>
          <w:noProof/>
          <w:lang w:eastAsia="en-GB"/>
        </w:rPr>
        <mc:AlternateContent>
          <mc:Choice Requires="wps">
            <w:drawing>
              <wp:anchor distT="0" distB="0" distL="114300" distR="114300" simplePos="0" relativeHeight="251929600" behindDoc="0" locked="0" layoutInCell="1" allowOverlap="1" wp14:anchorId="2C7EDC93" wp14:editId="19E0C779">
                <wp:simplePos x="0" y="0"/>
                <wp:positionH relativeFrom="column">
                  <wp:posOffset>3661410</wp:posOffset>
                </wp:positionH>
                <wp:positionV relativeFrom="paragraph">
                  <wp:posOffset>112738</wp:posOffset>
                </wp:positionV>
                <wp:extent cx="657860" cy="555625"/>
                <wp:effectExtent l="0" t="0" r="8890" b="0"/>
                <wp:wrapNone/>
                <wp:docPr id="4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555625"/>
                        </a:xfrm>
                        <a:prstGeom prst="rect">
                          <a:avLst/>
                        </a:prstGeom>
                        <a:solidFill>
                          <a:srgbClr val="FFFFFF"/>
                        </a:solidFill>
                        <a:ln w="9525">
                          <a:noFill/>
                          <a:miter lim="800000"/>
                          <a:headEnd/>
                          <a:tailEnd/>
                        </a:ln>
                      </wps:spPr>
                      <wps:txbx>
                        <w:txbxContent>
                          <w:p w:rsidR="00A65133" w:rsidRDefault="00A65133" w:rsidP="00D75D6E">
                            <w:pPr>
                              <w:jc w:val="center"/>
                              <w:rPr>
                                <w:i/>
                              </w:rPr>
                            </w:pPr>
                            <w:r>
                              <w:rPr>
                                <w:i/>
                              </w:rPr>
                              <w:t>atg36Δ</w:t>
                            </w:r>
                          </w:p>
                          <w:p w:rsidR="00A65133" w:rsidRDefault="00A65133" w:rsidP="00D75D6E">
                            <w:pPr>
                              <w:jc w:val="center"/>
                            </w:pPr>
                            <w:r>
                              <w:t>+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EDC93" id="_x0000_s1462" type="#_x0000_t202" style="position:absolute;margin-left:288.3pt;margin-top:8.9pt;width:51.8pt;height:43.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" stroked="f">
                <v:textbox>
                  <w:txbxContent>
                    <w:p w:rsidR="00A65133" w:rsidRDefault="00A65133" w:rsidP="00D75D6E">
                      <w:pPr>
                        <w:jc w:val="center"/>
                        <w:rPr>
                          <w:i/>
                        </w:rPr>
                      </w:pPr>
                      <w:r>
                        <w:rPr>
                          <w:i/>
                        </w:rPr>
                        <w:t>atg36Δ</w:t>
                      </w:r>
                    </w:p>
                    <w:p w:rsidR="00A65133" w:rsidRDefault="00A65133" w:rsidP="00D75D6E">
                      <w:pPr>
                        <w:jc w:val="center"/>
                      </w:pPr>
                      <w:r>
                        <w:t>+ WT</w:t>
                      </w:r>
                    </w:p>
                  </w:txbxContent>
                </v:textbox>
              </v:shape>
            </w:pict>
          </mc:Fallback>
        </mc:AlternateContent>
      </w:r>
      <w:r w:rsidRPr="003B4D51">
        <w:rPr>
          <w:noProof/>
          <w:lang w:eastAsia="en-GB"/>
        </w:rPr>
        <mc:AlternateContent>
          <mc:Choice Requires="wps">
            <w:drawing>
              <wp:anchor distT="0" distB="0" distL="114300" distR="114300" simplePos="0" relativeHeight="251928576" behindDoc="0" locked="0" layoutInCell="1" allowOverlap="1" wp14:anchorId="5F513F27" wp14:editId="4AF09EF9">
                <wp:simplePos x="0" y="0"/>
                <wp:positionH relativeFrom="column">
                  <wp:posOffset>2471350</wp:posOffset>
                </wp:positionH>
                <wp:positionV relativeFrom="paragraph">
                  <wp:posOffset>122023</wp:posOffset>
                </wp:positionV>
                <wp:extent cx="753763" cy="555625"/>
                <wp:effectExtent l="0" t="0" r="8255" b="0"/>
                <wp:wrapNone/>
                <wp:docPr id="4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63" cy="555625"/>
                        </a:xfrm>
                        <a:prstGeom prst="rect">
                          <a:avLst/>
                        </a:prstGeom>
                        <a:solidFill>
                          <a:srgbClr val="FFFFFF"/>
                        </a:solidFill>
                        <a:ln w="9525">
                          <a:noFill/>
                          <a:miter lim="800000"/>
                          <a:headEnd/>
                          <a:tailEnd/>
                        </a:ln>
                      </wps:spPr>
                      <wps:txbx>
                        <w:txbxContent>
                          <w:p w:rsidR="00A65133" w:rsidRDefault="00A65133" w:rsidP="00D75D6E">
                            <w:pPr>
                              <w:jc w:val="center"/>
                              <w:rPr>
                                <w:i/>
                              </w:rPr>
                            </w:pPr>
                            <w:r>
                              <w:rPr>
                                <w:i/>
                              </w:rPr>
                              <w:t>pex3Δ</w:t>
                            </w:r>
                          </w:p>
                          <w:p w:rsidR="00A65133" w:rsidRDefault="00A65133" w:rsidP="00D75D6E">
                            <w:pPr>
                              <w:jc w:val="center"/>
                            </w:pPr>
                            <w:r>
                              <w:t>+Ser426A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513F27" id="_x0000_s1463" type="#_x0000_t202" style="position:absolute;margin-left:194.6pt;margin-top:9.6pt;width:59.35pt;height:43.7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" stroked="f">
                <v:textbox>
                  <w:txbxContent>
                    <w:p w:rsidR="00A65133" w:rsidRDefault="00A65133" w:rsidP="00D75D6E">
                      <w:pPr>
                        <w:jc w:val="center"/>
                        <w:rPr>
                          <w:i/>
                        </w:rPr>
                      </w:pPr>
                      <w:r>
                        <w:rPr>
                          <w:i/>
                        </w:rPr>
                        <w:t>pex3Δ</w:t>
                      </w:r>
                    </w:p>
                    <w:p w:rsidR="00A65133" w:rsidRDefault="00A65133" w:rsidP="00D75D6E">
                      <w:pPr>
                        <w:jc w:val="center"/>
                      </w:pPr>
                      <w:r>
                        <w:t>+Ser426A</w:t>
                      </w:r>
                    </w:p>
                  </w:txbxContent>
                </v:textbox>
              </v:shape>
            </w:pict>
          </mc:Fallback>
        </mc:AlternateContent>
      </w:r>
      <w:r w:rsidRPr="003B4D51">
        <w:rPr>
          <w:noProof/>
          <w:lang w:eastAsia="en-GB"/>
        </w:rPr>
        <mc:AlternateContent>
          <mc:Choice Requires="wps">
            <w:drawing>
              <wp:anchor distT="0" distB="0" distL="114300" distR="114300" simplePos="0" relativeHeight="251927552" behindDoc="0" locked="0" layoutInCell="1" allowOverlap="1" wp14:anchorId="0C0F8E34" wp14:editId="4BCF08E7">
                <wp:simplePos x="0" y="0"/>
                <wp:positionH relativeFrom="column">
                  <wp:posOffset>1371600</wp:posOffset>
                </wp:positionH>
                <wp:positionV relativeFrom="paragraph">
                  <wp:posOffset>107607</wp:posOffset>
                </wp:positionV>
                <wp:extent cx="657860" cy="555625"/>
                <wp:effectExtent l="0" t="0" r="8890" b="0"/>
                <wp:wrapNone/>
                <wp:docPr id="4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555625"/>
                        </a:xfrm>
                        <a:prstGeom prst="rect">
                          <a:avLst/>
                        </a:prstGeom>
                        <a:solidFill>
                          <a:srgbClr val="FFFFFF"/>
                        </a:solidFill>
                        <a:ln w="9525">
                          <a:noFill/>
                          <a:miter lim="800000"/>
                          <a:headEnd/>
                          <a:tailEnd/>
                        </a:ln>
                      </wps:spPr>
                      <wps:txbx>
                        <w:txbxContent>
                          <w:p w:rsidR="00A65133" w:rsidRDefault="00A65133" w:rsidP="00D75D6E">
                            <w:pPr>
                              <w:jc w:val="center"/>
                              <w:rPr>
                                <w:i/>
                              </w:rPr>
                            </w:pPr>
                            <w:r>
                              <w:rPr>
                                <w:i/>
                              </w:rPr>
                              <w:t>pex3Δ</w:t>
                            </w:r>
                          </w:p>
                          <w:p w:rsidR="00A65133" w:rsidRDefault="00A65133" w:rsidP="00D75D6E">
                            <w:pPr>
                              <w:jc w:val="center"/>
                            </w:pPr>
                            <w:r>
                              <w:t>+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F8E34" id="_x0000_s1464" type="#_x0000_t202" style="position:absolute;margin-left:108pt;margin-top:8.45pt;width:51.8pt;height:43.7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" stroked="f">
                <v:textbox>
                  <w:txbxContent>
                    <w:p w:rsidR="00A65133" w:rsidRDefault="00A65133" w:rsidP="00D75D6E">
                      <w:pPr>
                        <w:jc w:val="center"/>
                        <w:rPr>
                          <w:i/>
                        </w:rPr>
                      </w:pPr>
                      <w:r>
                        <w:rPr>
                          <w:i/>
                        </w:rPr>
                        <w:t>pex3Δ</w:t>
                      </w:r>
                    </w:p>
                    <w:p w:rsidR="00A65133" w:rsidRDefault="00A65133" w:rsidP="00D75D6E">
                      <w:pPr>
                        <w:jc w:val="center"/>
                      </w:pPr>
                      <w:r>
                        <w:t>+ WT</w:t>
                      </w:r>
                    </w:p>
                  </w:txbxContent>
                </v:textbox>
              </v:shape>
            </w:pict>
          </mc:Fallback>
        </mc:AlternateContent>
      </w:r>
    </w:p>
    <w:p w:rsidR="00D75D6E" w:rsidRDefault="00B40804" w:rsidP="00D75D6E">
      <w:pPr>
        <w:spacing w:after="160" w:line="259" w:lineRule="auto"/>
        <w:jc w:val="left"/>
      </w:pPr>
      <w:r>
        <w:rPr>
          <w:noProof/>
          <w:lang w:eastAsia="en-GB"/>
        </w:rPr>
        <mc:AlternateContent>
          <mc:Choice Requires="wps">
            <w:drawing>
              <wp:anchor distT="45720" distB="45720" distL="114300" distR="114300" simplePos="0" relativeHeight="252078080" behindDoc="0" locked="0" layoutInCell="1" allowOverlap="1" wp14:anchorId="643FEBC4" wp14:editId="03449FC4">
                <wp:simplePos x="0" y="0"/>
                <wp:positionH relativeFrom="column">
                  <wp:posOffset>4738189</wp:posOffset>
                </wp:positionH>
                <wp:positionV relativeFrom="paragraph">
                  <wp:posOffset>2376335</wp:posOffset>
                </wp:positionV>
                <wp:extent cx="609600" cy="247650"/>
                <wp:effectExtent l="0" t="0" r="19050" b="19050"/>
                <wp:wrapSquare wrapText="bothSides"/>
                <wp:docPr id="4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EBC4" id="_x0000_s1465" type="#_x0000_t202" style="position:absolute;margin-left:373.1pt;margin-top:187.1pt;width:48pt;height:19.5pt;z-index:25207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">
                <v:textbox>
                  <w:txbxContent>
                    <w:p w:rsidR="00A65133" w:rsidRDefault="00A65133" w:rsidP="00B40804">
                      <w:pPr>
                        <w:jc w:val="center"/>
                      </w:pPr>
                      <w:r>
                        <w:t>αGFP</w:t>
                      </w:r>
                    </w:p>
                  </w:txbxContent>
                </v:textbox>
                <w10:wrap type="square"/>
              </v:shape>
            </w:pict>
          </mc:Fallback>
        </mc:AlternateContent>
      </w:r>
      <w:r w:rsidR="00D75D6E" w:rsidRPr="00B244B7">
        <w:rPr>
          <w:noProof/>
          <w:lang w:eastAsia="en-GB"/>
        </w:rPr>
        <mc:AlternateContent>
          <mc:Choice Requires="wps">
            <w:drawing>
              <wp:anchor distT="0" distB="0" distL="114300" distR="114300" simplePos="0" relativeHeight="251941888" behindDoc="0" locked="0" layoutInCell="1" allowOverlap="1" wp14:anchorId="60955F9B" wp14:editId="5D81A768">
                <wp:simplePos x="0" y="0"/>
                <wp:positionH relativeFrom="column">
                  <wp:posOffset>4791418</wp:posOffset>
                </wp:positionH>
                <wp:positionV relativeFrom="paragraph">
                  <wp:posOffset>1887855</wp:posOffset>
                </wp:positionV>
                <wp:extent cx="638810" cy="320675"/>
                <wp:effectExtent l="0" t="0" r="0" b="3175"/>
                <wp:wrapNone/>
                <wp:docPr id="4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320675"/>
                        </a:xfrm>
                        <a:prstGeom prst="rect">
                          <a:avLst/>
                        </a:prstGeom>
                        <a:grpFill/>
                        <a:ln w="9525">
                          <a:noFill/>
                          <a:miter lim="800000"/>
                          <a:headEnd/>
                          <a:tailEnd/>
                        </a:ln>
                      </wps:spPr>
                      <wps:txbx>
                        <w:txbxContent>
                          <w:p w:rsidR="00A65133" w:rsidRDefault="00A65133" w:rsidP="00D75D6E">
                            <w:pPr>
                              <w:jc w:val="center"/>
                            </w:pPr>
                            <w:r>
                              <w:t>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55F9B" id="_x0000_s1466" type="#_x0000_t202" style="position:absolute;margin-left:377.3pt;margin-top:148.65pt;width:50.3pt;height:25.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" filled="f" stroked="f">
                <v:textbox>
                  <w:txbxContent>
                    <w:p w:rsidR="00A65133" w:rsidRDefault="00A65133" w:rsidP="00D75D6E">
                      <w:pPr>
                        <w:jc w:val="center"/>
                      </w:pPr>
                      <w:r>
                        <w:t>GFP*</w:t>
                      </w:r>
                    </w:p>
                  </w:txbxContent>
                </v:textbox>
              </v:shape>
            </w:pict>
          </mc:Fallback>
        </mc:AlternateContent>
      </w:r>
      <w:r w:rsidR="00D75D6E" w:rsidRPr="00B244B7">
        <w:rPr>
          <w:noProof/>
          <w:lang w:eastAsia="en-GB"/>
        </w:rPr>
        <mc:AlternateContent>
          <mc:Choice Requires="wps">
            <w:drawing>
              <wp:anchor distT="0" distB="0" distL="114300" distR="114300" simplePos="0" relativeHeight="251942912" behindDoc="0" locked="0" layoutInCell="1" allowOverlap="1" wp14:anchorId="52002269" wp14:editId="6A3509FB">
                <wp:simplePos x="0" y="0"/>
                <wp:positionH relativeFrom="column">
                  <wp:posOffset>4795863</wp:posOffset>
                </wp:positionH>
                <wp:positionV relativeFrom="paragraph">
                  <wp:posOffset>2043430</wp:posOffset>
                </wp:positionV>
                <wp:extent cx="126365" cy="0"/>
                <wp:effectExtent l="38100" t="76200" r="6985" b="95250"/>
                <wp:wrapNone/>
                <wp:docPr id="4581" name="Straight Arrow Connector 4581"/>
                <wp:cNvGraphicFramePr/>
                <a:graphic xmlns:a="http://schemas.openxmlformats.org/drawingml/2006/main">
                  <a:graphicData uri="http://schemas.microsoft.com/office/word/2010/wordprocessingShape">
                    <wps:wsp>
                      <wps:cNvCnPr/>
                      <wps:spPr>
                        <a:xfrm flipH="1">
                          <a:off x="0" y="0"/>
                          <a:ext cx="126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791D8F" id="Straight Arrow Connector 4581" o:spid="_x0000_s1026" type="#_x0000_t32" style="position:absolute;margin-left:377.65pt;margin-top:160.9pt;width:9.95pt;height:0;flip:x;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" strokecolor="black [3200]" strokeweight=".5pt">
                <v:stroke endarrow="block" joinstyle="miter"/>
              </v:shape>
            </w:pict>
          </mc:Fallback>
        </mc:AlternateContent>
      </w:r>
      <w:r w:rsidR="00D75D6E" w:rsidRPr="00B244B7">
        <w:rPr>
          <w:noProof/>
          <w:lang w:eastAsia="en-GB"/>
        </w:rPr>
        <mc:AlternateContent>
          <mc:Choice Requires="wps">
            <w:drawing>
              <wp:anchor distT="0" distB="0" distL="114300" distR="114300" simplePos="0" relativeHeight="251939840" behindDoc="0" locked="0" layoutInCell="1" allowOverlap="1" wp14:anchorId="0FCCDB59" wp14:editId="41078DCB">
                <wp:simplePos x="0" y="0"/>
                <wp:positionH relativeFrom="margin">
                  <wp:posOffset>4841875</wp:posOffset>
                </wp:positionH>
                <wp:positionV relativeFrom="paragraph">
                  <wp:posOffset>564172</wp:posOffset>
                </wp:positionV>
                <wp:extent cx="889686" cy="284205"/>
                <wp:effectExtent l="0" t="0" r="0" b="1905"/>
                <wp:wrapNone/>
                <wp:docPr id="4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686" cy="284205"/>
                        </a:xfrm>
                        <a:prstGeom prst="rect">
                          <a:avLst/>
                        </a:prstGeom>
                        <a:grpFill/>
                        <a:ln w="9525">
                          <a:noFill/>
                          <a:miter lim="800000"/>
                          <a:headEnd/>
                          <a:tailEnd/>
                        </a:ln>
                      </wps:spPr>
                      <wps:txbx>
                        <w:txbxContent>
                          <w:p w:rsidR="00A65133" w:rsidRDefault="00A65133" w:rsidP="00D75D6E">
                            <w:pPr>
                              <w:jc w:val="center"/>
                            </w:pPr>
                            <w:r>
                              <w:t>Pex11p-GFP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CDB59" id="_x0000_s1467" type="#_x0000_t202" style="position:absolute;margin-left:381.25pt;margin-top:44.4pt;width:70.05pt;height:22.4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" filled="f" stroked="f">
                <v:textbox>
                  <w:txbxContent>
                    <w:p w:rsidR="00A65133" w:rsidRDefault="00A65133" w:rsidP="00D75D6E">
                      <w:pPr>
                        <w:jc w:val="center"/>
                      </w:pPr>
                      <w:r>
                        <w:t>Pex11p-GFP</w:t>
                      </w:r>
                    </w:p>
                  </w:txbxContent>
                </v:textbox>
                <w10:wrap anchorx="margin"/>
              </v:shape>
            </w:pict>
          </mc:Fallback>
        </mc:AlternateContent>
      </w:r>
      <w:r w:rsidR="00D75D6E" w:rsidRPr="00B244B7">
        <w:rPr>
          <w:noProof/>
          <w:lang w:eastAsia="en-GB"/>
        </w:rPr>
        <mc:AlternateContent>
          <mc:Choice Requires="wps">
            <w:drawing>
              <wp:anchor distT="0" distB="0" distL="114300" distR="114300" simplePos="0" relativeHeight="251940864" behindDoc="0" locked="0" layoutInCell="1" allowOverlap="1" wp14:anchorId="59D781E1" wp14:editId="3B9E8C79">
                <wp:simplePos x="0" y="0"/>
                <wp:positionH relativeFrom="column">
                  <wp:posOffset>4784725</wp:posOffset>
                </wp:positionH>
                <wp:positionV relativeFrom="paragraph">
                  <wp:posOffset>716915</wp:posOffset>
                </wp:positionV>
                <wp:extent cx="126365" cy="0"/>
                <wp:effectExtent l="38100" t="76200" r="6985" b="95250"/>
                <wp:wrapNone/>
                <wp:docPr id="4583" name="Straight Arrow Connector 4583"/>
                <wp:cNvGraphicFramePr/>
                <a:graphic xmlns:a="http://schemas.openxmlformats.org/drawingml/2006/main">
                  <a:graphicData uri="http://schemas.microsoft.com/office/word/2010/wordprocessingShape">
                    <wps:wsp>
                      <wps:cNvCnPr/>
                      <wps:spPr>
                        <a:xfrm flipH="1">
                          <a:off x="0" y="0"/>
                          <a:ext cx="126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0C08B8" id="Straight Arrow Connector 4583" o:spid="_x0000_s1026" type="#_x0000_t32" style="position:absolute;margin-left:376.75pt;margin-top:56.45pt;width:9.95pt;height:0;flip:x;z-index:25194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" strokecolor="black [3200]" strokeweight=".5pt">
                <v:stroke endarrow="block" joinstyle="miter"/>
              </v:shape>
            </w:pict>
          </mc:Fallback>
        </mc:AlternateContent>
      </w:r>
      <w:r w:rsidR="00D75D6E" w:rsidRPr="00492AB0">
        <w:rPr>
          <w:noProof/>
          <w:lang w:eastAsia="en-GB"/>
        </w:rPr>
        <mc:AlternateContent>
          <mc:Choice Requires="wps">
            <w:drawing>
              <wp:anchor distT="0" distB="0" distL="114300" distR="114300" simplePos="0" relativeHeight="251938816" behindDoc="0" locked="0" layoutInCell="1" allowOverlap="1" wp14:anchorId="4C7FE1D6" wp14:editId="6107AD73">
                <wp:simplePos x="0" y="0"/>
                <wp:positionH relativeFrom="column">
                  <wp:posOffset>4164965</wp:posOffset>
                </wp:positionH>
                <wp:positionV relativeFrom="paragraph">
                  <wp:posOffset>2694940</wp:posOffset>
                </wp:positionV>
                <wp:extent cx="352425" cy="252095"/>
                <wp:effectExtent l="0" t="0" r="0" b="0"/>
                <wp:wrapTopAndBottom/>
                <wp:docPr id="4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24</w:t>
                            </w:r>
                          </w:p>
                        </w:txbxContent>
                      </wps:txbx>
                      <wps:bodyPr rot="0" vert="horz" wrap="square" lIns="91440" tIns="45720" rIns="91440" bIns="45720" anchor="t" anchorCtr="0">
                        <a:noAutofit/>
                      </wps:bodyPr>
                    </wps:wsp>
                  </a:graphicData>
                </a:graphic>
              </wp:anchor>
            </w:drawing>
          </mc:Choice>
          <mc:Fallback>
            <w:pict>
              <v:shape w14:anchorId="4C7FE1D6" id="_x0000_s1468" type="#_x0000_t202" style="position:absolute;margin-left:327.95pt;margin-top:212.2pt;width:27.75pt;height:19.85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" filled="f" stroked="f">
                <v:textbox>
                  <w:txbxContent>
                    <w:p w:rsidR="00A65133" w:rsidRDefault="00A65133" w:rsidP="00D75D6E">
                      <w:pPr>
                        <w:jc w:val="center"/>
                      </w:pPr>
                      <w:r>
                        <w:t>24</w:t>
                      </w:r>
                    </w:p>
                  </w:txbxContent>
                </v:textbox>
                <w10:wrap type="topAndBottom"/>
              </v:shape>
            </w:pict>
          </mc:Fallback>
        </mc:AlternateContent>
      </w:r>
      <w:r w:rsidR="00D75D6E" w:rsidRPr="00492AB0">
        <w:rPr>
          <w:noProof/>
          <w:lang w:eastAsia="en-GB"/>
        </w:rPr>
        <mc:AlternateContent>
          <mc:Choice Requires="wps">
            <w:drawing>
              <wp:anchor distT="0" distB="0" distL="114300" distR="114300" simplePos="0" relativeHeight="251937792" behindDoc="0" locked="0" layoutInCell="1" allowOverlap="1" wp14:anchorId="7E960564" wp14:editId="5C59CDC1">
                <wp:simplePos x="0" y="0"/>
                <wp:positionH relativeFrom="column">
                  <wp:posOffset>3872865</wp:posOffset>
                </wp:positionH>
                <wp:positionV relativeFrom="paragraph">
                  <wp:posOffset>2693035</wp:posOffset>
                </wp:positionV>
                <wp:extent cx="352425" cy="252095"/>
                <wp:effectExtent l="0" t="0" r="0" b="0"/>
                <wp:wrapTopAndBottom/>
                <wp:docPr id="4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6</w:t>
                            </w:r>
                          </w:p>
                        </w:txbxContent>
                      </wps:txbx>
                      <wps:bodyPr rot="0" vert="horz" wrap="square" lIns="91440" tIns="45720" rIns="91440" bIns="45720" anchor="t" anchorCtr="0">
                        <a:noAutofit/>
                      </wps:bodyPr>
                    </wps:wsp>
                  </a:graphicData>
                </a:graphic>
              </wp:anchor>
            </w:drawing>
          </mc:Choice>
          <mc:Fallback>
            <w:pict>
              <v:shape w14:anchorId="7E960564" id="_x0000_s1469" type="#_x0000_t202" style="position:absolute;margin-left:304.95pt;margin-top:212.05pt;width:27.75pt;height:19.85pt;z-index:25193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" filled="f" stroked="f">
                <v:textbox>
                  <w:txbxContent>
                    <w:p w:rsidR="00A65133" w:rsidRDefault="00A65133" w:rsidP="00D75D6E">
                      <w:pPr>
                        <w:jc w:val="center"/>
                      </w:pPr>
                      <w:r>
                        <w:t>6</w:t>
                      </w:r>
                    </w:p>
                  </w:txbxContent>
                </v:textbox>
                <w10:wrap type="topAndBottom"/>
              </v:shape>
            </w:pict>
          </mc:Fallback>
        </mc:AlternateContent>
      </w:r>
      <w:r w:rsidR="00D75D6E" w:rsidRPr="00492AB0">
        <w:rPr>
          <w:noProof/>
          <w:lang w:eastAsia="en-GB"/>
        </w:rPr>
        <mc:AlternateContent>
          <mc:Choice Requires="wps">
            <w:drawing>
              <wp:anchor distT="0" distB="0" distL="114300" distR="114300" simplePos="0" relativeHeight="251936768" behindDoc="0" locked="0" layoutInCell="1" allowOverlap="1" wp14:anchorId="7C374BD6" wp14:editId="70655211">
                <wp:simplePos x="0" y="0"/>
                <wp:positionH relativeFrom="column">
                  <wp:posOffset>3595816</wp:posOffset>
                </wp:positionH>
                <wp:positionV relativeFrom="paragraph">
                  <wp:posOffset>2693413</wp:posOffset>
                </wp:positionV>
                <wp:extent cx="352425" cy="252095"/>
                <wp:effectExtent l="0" t="0" r="0" b="0"/>
                <wp:wrapTopAndBottom/>
                <wp:docPr id="4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0</w:t>
                            </w:r>
                          </w:p>
                        </w:txbxContent>
                      </wps:txbx>
                      <wps:bodyPr rot="0" vert="horz" wrap="square" lIns="91440" tIns="45720" rIns="91440" bIns="45720" anchor="t" anchorCtr="0">
                        <a:noAutofit/>
                      </wps:bodyPr>
                    </wps:wsp>
                  </a:graphicData>
                </a:graphic>
              </wp:anchor>
            </w:drawing>
          </mc:Choice>
          <mc:Fallback>
            <w:pict>
              <v:shape w14:anchorId="7C374BD6" id="_x0000_s1470" type="#_x0000_t202" style="position:absolute;margin-left:283.15pt;margin-top:212.1pt;width:27.75pt;height:19.85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" filled="f" stroked="f">
                <v:textbox>
                  <w:txbxContent>
                    <w:p w:rsidR="00A65133" w:rsidRDefault="00A65133" w:rsidP="00D75D6E">
                      <w:pPr>
                        <w:jc w:val="center"/>
                      </w:pPr>
                      <w:r>
                        <w:t>0</w:t>
                      </w:r>
                    </w:p>
                  </w:txbxContent>
                </v:textbox>
                <w10:wrap type="topAndBottom"/>
              </v:shape>
            </w:pict>
          </mc:Fallback>
        </mc:AlternateContent>
      </w:r>
      <w:r w:rsidR="00D75D6E" w:rsidRPr="00492AB0">
        <w:rPr>
          <w:noProof/>
          <w:lang w:eastAsia="en-GB"/>
        </w:rPr>
        <mc:AlternateContent>
          <mc:Choice Requires="wps">
            <w:drawing>
              <wp:anchor distT="0" distB="0" distL="114300" distR="114300" simplePos="0" relativeHeight="251933696" behindDoc="0" locked="0" layoutInCell="1" allowOverlap="1" wp14:anchorId="7A0A43CB" wp14:editId="76D7B90E">
                <wp:simplePos x="0" y="0"/>
                <wp:positionH relativeFrom="column">
                  <wp:posOffset>2396490</wp:posOffset>
                </wp:positionH>
                <wp:positionV relativeFrom="paragraph">
                  <wp:posOffset>2690495</wp:posOffset>
                </wp:positionV>
                <wp:extent cx="352425" cy="252095"/>
                <wp:effectExtent l="0" t="0" r="0" b="0"/>
                <wp:wrapTopAndBottom/>
                <wp:docPr id="4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0</w:t>
                            </w:r>
                          </w:p>
                        </w:txbxContent>
                      </wps:txbx>
                      <wps:bodyPr rot="0" vert="horz" wrap="square" lIns="91440" tIns="45720" rIns="91440" bIns="45720" anchor="t" anchorCtr="0">
                        <a:noAutofit/>
                      </wps:bodyPr>
                    </wps:wsp>
                  </a:graphicData>
                </a:graphic>
              </wp:anchor>
            </w:drawing>
          </mc:Choice>
          <mc:Fallback>
            <w:pict>
              <v:shape w14:anchorId="7A0A43CB" id="_x0000_s1471" type="#_x0000_t202" style="position:absolute;margin-left:188.7pt;margin-top:211.85pt;width:27.75pt;height:19.8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" filled="f" stroked="f">
                <v:textbox>
                  <w:txbxContent>
                    <w:p w:rsidR="00A65133" w:rsidRDefault="00A65133" w:rsidP="00D75D6E">
                      <w:pPr>
                        <w:jc w:val="center"/>
                      </w:pPr>
                      <w:r>
                        <w:t>0</w:t>
                      </w:r>
                    </w:p>
                  </w:txbxContent>
                </v:textbox>
                <w10:wrap type="topAndBottom"/>
              </v:shape>
            </w:pict>
          </mc:Fallback>
        </mc:AlternateContent>
      </w:r>
      <w:r w:rsidR="00D75D6E" w:rsidRPr="00492AB0">
        <w:rPr>
          <w:noProof/>
          <w:lang w:eastAsia="en-GB"/>
        </w:rPr>
        <mc:AlternateContent>
          <mc:Choice Requires="wps">
            <w:drawing>
              <wp:anchor distT="0" distB="0" distL="114300" distR="114300" simplePos="0" relativeHeight="251934720" behindDoc="0" locked="0" layoutInCell="1" allowOverlap="1" wp14:anchorId="4CE34718" wp14:editId="462B4B0B">
                <wp:simplePos x="0" y="0"/>
                <wp:positionH relativeFrom="column">
                  <wp:posOffset>2673985</wp:posOffset>
                </wp:positionH>
                <wp:positionV relativeFrom="paragraph">
                  <wp:posOffset>2690495</wp:posOffset>
                </wp:positionV>
                <wp:extent cx="352425" cy="252095"/>
                <wp:effectExtent l="0" t="0" r="0" b="0"/>
                <wp:wrapTopAndBottom/>
                <wp:docPr id="4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6</w:t>
                            </w:r>
                          </w:p>
                        </w:txbxContent>
                      </wps:txbx>
                      <wps:bodyPr rot="0" vert="horz" wrap="square" lIns="91440" tIns="45720" rIns="91440" bIns="45720" anchor="t" anchorCtr="0">
                        <a:noAutofit/>
                      </wps:bodyPr>
                    </wps:wsp>
                  </a:graphicData>
                </a:graphic>
              </wp:anchor>
            </w:drawing>
          </mc:Choice>
          <mc:Fallback>
            <w:pict>
              <v:shape w14:anchorId="4CE34718" id="_x0000_s1472" type="#_x0000_t202" style="position:absolute;margin-left:210.55pt;margin-top:211.85pt;width:27.75pt;height:19.8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" filled="f" stroked="f">
                <v:textbox>
                  <w:txbxContent>
                    <w:p w:rsidR="00A65133" w:rsidRDefault="00A65133" w:rsidP="00D75D6E">
                      <w:pPr>
                        <w:jc w:val="center"/>
                      </w:pPr>
                      <w:r>
                        <w:t>6</w:t>
                      </w:r>
                    </w:p>
                  </w:txbxContent>
                </v:textbox>
                <w10:wrap type="topAndBottom"/>
              </v:shape>
            </w:pict>
          </mc:Fallback>
        </mc:AlternateContent>
      </w:r>
      <w:r w:rsidR="00D75D6E" w:rsidRPr="00492AB0">
        <w:rPr>
          <w:noProof/>
          <w:lang w:eastAsia="en-GB"/>
        </w:rPr>
        <mc:AlternateContent>
          <mc:Choice Requires="wps">
            <w:drawing>
              <wp:anchor distT="0" distB="0" distL="114300" distR="114300" simplePos="0" relativeHeight="251935744" behindDoc="0" locked="0" layoutInCell="1" allowOverlap="1" wp14:anchorId="05EAD159" wp14:editId="1C6DE979">
                <wp:simplePos x="0" y="0"/>
                <wp:positionH relativeFrom="column">
                  <wp:posOffset>2966514</wp:posOffset>
                </wp:positionH>
                <wp:positionV relativeFrom="paragraph">
                  <wp:posOffset>2692915</wp:posOffset>
                </wp:positionV>
                <wp:extent cx="352425" cy="252095"/>
                <wp:effectExtent l="0" t="0" r="0" b="0"/>
                <wp:wrapTopAndBottom/>
                <wp:docPr id="4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24</w:t>
                            </w:r>
                          </w:p>
                        </w:txbxContent>
                      </wps:txbx>
                      <wps:bodyPr rot="0" vert="horz" wrap="square" lIns="91440" tIns="45720" rIns="91440" bIns="45720" anchor="t" anchorCtr="0">
                        <a:noAutofit/>
                      </wps:bodyPr>
                    </wps:wsp>
                  </a:graphicData>
                </a:graphic>
              </wp:anchor>
            </w:drawing>
          </mc:Choice>
          <mc:Fallback>
            <w:pict>
              <v:shape w14:anchorId="05EAD159" id="_x0000_s1473" type="#_x0000_t202" style="position:absolute;margin-left:233.6pt;margin-top:212.05pt;width:27.75pt;height:19.85pt;z-index:25193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" filled="f" stroked="f">
                <v:textbox>
                  <w:txbxContent>
                    <w:p w:rsidR="00A65133" w:rsidRDefault="00A65133" w:rsidP="00D75D6E">
                      <w:pPr>
                        <w:jc w:val="center"/>
                      </w:pPr>
                      <w:r>
                        <w:t>24</w:t>
                      </w:r>
                    </w:p>
                  </w:txbxContent>
                </v:textbox>
                <w10:wrap type="topAndBottom"/>
              </v:shape>
            </w:pict>
          </mc:Fallback>
        </mc:AlternateContent>
      </w:r>
      <w:r w:rsidR="00D75D6E">
        <w:rPr>
          <w:noProof/>
          <w:lang w:eastAsia="en-GB"/>
        </w:rPr>
        <mc:AlternateContent>
          <mc:Choice Requires="wps">
            <w:drawing>
              <wp:anchor distT="0" distB="0" distL="114300" distR="114300" simplePos="0" relativeHeight="251932672" behindDoc="0" locked="0" layoutInCell="1" allowOverlap="1" wp14:anchorId="3FA28BE4" wp14:editId="59DD87DD">
                <wp:simplePos x="0" y="0"/>
                <wp:positionH relativeFrom="column">
                  <wp:posOffset>1776387</wp:posOffset>
                </wp:positionH>
                <wp:positionV relativeFrom="paragraph">
                  <wp:posOffset>2691130</wp:posOffset>
                </wp:positionV>
                <wp:extent cx="353031" cy="252697"/>
                <wp:effectExtent l="0" t="0" r="0" b="0"/>
                <wp:wrapTopAndBottom/>
                <wp:docPr id="4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31" cy="252697"/>
                        </a:xfrm>
                        <a:prstGeom prst="rect">
                          <a:avLst/>
                        </a:prstGeom>
                        <a:grpFill/>
                        <a:ln w="9525">
                          <a:noFill/>
                          <a:miter lim="800000"/>
                          <a:headEnd/>
                          <a:tailEnd/>
                        </a:ln>
                      </wps:spPr>
                      <wps:txbx>
                        <w:txbxContent>
                          <w:p w:rsidR="00A65133" w:rsidRDefault="00A65133" w:rsidP="00D75D6E">
                            <w:pPr>
                              <w:jc w:val="center"/>
                            </w:pPr>
                            <w:r>
                              <w:t>24</w:t>
                            </w:r>
                          </w:p>
                        </w:txbxContent>
                      </wps:txbx>
                      <wps:bodyPr rot="0" vert="horz" wrap="square" lIns="91440" tIns="45720" rIns="91440" bIns="45720" anchor="t" anchorCtr="0">
                        <a:noAutofit/>
                      </wps:bodyPr>
                    </wps:wsp>
                  </a:graphicData>
                </a:graphic>
              </wp:anchor>
            </w:drawing>
          </mc:Choice>
          <mc:Fallback>
            <w:pict>
              <v:shape w14:anchorId="3FA28BE4" id="_x0000_s1474" type="#_x0000_t202" style="position:absolute;margin-left:139.85pt;margin-top:211.9pt;width:27.8pt;height:19.9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" filled="f" stroked="f">
                <v:textbox>
                  <w:txbxContent>
                    <w:p w:rsidR="00A65133" w:rsidRDefault="00A65133" w:rsidP="00D75D6E">
                      <w:pPr>
                        <w:jc w:val="center"/>
                      </w:pPr>
                      <w:r>
                        <w:t>24</w:t>
                      </w:r>
                    </w:p>
                  </w:txbxContent>
                </v:textbox>
                <w10:wrap type="topAndBottom"/>
              </v:shape>
            </w:pict>
          </mc:Fallback>
        </mc:AlternateContent>
      </w:r>
      <w:r w:rsidR="00D75D6E">
        <w:rPr>
          <w:noProof/>
          <w:lang w:eastAsia="en-GB"/>
        </w:rPr>
        <mc:AlternateContent>
          <mc:Choice Requires="wps">
            <w:drawing>
              <wp:anchor distT="0" distB="0" distL="114300" distR="114300" simplePos="0" relativeHeight="251931648" behindDoc="0" locked="0" layoutInCell="1" allowOverlap="1" wp14:anchorId="22B2018E" wp14:editId="21F25704">
                <wp:simplePos x="0" y="0"/>
                <wp:positionH relativeFrom="column">
                  <wp:posOffset>1484287</wp:posOffset>
                </wp:positionH>
                <wp:positionV relativeFrom="paragraph">
                  <wp:posOffset>2689225</wp:posOffset>
                </wp:positionV>
                <wp:extent cx="353031" cy="252697"/>
                <wp:effectExtent l="0" t="0" r="0" b="0"/>
                <wp:wrapTopAndBottom/>
                <wp:docPr id="4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31" cy="252697"/>
                        </a:xfrm>
                        <a:prstGeom prst="rect">
                          <a:avLst/>
                        </a:prstGeom>
                        <a:grpFill/>
                        <a:ln w="9525">
                          <a:noFill/>
                          <a:miter lim="800000"/>
                          <a:headEnd/>
                          <a:tailEnd/>
                        </a:ln>
                      </wps:spPr>
                      <wps:txbx>
                        <w:txbxContent>
                          <w:p w:rsidR="00A65133" w:rsidRDefault="00A65133" w:rsidP="00D75D6E">
                            <w:pPr>
                              <w:jc w:val="center"/>
                            </w:pPr>
                            <w:r>
                              <w:t>6</w:t>
                            </w:r>
                          </w:p>
                        </w:txbxContent>
                      </wps:txbx>
                      <wps:bodyPr rot="0" vert="horz" wrap="square" lIns="91440" tIns="45720" rIns="91440" bIns="45720" anchor="t" anchorCtr="0">
                        <a:noAutofit/>
                      </wps:bodyPr>
                    </wps:wsp>
                  </a:graphicData>
                </a:graphic>
              </wp:anchor>
            </w:drawing>
          </mc:Choice>
          <mc:Fallback>
            <w:pict>
              <v:shape w14:anchorId="22B2018E" id="_x0000_s1475" type="#_x0000_t202" style="position:absolute;margin-left:116.85pt;margin-top:211.75pt;width:27.8pt;height:19.9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" filled="f" stroked="f">
                <v:textbox>
                  <w:txbxContent>
                    <w:p w:rsidR="00A65133" w:rsidRDefault="00A65133" w:rsidP="00D75D6E">
                      <w:pPr>
                        <w:jc w:val="center"/>
                      </w:pPr>
                      <w:r>
                        <w:t>6</w:t>
                      </w:r>
                    </w:p>
                  </w:txbxContent>
                </v:textbox>
                <w10:wrap type="topAndBottom"/>
              </v:shape>
            </w:pict>
          </mc:Fallback>
        </mc:AlternateContent>
      </w:r>
      <w:r w:rsidR="00D75D6E">
        <w:rPr>
          <w:noProof/>
          <w:lang w:eastAsia="en-GB"/>
        </w:rPr>
        <mc:AlternateContent>
          <mc:Choice Requires="wps">
            <w:drawing>
              <wp:anchor distT="0" distB="0" distL="114300" distR="114300" simplePos="0" relativeHeight="251930624" behindDoc="0" locked="0" layoutInCell="1" allowOverlap="1" wp14:anchorId="6900F14B" wp14:editId="6435B6F7">
                <wp:simplePos x="0" y="0"/>
                <wp:positionH relativeFrom="column">
                  <wp:posOffset>1206792</wp:posOffset>
                </wp:positionH>
                <wp:positionV relativeFrom="paragraph">
                  <wp:posOffset>2689225</wp:posOffset>
                </wp:positionV>
                <wp:extent cx="353031" cy="252697"/>
                <wp:effectExtent l="0" t="0" r="0" b="0"/>
                <wp:wrapTopAndBottom/>
                <wp:docPr id="4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31" cy="252697"/>
                        </a:xfrm>
                        <a:prstGeom prst="rect">
                          <a:avLst/>
                        </a:prstGeom>
                        <a:grpFill/>
                        <a:ln w="9525">
                          <a:noFill/>
                          <a:miter lim="800000"/>
                          <a:headEnd/>
                          <a:tailEnd/>
                        </a:ln>
                      </wps:spPr>
                      <wps:txbx>
                        <w:txbxContent>
                          <w:p w:rsidR="00A65133" w:rsidRDefault="00A65133" w:rsidP="00D75D6E">
                            <w:pPr>
                              <w:jc w:val="center"/>
                            </w:pPr>
                            <w:r>
                              <w:t>0</w:t>
                            </w:r>
                          </w:p>
                        </w:txbxContent>
                      </wps:txbx>
                      <wps:bodyPr rot="0" vert="horz" wrap="square" lIns="91440" tIns="45720" rIns="91440" bIns="45720" anchor="t" anchorCtr="0">
                        <a:noAutofit/>
                      </wps:bodyPr>
                    </wps:wsp>
                  </a:graphicData>
                </a:graphic>
              </wp:anchor>
            </w:drawing>
          </mc:Choice>
          <mc:Fallback>
            <w:pict>
              <v:shape w14:anchorId="6900F14B" id="_x0000_s1476" type="#_x0000_t202" style="position:absolute;margin-left:95pt;margin-top:211.75pt;width:27.8pt;height:19.9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" filled="f" stroked="f">
                <v:textbox>
                  <w:txbxContent>
                    <w:p w:rsidR="00A65133" w:rsidRDefault="00A65133" w:rsidP="00D75D6E">
                      <w:pPr>
                        <w:jc w:val="center"/>
                      </w:pPr>
                      <w:r>
                        <w:t>0</w:t>
                      </w:r>
                    </w:p>
                  </w:txbxContent>
                </v:textbox>
                <w10:wrap type="topAndBottom"/>
              </v:shape>
            </w:pict>
          </mc:Fallback>
        </mc:AlternateContent>
      </w:r>
      <w:r w:rsidR="00D75D6E">
        <w:rPr>
          <w:noProof/>
          <w:lang w:eastAsia="en-GB"/>
        </w:rPr>
        <mc:AlternateContent>
          <mc:Choice Requires="wps">
            <w:drawing>
              <wp:anchor distT="0" distB="0" distL="114300" distR="114300" simplePos="0" relativeHeight="251926528" behindDoc="0" locked="0" layoutInCell="1" allowOverlap="1" wp14:anchorId="7BB91112" wp14:editId="05D0DC99">
                <wp:simplePos x="0" y="0"/>
                <wp:positionH relativeFrom="column">
                  <wp:posOffset>407670</wp:posOffset>
                </wp:positionH>
                <wp:positionV relativeFrom="paragraph">
                  <wp:posOffset>2137153</wp:posOffset>
                </wp:positionV>
                <wp:extent cx="353031" cy="252697"/>
                <wp:effectExtent l="0" t="0" r="0" b="0"/>
                <wp:wrapTopAndBottom/>
                <wp:docPr id="4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31" cy="252697"/>
                        </a:xfrm>
                        <a:prstGeom prst="rect">
                          <a:avLst/>
                        </a:prstGeom>
                        <a:grpFill/>
                        <a:ln w="9525">
                          <a:noFill/>
                          <a:miter lim="800000"/>
                          <a:headEnd/>
                          <a:tailEnd/>
                        </a:ln>
                      </wps:spPr>
                      <wps:txbx>
                        <w:txbxContent>
                          <w:p w:rsidR="00A65133" w:rsidRDefault="00A65133" w:rsidP="00D75D6E">
                            <w:pPr>
                              <w:jc w:val="center"/>
                            </w:pPr>
                            <w:r>
                              <w:t>25</w:t>
                            </w:r>
                          </w:p>
                        </w:txbxContent>
                      </wps:txbx>
                      <wps:bodyPr rot="0" vert="horz" wrap="square" lIns="91440" tIns="45720" rIns="91440" bIns="45720" anchor="t" anchorCtr="0">
                        <a:noAutofit/>
                      </wps:bodyPr>
                    </wps:wsp>
                  </a:graphicData>
                </a:graphic>
              </wp:anchor>
            </w:drawing>
          </mc:Choice>
          <mc:Fallback>
            <w:pict>
              <v:shape w14:anchorId="7BB91112" id="_x0000_s1477" type="#_x0000_t202" style="position:absolute;margin-left:32.1pt;margin-top:168.3pt;width:27.8pt;height:19.9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" filled="f" stroked="f">
                <v:textbox>
                  <w:txbxContent>
                    <w:p w:rsidR="00A65133" w:rsidRDefault="00A65133" w:rsidP="00D75D6E">
                      <w:pPr>
                        <w:jc w:val="center"/>
                      </w:pPr>
                      <w:r>
                        <w:t>25</w:t>
                      </w:r>
                    </w:p>
                  </w:txbxContent>
                </v:textbox>
                <w10:wrap type="topAndBottom"/>
              </v:shape>
            </w:pict>
          </mc:Fallback>
        </mc:AlternateContent>
      </w:r>
      <w:r w:rsidR="00D75D6E">
        <w:rPr>
          <w:noProof/>
          <w:lang w:eastAsia="en-GB"/>
        </w:rPr>
        <mc:AlternateContent>
          <mc:Choice Requires="wps">
            <w:drawing>
              <wp:anchor distT="0" distB="0" distL="114300" distR="114300" simplePos="0" relativeHeight="251925504" behindDoc="0" locked="0" layoutInCell="1" allowOverlap="1" wp14:anchorId="38AB9334" wp14:editId="293AFF85">
                <wp:simplePos x="0" y="0"/>
                <wp:positionH relativeFrom="column">
                  <wp:posOffset>407773</wp:posOffset>
                </wp:positionH>
                <wp:positionV relativeFrom="paragraph">
                  <wp:posOffset>951110</wp:posOffset>
                </wp:positionV>
                <wp:extent cx="352425" cy="252095"/>
                <wp:effectExtent l="0" t="0" r="0" b="0"/>
                <wp:wrapTopAndBottom/>
                <wp:docPr id="45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40</w:t>
                            </w:r>
                          </w:p>
                        </w:txbxContent>
                      </wps:txbx>
                      <wps:bodyPr rot="0" vert="horz" wrap="square" lIns="91440" tIns="45720" rIns="91440" bIns="45720" anchor="t" anchorCtr="0">
                        <a:noAutofit/>
                      </wps:bodyPr>
                    </wps:wsp>
                  </a:graphicData>
                </a:graphic>
              </wp:anchor>
            </w:drawing>
          </mc:Choice>
          <mc:Fallback>
            <w:pict>
              <v:shape w14:anchorId="38AB9334" id="_x0000_s1478" type="#_x0000_t202" style="position:absolute;margin-left:32.1pt;margin-top:74.9pt;width:27.75pt;height:19.8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" filled="f" stroked="f">
                <v:textbox>
                  <w:txbxContent>
                    <w:p w:rsidR="00A65133" w:rsidRDefault="00A65133" w:rsidP="00D75D6E">
                      <w:pPr>
                        <w:jc w:val="center"/>
                      </w:pPr>
                      <w:r>
                        <w:t>40</w:t>
                      </w:r>
                    </w:p>
                  </w:txbxContent>
                </v:textbox>
                <w10:wrap type="topAndBottom"/>
              </v:shape>
            </w:pict>
          </mc:Fallback>
        </mc:AlternateContent>
      </w:r>
      <w:r w:rsidR="00D75D6E" w:rsidRPr="003B4D51">
        <w:rPr>
          <w:noProof/>
          <w:lang w:eastAsia="en-GB"/>
        </w:rPr>
        <mc:AlternateContent>
          <mc:Choice Requires="wps">
            <w:drawing>
              <wp:anchor distT="0" distB="0" distL="114300" distR="114300" simplePos="0" relativeHeight="251924480" behindDoc="0" locked="0" layoutInCell="1" allowOverlap="1" wp14:anchorId="57694BAF" wp14:editId="7D896584">
                <wp:simplePos x="0" y="0"/>
                <wp:positionH relativeFrom="column">
                  <wp:posOffset>414655</wp:posOffset>
                </wp:positionH>
                <wp:positionV relativeFrom="paragraph">
                  <wp:posOffset>1502067</wp:posOffset>
                </wp:positionV>
                <wp:extent cx="352425" cy="252095"/>
                <wp:effectExtent l="0" t="0" r="0" b="0"/>
                <wp:wrapTopAndBottom/>
                <wp:docPr id="4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35</w:t>
                            </w:r>
                          </w:p>
                        </w:txbxContent>
                      </wps:txbx>
                      <wps:bodyPr rot="0" vert="horz" wrap="square" lIns="91440" tIns="45720" rIns="91440" bIns="45720" anchor="t" anchorCtr="0">
                        <a:noAutofit/>
                      </wps:bodyPr>
                    </wps:wsp>
                  </a:graphicData>
                </a:graphic>
              </wp:anchor>
            </w:drawing>
          </mc:Choice>
          <mc:Fallback>
            <w:pict>
              <v:shape w14:anchorId="57694BAF" id="_x0000_s1479" type="#_x0000_t202" style="position:absolute;margin-left:32.65pt;margin-top:118.25pt;width:27.75pt;height:19.85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" filled="f" stroked="f">
                <v:textbox>
                  <w:txbxContent>
                    <w:p w:rsidR="00A65133" w:rsidRDefault="00A65133" w:rsidP="00D75D6E">
                      <w:pPr>
                        <w:jc w:val="center"/>
                      </w:pPr>
                      <w:r>
                        <w:t>35</w:t>
                      </w:r>
                    </w:p>
                  </w:txbxContent>
                </v:textbox>
                <w10:wrap type="topAndBottom"/>
              </v:shape>
            </w:pict>
          </mc:Fallback>
        </mc:AlternateContent>
      </w:r>
      <w:r w:rsidR="00D75D6E" w:rsidRPr="003B4D51">
        <w:rPr>
          <w:noProof/>
          <w:lang w:eastAsia="en-GB"/>
        </w:rPr>
        <mc:AlternateContent>
          <mc:Choice Requires="wps">
            <w:drawing>
              <wp:anchor distT="0" distB="0" distL="114300" distR="114300" simplePos="0" relativeHeight="251923456" behindDoc="0" locked="0" layoutInCell="1" allowOverlap="1" wp14:anchorId="1B087D34" wp14:editId="2FB7FE4C">
                <wp:simplePos x="0" y="0"/>
                <wp:positionH relativeFrom="column">
                  <wp:posOffset>412115</wp:posOffset>
                </wp:positionH>
                <wp:positionV relativeFrom="paragraph">
                  <wp:posOffset>356423</wp:posOffset>
                </wp:positionV>
                <wp:extent cx="352425" cy="252095"/>
                <wp:effectExtent l="0" t="0" r="0" b="0"/>
                <wp:wrapTopAndBottom/>
                <wp:docPr id="4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55</w:t>
                            </w:r>
                          </w:p>
                        </w:txbxContent>
                      </wps:txbx>
                      <wps:bodyPr rot="0" vert="horz" wrap="square" lIns="91440" tIns="45720" rIns="91440" bIns="45720" anchor="t" anchorCtr="0">
                        <a:noAutofit/>
                      </wps:bodyPr>
                    </wps:wsp>
                  </a:graphicData>
                </a:graphic>
              </wp:anchor>
            </w:drawing>
          </mc:Choice>
          <mc:Fallback>
            <w:pict>
              <v:shape w14:anchorId="1B087D34" id="_x0000_s1480" type="#_x0000_t202" style="position:absolute;margin-left:32.45pt;margin-top:28.05pt;width:27.75pt;height:19.8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" filled="f" stroked="f">
                <v:textbox>
                  <w:txbxContent>
                    <w:p w:rsidR="00A65133" w:rsidRDefault="00A65133" w:rsidP="00D75D6E">
                      <w:pPr>
                        <w:jc w:val="center"/>
                      </w:pPr>
                      <w:r>
                        <w:t>55</w:t>
                      </w:r>
                    </w:p>
                  </w:txbxContent>
                </v:textbox>
                <w10:wrap type="topAndBottom"/>
              </v:shape>
            </w:pict>
          </mc:Fallback>
        </mc:AlternateContent>
      </w:r>
      <w:r w:rsidR="00D75D6E" w:rsidRPr="003B4D51">
        <w:rPr>
          <w:noProof/>
          <w:lang w:eastAsia="en-GB"/>
        </w:rPr>
        <mc:AlternateContent>
          <mc:Choice Requires="wps">
            <w:drawing>
              <wp:anchor distT="0" distB="0" distL="114300" distR="114300" simplePos="0" relativeHeight="251922432" behindDoc="0" locked="0" layoutInCell="1" allowOverlap="1" wp14:anchorId="40A36B3F" wp14:editId="58562E38">
                <wp:simplePos x="0" y="0"/>
                <wp:positionH relativeFrom="column">
                  <wp:posOffset>289560</wp:posOffset>
                </wp:positionH>
                <wp:positionV relativeFrom="paragraph">
                  <wp:posOffset>23495</wp:posOffset>
                </wp:positionV>
                <wp:extent cx="497840" cy="271145"/>
                <wp:effectExtent l="0" t="0" r="0" b="0"/>
                <wp:wrapNone/>
                <wp:docPr id="4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71145"/>
                        </a:xfrm>
                        <a:prstGeom prst="rect">
                          <a:avLst/>
                        </a:prstGeom>
                        <a:solidFill>
                          <a:srgbClr val="FFFFFF"/>
                        </a:solidFill>
                        <a:ln w="9525">
                          <a:noFill/>
                          <a:miter lim="800000"/>
                          <a:headEnd/>
                          <a:tailEnd/>
                        </a:ln>
                      </wps:spPr>
                      <wps:txbx>
                        <w:txbxContent>
                          <w:p w:rsidR="00A65133" w:rsidRDefault="00A65133" w:rsidP="00D75D6E">
                            <w:pPr>
                              <w:jc w:val="center"/>
                            </w:pPr>
                            <w:r>
                              <w:t>~kD</w:t>
                            </w:r>
                          </w:p>
                        </w:txbxContent>
                      </wps:txbx>
                      <wps:bodyPr rot="0" vert="horz" wrap="square" lIns="91440" tIns="45720" rIns="91440" bIns="45720" anchor="t" anchorCtr="0">
                        <a:noAutofit/>
                      </wps:bodyPr>
                    </wps:wsp>
                  </a:graphicData>
                </a:graphic>
              </wp:anchor>
            </w:drawing>
          </mc:Choice>
          <mc:Fallback>
            <w:pict>
              <v:shape w14:anchorId="40A36B3F" id="_x0000_s1481" type="#_x0000_t202" style="position:absolute;margin-left:22.8pt;margin-top:1.85pt;width:39.2pt;height:21.3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" stroked="f">
                <v:textbox>
                  <w:txbxContent>
                    <w:p w:rsidR="00A65133" w:rsidRDefault="00A65133" w:rsidP="00D75D6E">
                      <w:pPr>
                        <w:jc w:val="center"/>
                      </w:pPr>
                      <w:r>
                        <w:t>~kD</w:t>
                      </w:r>
                    </w:p>
                  </w:txbxContent>
                </v:textbox>
              </v:shape>
            </w:pict>
          </mc:Fallback>
        </mc:AlternateContent>
      </w:r>
      <w:r w:rsidR="00D75D6E">
        <w:rPr>
          <w:noProof/>
          <w:lang w:eastAsia="en-GB"/>
        </w:rPr>
        <w:drawing>
          <wp:anchor distT="0" distB="0" distL="114300" distR="114300" simplePos="0" relativeHeight="251897856" behindDoc="0" locked="0" layoutInCell="1" allowOverlap="1" wp14:anchorId="7D380E7B" wp14:editId="6A90735A">
            <wp:simplePos x="0" y="0"/>
            <wp:positionH relativeFrom="column">
              <wp:posOffset>1050290</wp:posOffset>
            </wp:positionH>
            <wp:positionV relativeFrom="paragraph">
              <wp:posOffset>391795</wp:posOffset>
            </wp:positionV>
            <wp:extent cx="3693160" cy="2261870"/>
            <wp:effectExtent l="0" t="0" r="2540" b="5080"/>
            <wp:wrapTopAndBottom/>
            <wp:docPr id="4623" name="Picture 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rotWithShape="1">
                    <a:blip r:embed="rId243" cstate="print">
                      <a:extLst>
                        <a:ext uri="{28A0092B-C50C-407E-A947-70E740481C1C}">
                          <a14:useLocalDpi xmlns:a14="http://schemas.microsoft.com/office/drawing/2010/main" val="0"/>
                        </a:ext>
                      </a:extLst>
                    </a:blip>
                    <a:srcRect l="15113" t="14052" r="20440" b="33107"/>
                    <a:stretch/>
                  </pic:blipFill>
                  <pic:spPr bwMode="auto">
                    <a:xfrm>
                      <a:off x="0" y="0"/>
                      <a:ext cx="3693160" cy="22618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rsidR="00D75D6E" w:rsidRDefault="00D75D6E" w:rsidP="00D75D6E">
      <w:pPr>
        <w:spacing w:after="160" w:line="259" w:lineRule="auto"/>
        <w:jc w:val="left"/>
      </w:pPr>
    </w:p>
    <w:p w:rsidR="00D75D6E" w:rsidRDefault="00D75D6E" w:rsidP="00BA53C3">
      <w:pPr>
        <w:pStyle w:val="Heading4"/>
      </w:pPr>
      <w:bookmarkStart w:id="365" w:name="_Toc462711748"/>
      <w:r>
        <w:t>Fig 5.6: Pexophagy is not dependent on Pex3p phosphorylation at Ser426</w:t>
      </w:r>
      <w:bookmarkEnd w:id="365"/>
    </w:p>
    <w:p w:rsidR="00D75D6E" w:rsidRPr="00AC1E23" w:rsidRDefault="00D75D6E" w:rsidP="00D75D6E">
      <w:pPr>
        <w:spacing w:line="240" w:lineRule="auto"/>
      </w:pPr>
    </w:p>
    <w:p w:rsidR="00D75D6E" w:rsidRDefault="00D75D6E" w:rsidP="00D75D6E">
      <w:pPr>
        <w:spacing w:line="240" w:lineRule="auto"/>
      </w:pPr>
      <w:r>
        <w:rPr>
          <w:rStyle w:val="Emphasis"/>
        </w:rPr>
        <w:t>atg36</w:t>
      </w:r>
      <w:r>
        <w:t>Δ</w:t>
      </w:r>
      <w:r>
        <w:rPr>
          <w:rStyle w:val="Emphasis"/>
        </w:rPr>
        <w:t>pex3</w:t>
      </w:r>
      <w:r>
        <w:t xml:space="preserve">Δ and </w:t>
      </w:r>
      <w:r>
        <w:rPr>
          <w:rStyle w:val="Emphasis"/>
        </w:rPr>
        <w:t>pex3</w:t>
      </w:r>
      <w:r>
        <w:t>Δ</w:t>
      </w:r>
      <w:r>
        <w:rPr>
          <w:rStyle w:val="Emphasis"/>
        </w:rPr>
        <w:t xml:space="preserve"> </w:t>
      </w:r>
      <w:r>
        <w:t>cells were co-transformed with a construct containing Pex11p-GFP along with a further construct of either Pex3p or Pex3p(S426A). The cells were grown for 12 hours in glucose medium before transfer to starvation medium. Samples were taken at 0h, 6h, and 24h intervals post starvation and processed for anti‐GFP western blotting. GFP* indicates the relative protease‐resistant degradation product and reflects vacuolar breakdown.</w:t>
      </w:r>
    </w:p>
    <w:p w:rsidR="00D75D6E" w:rsidRDefault="00D75D6E" w:rsidP="00D75D6E">
      <w:pPr>
        <w:spacing w:after="160" w:line="259" w:lineRule="auto"/>
        <w:jc w:val="left"/>
      </w:pPr>
    </w:p>
    <w:p w:rsidR="00D75D6E" w:rsidRDefault="00D75D6E" w:rsidP="00D75D6E">
      <w:pPr>
        <w:spacing w:after="160" w:line="259" w:lineRule="auto"/>
        <w:jc w:val="left"/>
      </w:pPr>
    </w:p>
    <w:p w:rsidR="00D75D6E" w:rsidRDefault="00D75D6E" w:rsidP="00D75D6E">
      <w:pPr>
        <w:spacing w:after="160" w:line="259" w:lineRule="auto"/>
        <w:jc w:val="left"/>
        <w:rPr>
          <w:rFonts w:asciiTheme="majorHAnsi" w:eastAsia="Cambria" w:hAnsiTheme="majorHAnsi" w:cs="Cambria"/>
          <w:b/>
          <w:color w:val="00B0F0"/>
          <w:sz w:val="28"/>
        </w:rPr>
      </w:pPr>
      <w:r>
        <w:br w:type="page"/>
      </w:r>
    </w:p>
    <w:p w:rsidR="00D75D6E" w:rsidRDefault="00D75D6E" w:rsidP="00D75D6E">
      <w:pPr>
        <w:pStyle w:val="Subheading"/>
      </w:pPr>
      <w:bookmarkStart w:id="366" w:name="_Toc462709698"/>
      <w:bookmarkStart w:id="367" w:name="_Toc462711749"/>
      <w:r>
        <w:lastRenderedPageBreak/>
        <w:t>5.2.7 Inp1p and Atg36p are modified when bound to Pex3p</w:t>
      </w:r>
      <w:bookmarkEnd w:id="366"/>
      <w:bookmarkEnd w:id="367"/>
    </w:p>
    <w:p w:rsidR="00D75D6E" w:rsidRDefault="00D75D6E" w:rsidP="00D75D6E">
      <w:pPr>
        <w:spacing w:after="160" w:line="259" w:lineRule="auto"/>
        <w:jc w:val="left"/>
      </w:pPr>
    </w:p>
    <w:p w:rsidR="00D75D6E" w:rsidRDefault="00D75D6E" w:rsidP="00D75D6E">
      <w:r>
        <w:t xml:space="preserve">Split-GFPs are proteins that have been separated into two polypeptides that together compose the entirety of GFP.  Because the split GFPs require fused interacting proteins to form the completed chromophore, and thus fluoresce, the primary use of split GFPs is for imaging protein-protein interactions </w:t>
      </w:r>
      <w:r>
        <w:rPr>
          <w:rStyle w:val="Emphasis"/>
        </w:rPr>
        <w:t xml:space="preserve">in vivo </w:t>
      </w:r>
      <w:r>
        <w:rPr>
          <w:rStyle w:val="Emphasis"/>
          <w:i w:val="0"/>
        </w:rPr>
        <w:fldChar w:fldCharType="begin" w:fldLock="1"/>
      </w:r>
      <w:r>
        <w:rPr>
          <w:rStyle w:val="Emphasis"/>
        </w:rPr>
        <w:instrText>ADDIN CSL_CITATION { "citationItems" : [ { "id" : "ITEM-1", "itemData" : { "DOI" : "10.1021/ja803782x", "ISSN" : "1520-5126 (Electronic)", "PMID" : "18597452", "abstract" : "Green fluorescent protein (GFP) has been reassembled from two pieces, a large fragment 214 amino acids in length that is produced recombinantly (GFP 1-10) and a short synthetic peptide corresponding to the 11th stave of the beta-barrel that is 16 amino acids long (synthetic GFP 11), following a system developed by Waldo and co-workers (Cabantous, S.; et al. Nat. Biotechnol. 2005, 23, 102-7) as an in vivo probe for protein association and folding. We demonstrate that the reassembled protein has identical absorption and excited-state proton transfer dynamics as a whole protein of the identical sequence. We show that the reassembled protein can be taken apart and the peptide replaced with a different synthetic peptide designed to perturb the chromophore absorption. Thus, this semisynthetic reassembly process offers a general route for studying the assembly of the beta-barrel as well as the introduction of unnatural amino acids.", "author" : [ { "dropping-particle" : "", "family" : "Kent", "given" : "Kevin P", "non-dropping-particle" : "", "parse-names" : false, "suffix" : "" }, { "dropping-particle" : "", "family" : "Childs", "given" : "William", "non-dropping-particle" : "", "parse-names" : false, "suffix" : "" }, { "dropping-particle" : "", "family" : "Boxer", "given" : "Steven G", "non-dropping-particle" : "", "parse-names" : false, "suffix" : "" } ], "container-title" : "Journal of the American Chemical Society", "id" : "ITEM-1", "issue" : "30", "issued" : { "date-parts" : [ [ "2008", "7" ] ] }, "language" : "eng", "page" : "9664-9665", "publisher-place" : "United States", "title" : "Deconstructing green fluorescent protein.", "type" : "article-journal", "volume" : "130" }, "uris" : [ "http://www.mendeley.com/documents/?uuid=98b0b007-5c03-4daa-a9ff-5f70d95f83a9" ] } ], "mendeley" : { "formattedCitation" : "(Kent et al. 2008)", "plainTextFormattedCitation" : "(Kent et al. 2008)", "previouslyFormattedCitation" : "(Kent et al. 2008)" }, "properties" : { "noteIndex" : 0 }, "schema" : "https://github.com/citation-style-language/schema/raw/master/csl-citation.json" }</w:instrText>
      </w:r>
      <w:r>
        <w:rPr>
          <w:rStyle w:val="Emphasis"/>
          <w:i w:val="0"/>
        </w:rPr>
        <w:fldChar w:fldCharType="separate"/>
      </w:r>
      <w:r w:rsidRPr="003647BF">
        <w:rPr>
          <w:rStyle w:val="Emphasis"/>
          <w:noProof/>
        </w:rPr>
        <w:t>(Kent et al. 2008)</w:t>
      </w:r>
      <w:r>
        <w:rPr>
          <w:rStyle w:val="Emphasis"/>
          <w:i w:val="0"/>
        </w:rPr>
        <w:fldChar w:fldCharType="end"/>
      </w:r>
      <w:r>
        <w:t>. However, a complication with utilising split-GFPs for investigating protein-protein interactions at the peroxisomal membrane, is the close proximity of the proteins one may be investigating. This can lead to false positives.</w:t>
      </w:r>
    </w:p>
    <w:p w:rsidR="00D75D6E" w:rsidRDefault="00D75D6E" w:rsidP="00D75D6E">
      <w:r>
        <w:t xml:space="preserve">Interestingly, once the fluorophore has been completed, the interaction is irreversible. Thus the complete GFP and the connected proteins of interest are locked in complex. During the course of another study using split-GFP constructs of peroxins, a potential band shift was noticed (E Hettema: personal communication). It was therefore proposed that split-GFP could be used to investigate possible modifications of proteins as they are trapped in complex. Specifically, an assay could be developed and employed in investigation of the interactions of Pex3p. </w:t>
      </w:r>
    </w:p>
    <w:p w:rsidR="00D75D6E" w:rsidRDefault="00D75D6E" w:rsidP="00D75D6E">
      <w:r>
        <w:t>Constructs of galactose inducible Pex3p-nGFP, Atg36p-c-GFP, cGFP-Pex19p, Inp1p-cGFP, and Atg11p-nGFP were created and combinations of N and C GFP tagged constructs were co-transformed to C13-ABYS-86 cells. Cells were grown to exponential culture before galactose induction. Cells were induced in galactose containing media for 4 hours prior to harvesting of equal amounts (measured by optical density) and freezing at -80°</w:t>
      </w:r>
      <w:r w:rsidRPr="004D7E7D">
        <w:t>C</w:t>
      </w:r>
      <w:r>
        <w:t>. TCA extraction was performed on samples and SDS-PAGE and western blot analysis performed (Fig 4.11). It had previously been established that Anti-GFP antibody only recognised the C-terminal portion of the Split-GFP tag (data not shown) and therefore western blot analysis was performed with Anti-GFP (Roche) antibody and a custom made Anti-Pex3p antibody.</w:t>
      </w:r>
    </w:p>
    <w:p w:rsidR="00D75D6E" w:rsidRDefault="00D75D6E" w:rsidP="00D75D6E">
      <w:r>
        <w:t xml:space="preserve">Results indicated that Pex19p does not appear modified when bound to Pex3p. However, a clear band shift was observed when Inp1p-cGFP was in complex with Pex3p-nGFP. An observable band shift was also apparent when Atg36p-cGFP was trapped in complex with Pex3p-nGFP. This data suggests Inp1p is modified when in complex with Pex3p. The data also corroborates findings that Atg36p is modified when in complex with Pex3p </w:t>
      </w:r>
      <w:r>
        <w:fldChar w:fldCharType="begin" w:fldLock="1"/>
      </w:r>
      <w:r w:rsidR="00B95033">
        <w:instrText>ADDIN CSL_CITATION { "citationItems" : [ { "id" : "ITEM-1", "itemData" : { "DOI" : "10.1038/emboj.2012.151", "ISSN" : "02614189",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EMBO Journal", "id" : "ITEM-1", "issue" : "13", "issued" : { "date-parts" : [ [ "2012" ] ] }, "page" : "2852-2868", "publisher" : "Nature Publishing Group", "title" : "Pex3-anchored Atg36 tags peroxisomes for degradation in &lt;i&gt;Saccharomyces cerevisiae&lt;/i&gt;", "type" : "article-journal", "volume" : "31" }, "uris" : [ "http://www.mendeley.com/documents/?uuid=b8e03c29-0a25-473c-b465-60fa75ce7bdc" ] } ], "mendeley" : { "formattedCitation" : "(Motley et al. 2012b)", "plainTextFormattedCitation" : "(Motley et al. 2012b)", "previouslyFormattedCitation" : "(Motley et al. 2012)" }, "properties" : { "noteIndex" : 0 }, "schema" : "https://github.com/citation-style-language/schema/raw/master/csl-citation.json" }</w:instrText>
      </w:r>
      <w:r>
        <w:fldChar w:fldCharType="separate"/>
      </w:r>
      <w:r w:rsidR="00B95033" w:rsidRPr="00B95033">
        <w:rPr>
          <w:noProof/>
        </w:rPr>
        <w:t>(Motley et al. 2012b)</w:t>
      </w:r>
      <w:r>
        <w:fldChar w:fldCharType="end"/>
      </w:r>
      <w:r>
        <w:t>.</w:t>
      </w:r>
    </w:p>
    <w:p w:rsidR="00D75D6E" w:rsidRDefault="00D75D6E" w:rsidP="00D75D6E"/>
    <w:p w:rsidR="00D75D6E" w:rsidRDefault="00D75D6E" w:rsidP="00D75D6E"/>
    <w:p w:rsidR="00D75D6E" w:rsidRDefault="00D75D6E" w:rsidP="00D75D6E"/>
    <w:p w:rsidR="00D75D6E" w:rsidRDefault="00D75D6E" w:rsidP="00D75D6E"/>
    <w:p w:rsidR="00D75D6E" w:rsidRDefault="00D75D6E" w:rsidP="00D75D6E">
      <w:pPr>
        <w:spacing w:after="160" w:line="259" w:lineRule="auto"/>
        <w:jc w:val="left"/>
      </w:pPr>
      <w:r>
        <w:br w:type="page"/>
      </w:r>
    </w:p>
    <w:p w:rsidR="00D75D6E" w:rsidRDefault="00D75D6E" w:rsidP="00D75D6E"/>
    <w:p w:rsidR="00D75D6E" w:rsidRDefault="00D75D6E" w:rsidP="00D75D6E"/>
    <w:p w:rsidR="00D75D6E" w:rsidRDefault="00D75D6E" w:rsidP="00D75D6E">
      <w:r w:rsidRPr="000E3BD4">
        <w:rPr>
          <w:noProof/>
          <w:lang w:eastAsia="en-GB"/>
        </w:rPr>
        <mc:AlternateContent>
          <mc:Choice Requires="wps">
            <w:drawing>
              <wp:anchor distT="0" distB="0" distL="114300" distR="114300" simplePos="0" relativeHeight="251969536" behindDoc="1" locked="0" layoutInCell="1" allowOverlap="1" wp14:anchorId="42A62879" wp14:editId="7B6B8F8E">
                <wp:simplePos x="0" y="0"/>
                <wp:positionH relativeFrom="margin">
                  <wp:posOffset>3820795</wp:posOffset>
                </wp:positionH>
                <wp:positionV relativeFrom="paragraph">
                  <wp:posOffset>103015</wp:posOffset>
                </wp:positionV>
                <wp:extent cx="671332" cy="532435"/>
                <wp:effectExtent l="0" t="0" r="0" b="1270"/>
                <wp:wrapNone/>
                <wp:docPr id="4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332" cy="532435"/>
                        </a:xfrm>
                        <a:prstGeom prst="rect">
                          <a:avLst/>
                        </a:prstGeom>
                        <a:grpFill/>
                        <a:ln w="9525">
                          <a:noFill/>
                          <a:miter lim="800000"/>
                          <a:headEnd/>
                          <a:tailEnd/>
                        </a:ln>
                      </wps:spPr>
                      <wps:txbx>
                        <w:txbxContent>
                          <w:p w:rsidR="00A65133" w:rsidRDefault="00A65133" w:rsidP="00D75D6E">
                            <w:pPr>
                              <w:spacing w:line="240" w:lineRule="auto"/>
                              <w:jc w:val="center"/>
                            </w:pPr>
                            <w:r>
                              <w:t>Atg36p-cGFP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62879" id="_x0000_s1482" type="#_x0000_t202" style="position:absolute;left:0;text-align:left;margin-left:300.85pt;margin-top:8.1pt;width:52.85pt;height:41.9pt;z-index:-25134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" filled="f" stroked="f">
                <v:textbox>
                  <w:txbxContent>
                    <w:p w:rsidR="00A65133" w:rsidRDefault="00A65133" w:rsidP="00D75D6E">
                      <w:pPr>
                        <w:spacing w:line="240" w:lineRule="auto"/>
                        <w:jc w:val="center"/>
                      </w:pPr>
                      <w:r>
                        <w:t>Atg36p-cGFP</w:t>
                      </w:r>
                    </w:p>
                  </w:txbxContent>
                </v:textbox>
                <w10:wrap anchorx="margin"/>
              </v:shape>
            </w:pict>
          </mc:Fallback>
        </mc:AlternateContent>
      </w:r>
      <w:r w:rsidRPr="000E3BD4">
        <w:rPr>
          <w:noProof/>
          <w:lang w:eastAsia="en-GB"/>
        </w:rPr>
        <mc:AlternateContent>
          <mc:Choice Requires="wps">
            <w:drawing>
              <wp:anchor distT="0" distB="0" distL="114300" distR="114300" simplePos="0" relativeHeight="251968512" behindDoc="1" locked="0" layoutInCell="1" allowOverlap="1" wp14:anchorId="686F467A" wp14:editId="0FEF94F5">
                <wp:simplePos x="0" y="0"/>
                <wp:positionH relativeFrom="margin">
                  <wp:align>center</wp:align>
                </wp:positionH>
                <wp:positionV relativeFrom="paragraph">
                  <wp:posOffset>91914</wp:posOffset>
                </wp:positionV>
                <wp:extent cx="671332" cy="532435"/>
                <wp:effectExtent l="0" t="0" r="0" b="1270"/>
                <wp:wrapNone/>
                <wp:docPr id="45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332" cy="532435"/>
                        </a:xfrm>
                        <a:prstGeom prst="rect">
                          <a:avLst/>
                        </a:prstGeom>
                        <a:grpFill/>
                        <a:ln w="9525">
                          <a:noFill/>
                          <a:miter lim="800000"/>
                          <a:headEnd/>
                          <a:tailEnd/>
                        </a:ln>
                      </wps:spPr>
                      <wps:txbx>
                        <w:txbxContent>
                          <w:p w:rsidR="00A65133" w:rsidRDefault="00A65133" w:rsidP="00D75D6E">
                            <w:pPr>
                              <w:spacing w:line="240" w:lineRule="auto"/>
                              <w:jc w:val="center"/>
                            </w:pPr>
                            <w:r>
                              <w:t>Inp1p-cGFP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F467A" id="_x0000_s1483" type="#_x0000_t202" style="position:absolute;left:0;text-align:left;margin-left:0;margin-top:7.25pt;width:52.85pt;height:41.9pt;z-index:-251347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" filled="f" stroked="f">
                <v:textbox>
                  <w:txbxContent>
                    <w:p w:rsidR="00A65133" w:rsidRDefault="00A65133" w:rsidP="00D75D6E">
                      <w:pPr>
                        <w:spacing w:line="240" w:lineRule="auto"/>
                        <w:jc w:val="center"/>
                      </w:pPr>
                      <w:r>
                        <w:t>Inp1p-cGFP</w:t>
                      </w:r>
                    </w:p>
                  </w:txbxContent>
                </v:textbox>
                <w10:wrap anchorx="margin"/>
              </v:shape>
            </w:pict>
          </mc:Fallback>
        </mc:AlternateContent>
      </w:r>
      <w:r w:rsidRPr="000E3BD4">
        <w:rPr>
          <w:noProof/>
          <w:lang w:eastAsia="en-GB"/>
        </w:rPr>
        <mc:AlternateContent>
          <mc:Choice Requires="wps">
            <w:drawing>
              <wp:anchor distT="0" distB="0" distL="114300" distR="114300" simplePos="0" relativeHeight="251967488" behindDoc="1" locked="0" layoutInCell="1" allowOverlap="1" wp14:anchorId="75323E49" wp14:editId="238C7B12">
                <wp:simplePos x="0" y="0"/>
                <wp:positionH relativeFrom="column">
                  <wp:posOffset>1377387</wp:posOffset>
                </wp:positionH>
                <wp:positionV relativeFrom="paragraph">
                  <wp:posOffset>78499</wp:posOffset>
                </wp:positionV>
                <wp:extent cx="671332" cy="532435"/>
                <wp:effectExtent l="0" t="0" r="0" b="1270"/>
                <wp:wrapNone/>
                <wp:docPr id="4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332" cy="532435"/>
                        </a:xfrm>
                        <a:prstGeom prst="rect">
                          <a:avLst/>
                        </a:prstGeom>
                        <a:grpFill/>
                        <a:ln w="9525">
                          <a:noFill/>
                          <a:miter lim="800000"/>
                          <a:headEnd/>
                          <a:tailEnd/>
                        </a:ln>
                      </wps:spPr>
                      <wps:txbx>
                        <w:txbxContent>
                          <w:p w:rsidR="00A65133" w:rsidRDefault="00A65133" w:rsidP="00D75D6E">
                            <w:pPr>
                              <w:spacing w:line="240" w:lineRule="auto"/>
                              <w:jc w:val="center"/>
                            </w:pPr>
                            <w:r>
                              <w:t>cGFP-Pex19p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23E49" id="_x0000_s1484" type="#_x0000_t202" style="position:absolute;left:0;text-align:left;margin-left:108.45pt;margin-top:6.2pt;width:52.85pt;height:41.9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" filled="f" stroked="f">
                <v:textbox>
                  <w:txbxContent>
                    <w:p w:rsidR="00A65133" w:rsidRDefault="00A65133" w:rsidP="00D75D6E">
                      <w:pPr>
                        <w:spacing w:line="240" w:lineRule="auto"/>
                        <w:jc w:val="center"/>
                      </w:pPr>
                      <w:r>
                        <w:t>cGFP-Pex19p</w:t>
                      </w:r>
                    </w:p>
                  </w:txbxContent>
                </v:textbox>
              </v:shape>
            </w:pict>
          </mc:Fallback>
        </mc:AlternateContent>
      </w:r>
      <w:r>
        <w:rPr>
          <w:noProof/>
          <w:lang w:eastAsia="en-GB"/>
        </w:rPr>
        <mc:AlternateContent>
          <mc:Choice Requires="wpg">
            <w:drawing>
              <wp:anchor distT="0" distB="0" distL="114300" distR="114300" simplePos="0" relativeHeight="251896832" behindDoc="0" locked="0" layoutInCell="1" allowOverlap="1" wp14:anchorId="5F5A2174" wp14:editId="1FC236A9">
                <wp:simplePos x="0" y="0"/>
                <wp:positionH relativeFrom="column">
                  <wp:posOffset>893618</wp:posOffset>
                </wp:positionH>
                <wp:positionV relativeFrom="paragraph">
                  <wp:posOffset>616931</wp:posOffset>
                </wp:positionV>
                <wp:extent cx="3943350" cy="2800350"/>
                <wp:effectExtent l="0" t="0" r="0" b="0"/>
                <wp:wrapTopAndBottom/>
                <wp:docPr id="4601" name="Group 4601"/>
                <wp:cNvGraphicFramePr/>
                <a:graphic xmlns:a="http://schemas.openxmlformats.org/drawingml/2006/main">
                  <a:graphicData uri="http://schemas.microsoft.com/office/word/2010/wordprocessingGroup">
                    <wpg:wgp>
                      <wpg:cNvGrpSpPr/>
                      <wpg:grpSpPr>
                        <a:xfrm>
                          <a:off x="0" y="0"/>
                          <a:ext cx="3943350" cy="2800350"/>
                          <a:chOff x="895350" y="342900"/>
                          <a:chExt cx="3943350" cy="2800350"/>
                        </a:xfrm>
                      </wpg:grpSpPr>
                      <wpg:grpSp>
                        <wpg:cNvPr id="4602" name="Group 4602"/>
                        <wpg:cNvGrpSpPr/>
                        <wpg:grpSpPr>
                          <a:xfrm>
                            <a:off x="895350" y="342900"/>
                            <a:ext cx="3943350" cy="2800350"/>
                            <a:chOff x="0" y="342900"/>
                            <a:chExt cx="3943350" cy="2800350"/>
                          </a:xfrm>
                        </wpg:grpSpPr>
                        <pic:pic xmlns:pic="http://schemas.openxmlformats.org/drawingml/2006/picture">
                          <pic:nvPicPr>
                            <pic:cNvPr id="4603" name="Picture 4603"/>
                            <pic:cNvPicPr>
                              <a:picLocks noChangeAspect="1"/>
                            </pic:cNvPicPr>
                          </pic:nvPicPr>
                          <pic:blipFill rotWithShape="1">
                            <a:blip r:embed="rId244" cstate="print">
                              <a:extLst>
                                <a:ext uri="{28A0092B-C50C-407E-A947-70E740481C1C}">
                                  <a14:useLocalDpi xmlns:a14="http://schemas.microsoft.com/office/drawing/2010/main" val="0"/>
                                </a:ext>
                              </a:extLst>
                            </a:blip>
                            <a:srcRect l="16508" t="22842" r="14690" b="51498"/>
                            <a:stretch/>
                          </pic:blipFill>
                          <pic:spPr bwMode="auto">
                            <a:xfrm flipH="1">
                              <a:off x="0" y="2044700"/>
                              <a:ext cx="3943350" cy="10985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g:cNvPr id="4604" name="Group 4604"/>
                          <wpg:cNvGrpSpPr/>
                          <wpg:grpSpPr>
                            <a:xfrm>
                              <a:off x="1193800" y="342900"/>
                              <a:ext cx="2603500" cy="1587500"/>
                              <a:chOff x="-25400" y="342900"/>
                              <a:chExt cx="2603500" cy="1587500"/>
                            </a:xfrm>
                          </wpg:grpSpPr>
                          <pic:pic xmlns:pic="http://schemas.openxmlformats.org/drawingml/2006/picture">
                            <pic:nvPicPr>
                              <pic:cNvPr id="4605" name="Picture 4605"/>
                              <pic:cNvPicPr>
                                <a:picLocks noChangeAspect="1"/>
                              </pic:cNvPicPr>
                            </pic:nvPicPr>
                            <pic:blipFill rotWithShape="1">
                              <a:blip r:embed="rId245" cstate="print">
                                <a:extLst>
                                  <a:ext uri="{28A0092B-C50C-407E-A947-70E740481C1C}">
                                    <a14:useLocalDpi xmlns:a14="http://schemas.microsoft.com/office/drawing/2010/main" val="0"/>
                                  </a:ext>
                                </a:extLst>
                              </a:blip>
                              <a:srcRect l="44398" t="26252" r="34013" b="36666"/>
                              <a:stretch/>
                            </pic:blipFill>
                            <pic:spPr bwMode="auto">
                              <a:xfrm flipH="1">
                                <a:off x="-25400" y="342900"/>
                                <a:ext cx="1236980" cy="15875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4606" name="Picture 4606"/>
                              <pic:cNvPicPr>
                                <a:picLocks noChangeAspect="1"/>
                              </pic:cNvPicPr>
                            </pic:nvPicPr>
                            <pic:blipFill rotWithShape="1">
                              <a:blip r:embed="rId246" cstate="print">
                                <a:extLst>
                                  <a:ext uri="{28A0092B-C50C-407E-A947-70E740481C1C}">
                                    <a14:useLocalDpi xmlns:a14="http://schemas.microsoft.com/office/drawing/2010/main" val="0"/>
                                  </a:ext>
                                </a:extLst>
                              </a:blip>
                              <a:srcRect l="20563" t="26349" r="54399" b="36962"/>
                              <a:stretch/>
                            </pic:blipFill>
                            <pic:spPr bwMode="auto">
                              <a:xfrm flipH="1">
                                <a:off x="1143000" y="353290"/>
                                <a:ext cx="1435100" cy="157075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g:grpSp>
                      <pic:pic xmlns:pic="http://schemas.openxmlformats.org/drawingml/2006/picture">
                        <pic:nvPicPr>
                          <pic:cNvPr id="4607" name="Picture 4607"/>
                          <pic:cNvPicPr>
                            <a:picLocks noChangeAspect="1"/>
                          </pic:cNvPicPr>
                        </pic:nvPicPr>
                        <pic:blipFill rotWithShape="1">
                          <a:blip r:embed="rId247" cstate="print">
                            <a:extLst>
                              <a:ext uri="{28A0092B-C50C-407E-A947-70E740481C1C}">
                                <a14:useLocalDpi xmlns:a14="http://schemas.microsoft.com/office/drawing/2010/main" val="0"/>
                              </a:ext>
                            </a:extLst>
                          </a:blip>
                          <a:srcRect l="67096" t="26105" r="15288" b="36222"/>
                          <a:stretch/>
                        </pic:blipFill>
                        <pic:spPr bwMode="auto">
                          <a:xfrm flipH="1">
                            <a:off x="1060450" y="342900"/>
                            <a:ext cx="1009650" cy="16129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C408507" id="Group 4601" o:spid="_x0000_s1026" style="position:absolute;margin-left:70.35pt;margin-top:48.6pt;width:310.5pt;height:220.5pt;z-index:251896832;mso-width-relative:margin;mso-height-relative:margin" coordorigin="8953,3429" coordsize="39433,28003" o:gfxdata="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">
                <v:group id="Group 4602" o:spid="_x0000_s1027" style="position:absolute;left:8953;top:3429;width:39434;height:28003" coordorigin=",3429" coordsize="39433,2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">
                  <v:shape id="Picture 4603" o:spid="_x0000_s1028" type="#_x0000_t75" style="position:absolute;top:20447;width:39433;height:1098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">
                    <v:imagedata r:id="rId248" o:title="" croptop="14970f" cropbottom="33750f" cropleft="10819f" cropright="9627f"/>
                    <v:path arrowok="t"/>
                  </v:shape>
                  <v:group id="Group 4604" o:spid="_x0000_s1029" style="position:absolute;left:11938;top:3429;width:26035;height:15875" coordorigin="-254,3429" coordsize="2603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">
                    <v:shape id="Picture 4605" o:spid="_x0000_s1030" type="#_x0000_t75" style="position:absolute;left:-254;top:3429;width:12369;height:158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">
                      <v:imagedata r:id="rId249" o:title="" croptop="17205f" cropbottom="24029f" cropleft="29097f" cropright="22291f"/>
                      <v:path arrowok="t"/>
                    </v:shape>
                    <v:shape id="Picture 4606" o:spid="_x0000_s1031" type="#_x0000_t75" style="position:absolute;left:11430;top:3532;width:14351;height:157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">
                      <v:imagedata r:id="rId250" o:title="" croptop="17268f" cropbottom="24223f" cropleft="13476f" cropright="35651f"/>
                      <v:path arrowok="t"/>
                    </v:shape>
                  </v:group>
                </v:group>
                <v:shape id="Picture 4607" o:spid="_x0000_s1032" type="#_x0000_t75" style="position:absolute;left:10604;top:3429;width:10097;height:1612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">
                  <v:imagedata r:id="rId251" o:title="" croptop="17108f" cropbottom="23738f" cropleft="43972f" cropright="10019f"/>
                  <v:path arrowok="t"/>
                </v:shape>
                <w10:wrap type="topAndBottom"/>
              </v:group>
            </w:pict>
          </mc:Fallback>
        </mc:AlternateContent>
      </w:r>
    </w:p>
    <w:p w:rsidR="00D75D6E" w:rsidRDefault="00B40804" w:rsidP="00D75D6E">
      <w:r>
        <w:rPr>
          <w:noProof/>
          <w:lang w:eastAsia="en-GB"/>
        </w:rPr>
        <mc:AlternateContent>
          <mc:Choice Requires="wps">
            <w:drawing>
              <wp:anchor distT="45720" distB="45720" distL="114300" distR="114300" simplePos="0" relativeHeight="252082176" behindDoc="0" locked="0" layoutInCell="1" allowOverlap="1" wp14:anchorId="643FEBC4" wp14:editId="03449FC4">
                <wp:simplePos x="0" y="0"/>
                <wp:positionH relativeFrom="column">
                  <wp:posOffset>4821382</wp:posOffset>
                </wp:positionH>
                <wp:positionV relativeFrom="paragraph">
                  <wp:posOffset>961514</wp:posOffset>
                </wp:positionV>
                <wp:extent cx="609600" cy="247650"/>
                <wp:effectExtent l="0" t="0" r="19050" b="19050"/>
                <wp:wrapSquare wrapText="bothSides"/>
                <wp:docPr id="4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EBC4" id="_x0000_s1485" type="#_x0000_t202" style="position:absolute;left:0;text-align:left;margin-left:379.65pt;margin-top:75.7pt;width:48pt;height:19.5pt;z-index:25208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">
                <v:textbox>
                  <w:txbxContent>
                    <w:p w:rsidR="00A65133" w:rsidRDefault="00A65133" w:rsidP="00B40804">
                      <w:pPr>
                        <w:jc w:val="center"/>
                      </w:pPr>
                      <w:r>
                        <w:t>αGFP</w:t>
                      </w:r>
                    </w:p>
                  </w:txbxContent>
                </v:textbox>
                <w10:wrap type="square"/>
              </v:shape>
            </w:pict>
          </mc:Fallback>
        </mc:AlternateContent>
      </w:r>
      <w:r>
        <w:rPr>
          <w:noProof/>
          <w:lang w:eastAsia="en-GB"/>
        </w:rPr>
        <mc:AlternateContent>
          <mc:Choice Requires="wps">
            <w:drawing>
              <wp:anchor distT="45720" distB="45720" distL="114300" distR="114300" simplePos="0" relativeHeight="252080128" behindDoc="0" locked="0" layoutInCell="1" allowOverlap="1" wp14:anchorId="643FEBC4" wp14:editId="03449FC4">
                <wp:simplePos x="0" y="0"/>
                <wp:positionH relativeFrom="column">
                  <wp:posOffset>4809507</wp:posOffset>
                </wp:positionH>
                <wp:positionV relativeFrom="paragraph">
                  <wp:posOffset>2838730</wp:posOffset>
                </wp:positionV>
                <wp:extent cx="609600" cy="247650"/>
                <wp:effectExtent l="0" t="0" r="19050" b="19050"/>
                <wp:wrapSquare wrapText="bothSides"/>
                <wp:docPr id="4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7650"/>
                        </a:xfrm>
                        <a:prstGeom prst="rect">
                          <a:avLst/>
                        </a:prstGeom>
                        <a:solidFill>
                          <a:srgbClr val="FFFFFF"/>
                        </a:solidFill>
                        <a:ln w="9525">
                          <a:solidFill>
                            <a:srgbClr val="000000"/>
                          </a:solidFill>
                          <a:miter lim="800000"/>
                          <a:headEnd/>
                          <a:tailEnd/>
                        </a:ln>
                      </wps:spPr>
                      <wps:txbx>
                        <w:txbxContent>
                          <w:p w:rsidR="00A65133" w:rsidRDefault="00A65133" w:rsidP="00B40804">
                            <w:pPr>
                              <w:jc w:val="center"/>
                            </w:pPr>
                            <w:r>
                              <w:t>αPex3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EBC4" id="_x0000_s1486" type="#_x0000_t202" style="position:absolute;left:0;text-align:left;margin-left:378.7pt;margin-top:223.5pt;width:48pt;height:19.5pt;z-index:25208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">
                <v:textbox>
                  <w:txbxContent>
                    <w:p w:rsidR="00A65133" w:rsidRDefault="00A65133" w:rsidP="00B40804">
                      <w:pPr>
                        <w:jc w:val="center"/>
                      </w:pPr>
                      <w:r>
                        <w:t>αPex3</w:t>
                      </w:r>
                    </w:p>
                  </w:txbxContent>
                </v:textbox>
                <w10:wrap type="square"/>
              </v:shape>
            </w:pict>
          </mc:Fallback>
        </mc:AlternateContent>
      </w:r>
      <w:r w:rsidR="00D75D6E">
        <w:rPr>
          <w:noProof/>
          <w:lang w:eastAsia="en-GB"/>
        </w:rPr>
        <mc:AlternateContent>
          <mc:Choice Requires="wps">
            <w:drawing>
              <wp:anchor distT="0" distB="0" distL="114300" distR="114300" simplePos="0" relativeHeight="251971584" behindDoc="0" locked="0" layoutInCell="1" allowOverlap="1" wp14:anchorId="78B7AADD" wp14:editId="3922C657">
                <wp:simplePos x="0" y="0"/>
                <wp:positionH relativeFrom="column">
                  <wp:posOffset>4859165</wp:posOffset>
                </wp:positionH>
                <wp:positionV relativeFrom="paragraph">
                  <wp:posOffset>2299970</wp:posOffset>
                </wp:positionV>
                <wp:extent cx="112130" cy="0"/>
                <wp:effectExtent l="38100" t="76200" r="21590" b="95250"/>
                <wp:wrapNone/>
                <wp:docPr id="4608" name="Straight Arrow Connector 4608"/>
                <wp:cNvGraphicFramePr/>
                <a:graphic xmlns:a="http://schemas.openxmlformats.org/drawingml/2006/main">
                  <a:graphicData uri="http://schemas.microsoft.com/office/word/2010/wordprocessingShape">
                    <wps:wsp>
                      <wps:cNvCnPr/>
                      <wps:spPr>
                        <a:xfrm flipH="1">
                          <a:off x="0" y="0"/>
                          <a:ext cx="11213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EED9B0" id="Straight Arrow Connector 4608" o:spid="_x0000_s1026" type="#_x0000_t32" style="position:absolute;margin-left:382.6pt;margin-top:181.1pt;width:8.85pt;height:0;flip:x;z-index:25197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" strokecolor="black [3200]" strokeweight=".5pt">
                <v:stroke endarrow="block" joinstyle="miter"/>
              </v:shape>
            </w:pict>
          </mc:Fallback>
        </mc:AlternateContent>
      </w:r>
      <w:r w:rsidR="00D75D6E" w:rsidRPr="000E3BD4">
        <w:rPr>
          <w:noProof/>
          <w:lang w:eastAsia="en-GB"/>
        </w:rPr>
        <mc:AlternateContent>
          <mc:Choice Requires="wps">
            <w:drawing>
              <wp:anchor distT="0" distB="0" distL="114300" distR="114300" simplePos="0" relativeHeight="251970560" behindDoc="1" locked="0" layoutInCell="1" allowOverlap="1" wp14:anchorId="061FBA5F" wp14:editId="0A3D7BEC">
                <wp:simplePos x="0" y="0"/>
                <wp:positionH relativeFrom="margin">
                  <wp:posOffset>4849792</wp:posOffset>
                </wp:positionH>
                <wp:positionV relativeFrom="paragraph">
                  <wp:posOffset>2045568</wp:posOffset>
                </wp:positionV>
                <wp:extent cx="717631" cy="532435"/>
                <wp:effectExtent l="0" t="0" r="0" b="1270"/>
                <wp:wrapNone/>
                <wp:docPr id="46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631" cy="532435"/>
                        </a:xfrm>
                        <a:prstGeom prst="rect">
                          <a:avLst/>
                        </a:prstGeom>
                        <a:grpFill/>
                        <a:ln w="9525">
                          <a:noFill/>
                          <a:miter lim="800000"/>
                          <a:headEnd/>
                          <a:tailEnd/>
                        </a:ln>
                      </wps:spPr>
                      <wps:txbx>
                        <w:txbxContent>
                          <w:p w:rsidR="00A65133" w:rsidRDefault="00A65133" w:rsidP="00D75D6E">
                            <w:pPr>
                              <w:spacing w:line="240" w:lineRule="auto"/>
                              <w:jc w:val="center"/>
                            </w:pPr>
                            <w:r>
                              <w:t>Pex3p-nGFP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FBA5F" id="_x0000_s1487" type="#_x0000_t202" style="position:absolute;left:0;text-align:left;margin-left:381.85pt;margin-top:161.05pt;width:56.5pt;height:41.9pt;z-index:-25134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" filled="f" stroked="f">
                <v:textbox>
                  <w:txbxContent>
                    <w:p w:rsidR="00A65133" w:rsidRDefault="00A65133" w:rsidP="00D75D6E">
                      <w:pPr>
                        <w:spacing w:line="240" w:lineRule="auto"/>
                        <w:jc w:val="center"/>
                      </w:pPr>
                      <w:r>
                        <w:t>Pex3p-nGFP</w:t>
                      </w:r>
                    </w:p>
                  </w:txbxContent>
                </v:textbox>
                <w10:wrap anchorx="margin"/>
              </v:shape>
            </w:pict>
          </mc:Fallback>
        </mc:AlternateContent>
      </w:r>
      <w:r w:rsidR="00D75D6E" w:rsidRPr="000E3BD4">
        <w:rPr>
          <w:noProof/>
          <w:lang w:eastAsia="en-GB"/>
        </w:rPr>
        <mc:AlternateContent>
          <mc:Choice Requires="wps">
            <w:drawing>
              <wp:anchor distT="0" distB="0" distL="114300" distR="114300" simplePos="0" relativeHeight="251966464" behindDoc="0" locked="0" layoutInCell="1" allowOverlap="1" wp14:anchorId="73C7C30E" wp14:editId="5192E460">
                <wp:simplePos x="0" y="0"/>
                <wp:positionH relativeFrom="column">
                  <wp:posOffset>1029970</wp:posOffset>
                </wp:positionH>
                <wp:positionV relativeFrom="paragraph">
                  <wp:posOffset>3168015</wp:posOffset>
                </wp:positionV>
                <wp:extent cx="3853815" cy="288925"/>
                <wp:effectExtent l="0" t="0" r="0" b="0"/>
                <wp:wrapTopAndBottom/>
                <wp:docPr id="4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3815" cy="288925"/>
                        </a:xfrm>
                        <a:prstGeom prst="rect">
                          <a:avLst/>
                        </a:prstGeom>
                        <a:grpFill/>
                        <a:ln w="9525">
                          <a:noFill/>
                          <a:miter lim="800000"/>
                          <a:headEnd/>
                          <a:tailEnd/>
                        </a:ln>
                      </wps:spPr>
                      <wps:txbx>
                        <w:txbxContent>
                          <w:p w:rsidR="00A65133" w:rsidRDefault="00A65133" w:rsidP="00D75D6E">
                            <w:pPr>
                              <w:jc w:val="left"/>
                            </w:pPr>
                            <w:r>
                              <w:t xml:space="preserve">  1       2       3  </w:t>
                            </w:r>
                            <w:r>
                              <w:tab/>
                              <w:t xml:space="preserve">         4        5       6               7       8       9      10</w:t>
                            </w:r>
                            <w:r>
                              <w:tab/>
                            </w:r>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7C30E" id="_x0000_s1488" type="#_x0000_t202" style="position:absolute;left:0;text-align:left;margin-left:81.1pt;margin-top:249.45pt;width:303.45pt;height:22.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" filled="f" stroked="f">
                <v:textbox>
                  <w:txbxContent>
                    <w:p w:rsidR="00A65133" w:rsidRDefault="00A65133" w:rsidP="00D75D6E">
                      <w:pPr>
                        <w:jc w:val="left"/>
                      </w:pPr>
                      <w:r>
                        <w:t xml:space="preserve">  1       2       3  </w:t>
                      </w:r>
                      <w:r>
                        <w:tab/>
                        <w:t xml:space="preserve">         4        5       6               7       8       9      10</w:t>
                      </w:r>
                      <w:r>
                        <w:tab/>
                      </w:r>
                      <w:r>
                        <w:tab/>
                      </w:r>
                    </w:p>
                  </w:txbxContent>
                </v:textbox>
                <w10:wrap type="topAndBottom"/>
              </v:shape>
            </w:pict>
          </mc:Fallback>
        </mc:AlternateContent>
      </w:r>
      <w:r w:rsidR="00D75D6E" w:rsidRPr="000E3BD4">
        <w:rPr>
          <w:noProof/>
          <w:lang w:eastAsia="en-GB"/>
        </w:rPr>
        <mc:AlternateContent>
          <mc:Choice Requires="wps">
            <w:drawing>
              <wp:anchor distT="0" distB="0" distL="114300" distR="114300" simplePos="0" relativeHeight="251963392" behindDoc="0" locked="0" layoutInCell="1" allowOverlap="1" wp14:anchorId="0B500D1F" wp14:editId="1914145D">
                <wp:simplePos x="0" y="0"/>
                <wp:positionH relativeFrom="column">
                  <wp:posOffset>591185</wp:posOffset>
                </wp:positionH>
                <wp:positionV relativeFrom="paragraph">
                  <wp:posOffset>2172825</wp:posOffset>
                </wp:positionV>
                <wp:extent cx="352425" cy="252095"/>
                <wp:effectExtent l="0" t="0" r="0" b="0"/>
                <wp:wrapTopAndBottom/>
                <wp:docPr id="4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705</w:t>
                            </w:r>
                          </w:p>
                        </w:txbxContent>
                      </wps:txbx>
                      <wps:bodyPr rot="0" vert="horz" wrap="square" lIns="91440" tIns="45720" rIns="91440" bIns="45720" anchor="t" anchorCtr="0">
                        <a:noAutofit/>
                      </wps:bodyPr>
                    </wps:wsp>
                  </a:graphicData>
                </a:graphic>
              </wp:anchor>
            </w:drawing>
          </mc:Choice>
          <mc:Fallback>
            <w:pict>
              <v:shape w14:anchorId="0B500D1F" id="_x0000_s1489" type="#_x0000_t202" style="position:absolute;left:0;text-align:left;margin-left:46.55pt;margin-top:171.1pt;width:27.75pt;height:19.8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" filled="f" stroked="f">
                <v:textbox>
                  <w:txbxContent>
                    <w:p w:rsidR="00A65133" w:rsidRDefault="00A65133" w:rsidP="00D75D6E">
                      <w:pPr>
                        <w:jc w:val="center"/>
                      </w:pPr>
                      <w:r>
                        <w:t>705</w:t>
                      </w:r>
                    </w:p>
                  </w:txbxContent>
                </v:textbox>
                <w10:wrap type="topAndBottom"/>
              </v:shape>
            </w:pict>
          </mc:Fallback>
        </mc:AlternateContent>
      </w:r>
      <w:r w:rsidR="00D75D6E" w:rsidRPr="000E3BD4">
        <w:rPr>
          <w:noProof/>
          <w:lang w:eastAsia="en-GB"/>
        </w:rPr>
        <mc:AlternateContent>
          <mc:Choice Requires="wps">
            <w:drawing>
              <wp:anchor distT="0" distB="0" distL="114300" distR="114300" simplePos="0" relativeHeight="251960320" behindDoc="0" locked="0" layoutInCell="1" allowOverlap="1" wp14:anchorId="325DECCF" wp14:editId="58527D71">
                <wp:simplePos x="0" y="0"/>
                <wp:positionH relativeFrom="column">
                  <wp:posOffset>673100</wp:posOffset>
                </wp:positionH>
                <wp:positionV relativeFrom="paragraph">
                  <wp:posOffset>1590185</wp:posOffset>
                </wp:positionV>
                <wp:extent cx="352425" cy="252095"/>
                <wp:effectExtent l="0" t="0" r="0" b="0"/>
                <wp:wrapTopAndBottom/>
                <wp:docPr id="4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40</w:t>
                            </w:r>
                          </w:p>
                        </w:txbxContent>
                      </wps:txbx>
                      <wps:bodyPr rot="0" vert="horz" wrap="square" lIns="91440" tIns="45720" rIns="91440" bIns="45720" anchor="t" anchorCtr="0">
                        <a:noAutofit/>
                      </wps:bodyPr>
                    </wps:wsp>
                  </a:graphicData>
                </a:graphic>
              </wp:anchor>
            </w:drawing>
          </mc:Choice>
          <mc:Fallback>
            <w:pict>
              <v:shape w14:anchorId="325DECCF" id="_x0000_s1490" type="#_x0000_t202" style="position:absolute;left:0;text-align:left;margin-left:53pt;margin-top:125.2pt;width:27.75pt;height:19.8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" filled="f" stroked="f">
                <v:textbox>
                  <w:txbxContent>
                    <w:p w:rsidR="00A65133" w:rsidRDefault="00A65133" w:rsidP="00D75D6E">
                      <w:pPr>
                        <w:jc w:val="center"/>
                      </w:pPr>
                      <w:r>
                        <w:t>40</w:t>
                      </w:r>
                    </w:p>
                  </w:txbxContent>
                </v:textbox>
                <w10:wrap type="topAndBottom"/>
              </v:shape>
            </w:pict>
          </mc:Fallback>
        </mc:AlternateContent>
      </w:r>
      <w:r w:rsidR="00D75D6E" w:rsidRPr="000E3BD4">
        <w:rPr>
          <w:noProof/>
          <w:lang w:eastAsia="en-GB"/>
        </w:rPr>
        <mc:AlternateContent>
          <mc:Choice Requires="wps">
            <w:drawing>
              <wp:anchor distT="0" distB="0" distL="114300" distR="114300" simplePos="0" relativeHeight="251959296" behindDoc="0" locked="0" layoutInCell="1" allowOverlap="1" wp14:anchorId="6FA33363" wp14:editId="62F746E9">
                <wp:simplePos x="0" y="0"/>
                <wp:positionH relativeFrom="column">
                  <wp:posOffset>666115</wp:posOffset>
                </wp:positionH>
                <wp:positionV relativeFrom="paragraph">
                  <wp:posOffset>1164100</wp:posOffset>
                </wp:positionV>
                <wp:extent cx="352425" cy="252095"/>
                <wp:effectExtent l="0" t="0" r="0" b="0"/>
                <wp:wrapTopAndBottom/>
                <wp:docPr id="4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55</w:t>
                            </w:r>
                          </w:p>
                        </w:txbxContent>
                      </wps:txbx>
                      <wps:bodyPr rot="0" vert="horz" wrap="square" lIns="91440" tIns="45720" rIns="91440" bIns="45720" anchor="t" anchorCtr="0">
                        <a:noAutofit/>
                      </wps:bodyPr>
                    </wps:wsp>
                  </a:graphicData>
                </a:graphic>
              </wp:anchor>
            </w:drawing>
          </mc:Choice>
          <mc:Fallback>
            <w:pict>
              <v:shape w14:anchorId="6FA33363" id="_x0000_s1491" type="#_x0000_t202" style="position:absolute;left:0;text-align:left;margin-left:52.45pt;margin-top:91.65pt;width:27.75pt;height:19.85pt;z-index:25195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" filled="f" stroked="f">
                <v:textbox>
                  <w:txbxContent>
                    <w:p w:rsidR="00A65133" w:rsidRDefault="00A65133" w:rsidP="00D75D6E">
                      <w:pPr>
                        <w:jc w:val="center"/>
                      </w:pPr>
                      <w:r>
                        <w:t>55</w:t>
                      </w:r>
                    </w:p>
                  </w:txbxContent>
                </v:textbox>
                <w10:wrap type="topAndBottom"/>
              </v:shape>
            </w:pict>
          </mc:Fallback>
        </mc:AlternateContent>
      </w:r>
      <w:r w:rsidR="00D75D6E" w:rsidRPr="000E3BD4">
        <w:rPr>
          <w:noProof/>
          <w:lang w:eastAsia="en-GB"/>
        </w:rPr>
        <mc:AlternateContent>
          <mc:Choice Requires="wps">
            <w:drawing>
              <wp:anchor distT="0" distB="0" distL="114300" distR="114300" simplePos="0" relativeHeight="251964416" behindDoc="0" locked="0" layoutInCell="1" allowOverlap="1" wp14:anchorId="436852DA" wp14:editId="143F58DA">
                <wp:simplePos x="0" y="0"/>
                <wp:positionH relativeFrom="column">
                  <wp:posOffset>672465</wp:posOffset>
                </wp:positionH>
                <wp:positionV relativeFrom="paragraph">
                  <wp:posOffset>633875</wp:posOffset>
                </wp:positionV>
                <wp:extent cx="352425" cy="252095"/>
                <wp:effectExtent l="0" t="0" r="0" b="0"/>
                <wp:wrapTopAndBottom/>
                <wp:docPr id="4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705</w:t>
                            </w:r>
                          </w:p>
                        </w:txbxContent>
                      </wps:txbx>
                      <wps:bodyPr rot="0" vert="horz" wrap="square" lIns="91440" tIns="45720" rIns="91440" bIns="45720" anchor="t" anchorCtr="0">
                        <a:noAutofit/>
                      </wps:bodyPr>
                    </wps:wsp>
                  </a:graphicData>
                </a:graphic>
              </wp:anchor>
            </w:drawing>
          </mc:Choice>
          <mc:Fallback>
            <w:pict>
              <v:shape w14:anchorId="436852DA" id="_x0000_s1492" type="#_x0000_t202" style="position:absolute;left:0;text-align:left;margin-left:52.95pt;margin-top:49.9pt;width:27.75pt;height:19.85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" filled="f" stroked="f">
                <v:textbox>
                  <w:txbxContent>
                    <w:p w:rsidR="00A65133" w:rsidRDefault="00A65133" w:rsidP="00D75D6E">
                      <w:pPr>
                        <w:jc w:val="center"/>
                      </w:pPr>
                      <w:r>
                        <w:t>705</w:t>
                      </w:r>
                    </w:p>
                  </w:txbxContent>
                </v:textbox>
                <w10:wrap type="topAndBottom"/>
              </v:shape>
            </w:pict>
          </mc:Fallback>
        </mc:AlternateContent>
      </w:r>
      <w:r w:rsidR="00D75D6E" w:rsidRPr="000E3BD4">
        <w:rPr>
          <w:noProof/>
          <w:lang w:eastAsia="en-GB"/>
        </w:rPr>
        <mc:AlternateContent>
          <mc:Choice Requires="wps">
            <w:drawing>
              <wp:anchor distT="0" distB="0" distL="114300" distR="114300" simplePos="0" relativeHeight="251958272" behindDoc="0" locked="0" layoutInCell="1" allowOverlap="1" wp14:anchorId="5D406D00" wp14:editId="0BA26F9F">
                <wp:simplePos x="0" y="0"/>
                <wp:positionH relativeFrom="column">
                  <wp:posOffset>374674</wp:posOffset>
                </wp:positionH>
                <wp:positionV relativeFrom="paragraph">
                  <wp:posOffset>368425</wp:posOffset>
                </wp:positionV>
                <wp:extent cx="497840" cy="271145"/>
                <wp:effectExtent l="0" t="0" r="0" b="0"/>
                <wp:wrapNone/>
                <wp:docPr id="4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71145"/>
                        </a:xfrm>
                        <a:prstGeom prst="rect">
                          <a:avLst/>
                        </a:prstGeom>
                        <a:solidFill>
                          <a:srgbClr val="FFFFFF"/>
                        </a:solidFill>
                        <a:ln w="9525">
                          <a:noFill/>
                          <a:miter lim="800000"/>
                          <a:headEnd/>
                          <a:tailEnd/>
                        </a:ln>
                      </wps:spPr>
                      <wps:txbx>
                        <w:txbxContent>
                          <w:p w:rsidR="00A65133" w:rsidRDefault="00A65133" w:rsidP="00D75D6E">
                            <w:pPr>
                              <w:jc w:val="center"/>
                            </w:pPr>
                            <w:r>
                              <w:t>~kD</w:t>
                            </w:r>
                          </w:p>
                        </w:txbxContent>
                      </wps:txbx>
                      <wps:bodyPr rot="0" vert="horz" wrap="square" lIns="91440" tIns="45720" rIns="91440" bIns="45720" anchor="t" anchorCtr="0">
                        <a:noAutofit/>
                      </wps:bodyPr>
                    </wps:wsp>
                  </a:graphicData>
                </a:graphic>
              </wp:anchor>
            </w:drawing>
          </mc:Choice>
          <mc:Fallback>
            <w:pict>
              <v:shape w14:anchorId="5D406D00" id="_x0000_s1493" type="#_x0000_t202" style="position:absolute;left:0;text-align:left;margin-left:29.5pt;margin-top:29pt;width:39.2pt;height:21.35pt;z-index:2519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" stroked="f">
                <v:textbox>
                  <w:txbxContent>
                    <w:p w:rsidR="00A65133" w:rsidRDefault="00A65133" w:rsidP="00D75D6E">
                      <w:pPr>
                        <w:jc w:val="center"/>
                      </w:pPr>
                      <w:r>
                        <w:t>~kD</w:t>
                      </w:r>
                    </w:p>
                  </w:txbxContent>
                </v:textbox>
              </v:shape>
            </w:pict>
          </mc:Fallback>
        </mc:AlternateContent>
      </w:r>
      <w:r w:rsidR="00D75D6E" w:rsidRPr="000E3BD4">
        <w:rPr>
          <w:noProof/>
          <w:lang w:eastAsia="en-GB"/>
        </w:rPr>
        <mc:AlternateContent>
          <mc:Choice Requires="wps">
            <w:drawing>
              <wp:anchor distT="0" distB="0" distL="114300" distR="114300" simplePos="0" relativeHeight="251965440" behindDoc="0" locked="0" layoutInCell="1" allowOverlap="1" wp14:anchorId="71A0D956" wp14:editId="42BEA962">
                <wp:simplePos x="0" y="0"/>
                <wp:positionH relativeFrom="column">
                  <wp:posOffset>267986</wp:posOffset>
                </wp:positionH>
                <wp:positionV relativeFrom="paragraph">
                  <wp:posOffset>1949803</wp:posOffset>
                </wp:positionV>
                <wp:extent cx="497840" cy="271145"/>
                <wp:effectExtent l="0" t="0" r="0" b="0"/>
                <wp:wrapNone/>
                <wp:docPr id="4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71145"/>
                        </a:xfrm>
                        <a:prstGeom prst="rect">
                          <a:avLst/>
                        </a:prstGeom>
                        <a:solidFill>
                          <a:srgbClr val="FFFFFF"/>
                        </a:solidFill>
                        <a:ln w="9525">
                          <a:noFill/>
                          <a:miter lim="800000"/>
                          <a:headEnd/>
                          <a:tailEnd/>
                        </a:ln>
                      </wps:spPr>
                      <wps:txbx>
                        <w:txbxContent>
                          <w:p w:rsidR="00A65133" w:rsidRDefault="00A65133" w:rsidP="00D75D6E">
                            <w:pPr>
                              <w:jc w:val="center"/>
                            </w:pPr>
                            <w:r>
                              <w:t>~kD</w:t>
                            </w:r>
                          </w:p>
                        </w:txbxContent>
                      </wps:txbx>
                      <wps:bodyPr rot="0" vert="horz" wrap="square" lIns="91440" tIns="45720" rIns="91440" bIns="45720" anchor="t" anchorCtr="0">
                        <a:noAutofit/>
                      </wps:bodyPr>
                    </wps:wsp>
                  </a:graphicData>
                </a:graphic>
              </wp:anchor>
            </w:drawing>
          </mc:Choice>
          <mc:Fallback>
            <w:pict>
              <v:shape w14:anchorId="71A0D956" id="_x0000_s1494" type="#_x0000_t202" style="position:absolute;left:0;text-align:left;margin-left:21.1pt;margin-top:153.55pt;width:39.2pt;height:21.35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" stroked="f">
                <v:textbox>
                  <w:txbxContent>
                    <w:p w:rsidR="00A65133" w:rsidRDefault="00A65133" w:rsidP="00D75D6E">
                      <w:pPr>
                        <w:jc w:val="center"/>
                      </w:pPr>
                      <w:r>
                        <w:t>~kD</w:t>
                      </w:r>
                    </w:p>
                  </w:txbxContent>
                </v:textbox>
              </v:shape>
            </w:pict>
          </mc:Fallback>
        </mc:AlternateContent>
      </w:r>
      <w:r w:rsidR="00D75D6E" w:rsidRPr="000E3BD4">
        <w:rPr>
          <w:noProof/>
          <w:lang w:eastAsia="en-GB"/>
        </w:rPr>
        <mc:AlternateContent>
          <mc:Choice Requires="wps">
            <w:drawing>
              <wp:anchor distT="0" distB="0" distL="114300" distR="114300" simplePos="0" relativeHeight="251961344" behindDoc="0" locked="0" layoutInCell="1" allowOverlap="1" wp14:anchorId="2774F93B" wp14:editId="4D8A2419">
                <wp:simplePos x="0" y="0"/>
                <wp:positionH relativeFrom="column">
                  <wp:posOffset>601345</wp:posOffset>
                </wp:positionH>
                <wp:positionV relativeFrom="paragraph">
                  <wp:posOffset>2614922</wp:posOffset>
                </wp:positionV>
                <wp:extent cx="352425" cy="252095"/>
                <wp:effectExtent l="0" t="0" r="0" b="0"/>
                <wp:wrapTopAndBottom/>
                <wp:docPr id="4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55</w:t>
                            </w:r>
                          </w:p>
                        </w:txbxContent>
                      </wps:txbx>
                      <wps:bodyPr rot="0" vert="horz" wrap="square" lIns="91440" tIns="45720" rIns="91440" bIns="45720" anchor="t" anchorCtr="0">
                        <a:noAutofit/>
                      </wps:bodyPr>
                    </wps:wsp>
                  </a:graphicData>
                </a:graphic>
              </wp:anchor>
            </w:drawing>
          </mc:Choice>
          <mc:Fallback>
            <w:pict>
              <v:shape w14:anchorId="2774F93B" id="_x0000_s1495" type="#_x0000_t202" style="position:absolute;left:0;text-align:left;margin-left:47.35pt;margin-top:205.9pt;width:27.75pt;height:19.85pt;z-index:25196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" filled="f" stroked="f">
                <v:textbox>
                  <w:txbxContent>
                    <w:p w:rsidR="00A65133" w:rsidRDefault="00A65133" w:rsidP="00D75D6E">
                      <w:pPr>
                        <w:jc w:val="center"/>
                      </w:pPr>
                      <w:r>
                        <w:t>55</w:t>
                      </w:r>
                    </w:p>
                  </w:txbxContent>
                </v:textbox>
                <w10:wrap type="topAndBottom"/>
              </v:shape>
            </w:pict>
          </mc:Fallback>
        </mc:AlternateContent>
      </w:r>
      <w:r w:rsidR="00D75D6E" w:rsidRPr="000E3BD4">
        <w:rPr>
          <w:noProof/>
          <w:lang w:eastAsia="en-GB"/>
        </w:rPr>
        <mc:AlternateContent>
          <mc:Choice Requires="wps">
            <w:drawing>
              <wp:anchor distT="0" distB="0" distL="114300" distR="114300" simplePos="0" relativeHeight="251962368" behindDoc="0" locked="0" layoutInCell="1" allowOverlap="1" wp14:anchorId="4797C0DA" wp14:editId="23CE4902">
                <wp:simplePos x="0" y="0"/>
                <wp:positionH relativeFrom="column">
                  <wp:posOffset>585180</wp:posOffset>
                </wp:positionH>
                <wp:positionV relativeFrom="paragraph">
                  <wp:posOffset>3023516</wp:posOffset>
                </wp:positionV>
                <wp:extent cx="352425" cy="252095"/>
                <wp:effectExtent l="0" t="0" r="0" b="0"/>
                <wp:wrapTopAndBottom/>
                <wp:docPr id="4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52095"/>
                        </a:xfrm>
                        <a:prstGeom prst="rect">
                          <a:avLst/>
                        </a:prstGeom>
                        <a:grpFill/>
                        <a:ln w="9525">
                          <a:noFill/>
                          <a:miter lim="800000"/>
                          <a:headEnd/>
                          <a:tailEnd/>
                        </a:ln>
                      </wps:spPr>
                      <wps:txbx>
                        <w:txbxContent>
                          <w:p w:rsidR="00A65133" w:rsidRDefault="00A65133" w:rsidP="00D75D6E">
                            <w:pPr>
                              <w:jc w:val="center"/>
                            </w:pPr>
                            <w:r>
                              <w:t>40</w:t>
                            </w:r>
                          </w:p>
                        </w:txbxContent>
                      </wps:txbx>
                      <wps:bodyPr rot="0" vert="horz" wrap="square" lIns="91440" tIns="45720" rIns="91440" bIns="45720" anchor="t" anchorCtr="0">
                        <a:noAutofit/>
                      </wps:bodyPr>
                    </wps:wsp>
                  </a:graphicData>
                </a:graphic>
              </wp:anchor>
            </w:drawing>
          </mc:Choice>
          <mc:Fallback>
            <w:pict>
              <v:shape w14:anchorId="4797C0DA" id="_x0000_s1496" type="#_x0000_t202" style="position:absolute;left:0;text-align:left;margin-left:46.1pt;margin-top:238.05pt;width:27.75pt;height:19.85pt;z-index:25196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" filled="f" stroked="f">
                <v:textbox>
                  <w:txbxContent>
                    <w:p w:rsidR="00A65133" w:rsidRDefault="00A65133" w:rsidP="00D75D6E">
                      <w:pPr>
                        <w:jc w:val="center"/>
                      </w:pPr>
                      <w:r>
                        <w:t>40</w:t>
                      </w:r>
                    </w:p>
                  </w:txbxContent>
                </v:textbox>
                <w10:wrap type="topAndBottom"/>
              </v:shape>
            </w:pict>
          </mc:Fallback>
        </mc:AlternateContent>
      </w:r>
    </w:p>
    <w:p w:rsidR="00D75D6E" w:rsidRDefault="00D75D6E" w:rsidP="00D75D6E"/>
    <w:p w:rsidR="00D75D6E" w:rsidRDefault="00D75D6E" w:rsidP="00D75D6E"/>
    <w:p w:rsidR="00D75D6E" w:rsidRDefault="00D75D6E" w:rsidP="00BA53C3">
      <w:pPr>
        <w:pStyle w:val="Heading4"/>
      </w:pPr>
      <w:bookmarkStart w:id="368" w:name="_Toc462711750"/>
      <w:r w:rsidRPr="00A80CF4">
        <w:t>Fig</w:t>
      </w:r>
      <w:r>
        <w:t xml:space="preserve"> 5.7: Inp1p and Atg36p are modified when trapped in complex with Pex3p</w:t>
      </w:r>
      <w:bookmarkEnd w:id="368"/>
    </w:p>
    <w:p w:rsidR="00D75D6E" w:rsidRPr="0030101D" w:rsidRDefault="00D75D6E" w:rsidP="00D75D6E"/>
    <w:p w:rsidR="00D75D6E" w:rsidRDefault="00D75D6E" w:rsidP="00D75D6E">
      <w:pPr>
        <w:spacing w:after="160" w:line="259" w:lineRule="auto"/>
        <w:jc w:val="left"/>
      </w:pPr>
      <w:r w:rsidRPr="0030101D">
        <w:rPr>
          <w:b/>
        </w:rPr>
        <w:t>A)</w:t>
      </w:r>
      <w:r>
        <w:rPr>
          <w:b/>
        </w:rPr>
        <w:t xml:space="preserve"> </w:t>
      </w:r>
      <w:r w:rsidRPr="0030101D">
        <w:rPr>
          <w:b/>
        </w:rPr>
        <w:t xml:space="preserve">Anti-GFP western blot showing cGFP tagged partners of Pex3p in complex with Pex3p-nGFP: </w:t>
      </w:r>
      <w:r>
        <w:t>cGFP-Pex19p does not appear modified as there is no detectable bandshift between samples when it is locked in complex with Pex3p-nGFP (lane 2) and when there is an absence of Pex3p-nGFP (lane 3). Inp1p-cGFP has a shift in band composition when trapped in complex with Pex3p-nGFP (lane 5) when compared to cells lacking Pex3p-nGFP (lane 6). Atg36p-cGFP appears to show a change in band composition when in complex with Pex3p-n-GFP</w:t>
      </w:r>
      <w:r w:rsidR="00623451">
        <w:t xml:space="preserve"> (lane 8)</w:t>
      </w:r>
      <w:r>
        <w:t xml:space="preserve"> and Atg11p-nGFP</w:t>
      </w:r>
      <w:r w:rsidR="00BB3090">
        <w:t xml:space="preserve"> (lane 9</w:t>
      </w:r>
      <w:r w:rsidR="00623451">
        <w:t>)</w:t>
      </w:r>
      <w:r>
        <w:t xml:space="preserve"> when compared to an absence of an n-GFP partner</w:t>
      </w:r>
      <w:r w:rsidR="00BB3090">
        <w:t xml:space="preserve"> (lane 10)</w:t>
      </w:r>
      <w:r>
        <w:t>.</w:t>
      </w:r>
      <w:r w:rsidR="00BB3090">
        <w:t xml:space="preserve"> Anti-GFP antibody only recognises the cGFP tag, not the nGFP.</w:t>
      </w:r>
    </w:p>
    <w:p w:rsidR="00D75D6E" w:rsidRPr="0030101D" w:rsidRDefault="00D75D6E" w:rsidP="00D75D6E">
      <w:pPr>
        <w:spacing w:after="160" w:line="259" w:lineRule="auto"/>
        <w:jc w:val="left"/>
      </w:pPr>
      <w:r>
        <w:rPr>
          <w:b/>
        </w:rPr>
        <w:t xml:space="preserve">B) </w:t>
      </w:r>
      <w:r w:rsidRPr="0030101D">
        <w:rPr>
          <w:b/>
        </w:rPr>
        <w:t>Anti-Pex3p western blot showing Pex3p-nG</w:t>
      </w:r>
      <w:r>
        <w:rPr>
          <w:b/>
        </w:rPr>
        <w:t xml:space="preserve">FP and equal loading of samples: </w:t>
      </w:r>
      <w:r>
        <w:t xml:space="preserve">The blot shows that samples were loaded comparatively equally and the presence of Pex3-nGFP is detectably expressed. The lowermost band is endogenous Pex3p. The uppermost band present in lanes 1,2,4,5,7, and 8 is Pex3p-nGFP. </w:t>
      </w:r>
      <w:r w:rsidR="00BB3090">
        <w:t xml:space="preserve"> Atg11-nGFP is unable to be detected by this antibody (lane 9).</w:t>
      </w:r>
      <w:r>
        <w:br w:type="page"/>
      </w:r>
    </w:p>
    <w:p w:rsidR="00D75D6E" w:rsidRPr="003D5619" w:rsidRDefault="00D75D6E" w:rsidP="00D75D6E">
      <w:pPr>
        <w:pStyle w:val="Subheading"/>
      </w:pPr>
      <w:bookmarkStart w:id="369" w:name="_Toc462709699"/>
      <w:bookmarkStart w:id="370" w:name="_Toc462711751"/>
      <w:r>
        <w:lastRenderedPageBreak/>
        <w:t>Discussion</w:t>
      </w:r>
      <w:bookmarkEnd w:id="369"/>
      <w:bookmarkEnd w:id="370"/>
    </w:p>
    <w:p w:rsidR="00D75D6E" w:rsidRDefault="00D75D6E" w:rsidP="00D75D6E">
      <w:r>
        <w:t xml:space="preserve"> </w:t>
      </w:r>
    </w:p>
    <w:p w:rsidR="00D75D6E" w:rsidRDefault="00D75D6E" w:rsidP="00D75D6E">
      <w:r>
        <w:t xml:space="preserve">Inp1p has been reported as having two binding sites for Pex3p (Knoblach </w:t>
      </w:r>
      <w:r>
        <w:rPr>
          <w:i/>
        </w:rPr>
        <w:t xml:space="preserve">et al, </w:t>
      </w:r>
      <w:r>
        <w:t xml:space="preserve">2013). Our data shows that the LxxLL motif contained in Inp1p between amino acids 312 and 316 is a strong contender as being one of those sites. Mutations in this motif in Inp1p are unable to colocalise to the cell periphery in </w:t>
      </w:r>
      <w:r>
        <w:rPr>
          <w:i/>
        </w:rPr>
        <w:t>pex19</w:t>
      </w:r>
      <w:r>
        <w:rPr>
          <w:rFonts w:cstheme="minorHAnsi"/>
          <w:i/>
        </w:rPr>
        <w:t>Δ</w:t>
      </w:r>
      <w:r>
        <w:rPr>
          <w:i/>
        </w:rPr>
        <w:t xml:space="preserve"> </w:t>
      </w:r>
      <w:r>
        <w:t>cells (Fig 5.2), but do colocalise to peroxisomes in cells that are able to form them (when Pex19p is present) (Fig 4.4). Also, the loss of overexpression phenotype reported in chapter 4 suggests these mutations are no longer trapping Pex3p in the ER. As discussed in Chapter 4, Inp1p does not appear to interact directly with Pex19p, and therefore is unlikely to be localising to peroxisomes via binding to Pex19p. However, it is likely that if there are two binding sites within Inp1p for Pex3p, forming a bridge between Pex3p on the ER and a separate Pex3p molecule on the peroxisome, that this LxxLL motif binds to Pex3p on the ER.</w:t>
      </w:r>
    </w:p>
    <w:p w:rsidR="00D75D6E" w:rsidRDefault="00D75D6E" w:rsidP="00D75D6E">
      <w:r>
        <w:t xml:space="preserve">This, of course, leads to further questions. Firstly, if Inp1p is unable to bind Pex3p on the ER, and yet can bid to Pex3p on the peroxisomal membrane, does this mean that two distinct populations of Pex3p exist? If so, is it through a regulatory modification, such as phosphorylation, or through the involvement of a further as yet unknown protein. In human cells, Pex16 plays a role at the peroxisomal membrane in conjunction with Pex3p. However, there has been no Pex16 orthologue discovered in </w:t>
      </w:r>
      <w:r>
        <w:rPr>
          <w:i/>
        </w:rPr>
        <w:t>S. cerevisiae</w:t>
      </w:r>
      <w:r>
        <w:t>.</w:t>
      </w:r>
    </w:p>
    <w:p w:rsidR="00D75D6E" w:rsidRDefault="00D75D6E" w:rsidP="00D75D6E">
      <w:r>
        <w:t>This chapter aimed to elucidate this quandary by first transforming Inp1p-3-GFP into a library of knockout backgrounds (Section 5.2.3). Whilst candidates have been identified, further studies have not been able to confirm their involvement with Inp1p.</w:t>
      </w:r>
    </w:p>
    <w:p w:rsidR="00D75D6E" w:rsidRDefault="00D75D6E" w:rsidP="00D75D6E"/>
    <w:p w:rsidR="00D75D6E" w:rsidRDefault="00D75D6E" w:rsidP="00D75D6E">
      <w:r>
        <w:t>The mechanisms by which the interactions of Pex3p are regulated are still poorly understood. Thusly, the mechanisms by which peroxisome biogenesis, retention, and degradation are regulated also still remain elusive.</w:t>
      </w:r>
    </w:p>
    <w:p w:rsidR="00D75D6E" w:rsidRDefault="00D75D6E" w:rsidP="00D75D6E">
      <w:r>
        <w:t>In this chapter, we report a possible competition dynamic between Pex19p and Inp1p for their binding to Pex3p (Section 5.2.1). Inp1p overexpression blocks Pex19p’s interaction with Pex3p, however the reciprocal assay, in which Pex19p is overexpressed, has not been shown to lead to a retention defect in any literature to date. This suggests that there is another mechanism beyond straight competition, by which the binding to Pex3p by Inp1p and Pex19p is regulated. As previously mentioned, this could take the form of the involvement of an as yet undefined protein, or through modification of one or more of the interacting proteins in question.</w:t>
      </w:r>
    </w:p>
    <w:p w:rsidR="00D75D6E" w:rsidRDefault="00D75D6E" w:rsidP="00D75D6E">
      <w:r>
        <w:t xml:space="preserve">The third known interacting partner of Pex3p, Atg36p, does not contain the LxxLL motif of Inp1p and Pex19p. We report that it does not compete with Inp1p for Pex3p binding, and can co-purify with </w:t>
      </w:r>
      <w:r>
        <w:lastRenderedPageBreak/>
        <w:t xml:space="preserve">Inp1p. This is assumed to be via Pex3p, as </w:t>
      </w:r>
      <w:r>
        <w:rPr>
          <w:i/>
        </w:rPr>
        <w:t>atg36</w:t>
      </w:r>
      <w:r>
        <w:rPr>
          <w:rFonts w:cstheme="minorHAnsi"/>
          <w:i/>
        </w:rPr>
        <w:t>Δ</w:t>
      </w:r>
      <w:r>
        <w:rPr>
          <w:i/>
        </w:rPr>
        <w:t xml:space="preserve"> </w:t>
      </w:r>
      <w:r>
        <w:t>cells do not exhibit a loss of retention phenotype. Therefore, a distinct means of regulation of Atg36p binding seems likely.</w:t>
      </w:r>
    </w:p>
    <w:p w:rsidR="00D75D6E" w:rsidRDefault="00D75D6E" w:rsidP="00D75D6E">
      <w:r>
        <w:t xml:space="preserve">During the course of this study, Pex3p was proposed as a possible candidate of phosphorylation by Atg1p at Serine 426 </w:t>
      </w:r>
      <w:r>
        <w:fldChar w:fldCharType="begin" w:fldLock="1"/>
      </w:r>
      <w:r>
        <w:instrText>ADDIN CSL_CITATION { "citationItems" : [ { "id" : "ITEM-1", "itemData" : { "DOI" : "10.4161/auto.28971", "ISSN" : "1554-8635 (Electronic)", "PMID" : "24905091", "abstract" : "The conserved Ser/Thr kinase Atg1/ULK1 plays a crucial role in the regulation of  autophagy. However, only very few Atg1 targets have been identified, impeding elucidation of the mechanisms by which Atg1 regulates autophagy. In our study, we determined the Saccharomyces cerevisiae Atg1 consensus phosphorylation sequence using a peptide array-based approach. Among proteins containing this sequence we identified Atg9, another essential component of the autophagic machinery. We showed that phosphorylation of Atg9 by Atg1 is required for phagophore elongation, shedding light on the mechanism by which Atg1 regulates early steps of autophagy.", "author" : [ { "dropping-particle" : "", "family" : "Papinski", "given" : "Daniel", "non-dropping-particle" : "", "parse-names" : false, "suffix" : "" }, { "dropping-particle" : "", "family" : "Kraft", "given" : "Claudine", "non-dropping-particle" : "", "parse-names" : false, "suffix" : "" } ], "container-title" : "Autophagy", "id" : "ITEM-1", "issue" : "7", "issued" : { "date-parts" : [ [ "2014", "7" ] ] }, "language" : "eng", "page" : "1338-1340", "publisher-place" : "United States", "title" : "Atg1 kinase organizes autophagosome formation by phosphorylating Atg9.", "type" : "article-journal", "volume" : "10" }, "uris" : [ "http://www.mendeley.com/documents/?uuid=6e6d54be-f549-466c-a522-eabbb3034192" ] } ], "mendeley" : { "formattedCitation" : "(Papinski &amp; Kraft 2014)", "plainTextFormattedCitation" : "(Papinski &amp; Kraft 2014)", "previouslyFormattedCitation" : "(Papinski &amp; Kraft 2014)" }, "properties" : { "noteIndex" : 0 }, "schema" : "https://github.com/citation-style-language/schema/raw/master/csl-citation.json" }</w:instrText>
      </w:r>
      <w:r>
        <w:fldChar w:fldCharType="separate"/>
      </w:r>
      <w:r w:rsidRPr="00D978C3">
        <w:rPr>
          <w:noProof/>
        </w:rPr>
        <w:t>(Papinski &amp; Kraft 2014)</w:t>
      </w:r>
      <w:r>
        <w:fldChar w:fldCharType="end"/>
      </w:r>
      <w:r>
        <w:t>. We report, however, that Serine 426 phosphorylation is not required for pexophagy (Fig5.6).</w:t>
      </w:r>
    </w:p>
    <w:p w:rsidR="00D75D6E" w:rsidRDefault="00D75D6E" w:rsidP="00D75D6E">
      <w:r>
        <w:t xml:space="preserve">Genome wide studies highlight several serines in Pex3p as candidates for phosphorylation, particularly in the cluster of 5 serines between Ser112 and Ser119. This site is of particular interest as it is in close proximity to the proposed binding site within Pex3p for both Inp1p and Pex19p of Tryptophan 128 </w:t>
      </w:r>
      <w:r>
        <w:fldChar w:fldCharType="begin" w:fldLock="1"/>
      </w:r>
      <w:r w:rsidR="00B95033">
        <w:instrText>ADDIN CSL_CITATION { "citationItems" : [ { "id" : "ITEM-1", "itemData" : { "DOI" : "10.1038/emboj.2013.170", "ISBN" : "1460-2075 (Electronic)\\r0261-4189 (Linking)", "ISSN" : "1460-2075", "PMID" : "23900285", "abstract" : "Eukaryotic cells compartmentalize biochemical reactions into membrane-enclosed organelles that must be faithfully propagated from one cell generation to the next. Transport and retention processes balance the partitioning of organelles between mother and daughter cells. Here we report the identification of an ER-peroxisome tether that links peroxisomes to the ER and ensures peroxisome population control in the yeast Saccharomyces cerevisiae. The tether consists of the peroxisome biogenic protein, Pex3p, and the peroxisome inheritance factor, Inp1p. Inp1p bridges the two compartments by acting as a molecular hinge between ER-bound Pex3p and peroxisomal Pex3p. Asymmetric peroxisome division leads to the formation of Inp1p-containing anchored peroxisomes and Inp1p-deficient mobile peroxisomes that segregate to the bud. While peroxisomes in mother cells are not released from tethering, de novo formation of tethers in the bud assists in the directionality of peroxisome transfer. Peroxisomes are thus stably maintained over generations of cells through their continued interaction with tethers.", "author" : [ { "dropping-particle" : "", "family" : "Knoblach", "given" : "Barbara", "non-dropping-particle" : "", "parse-names" : false, "suffix" : "" }, { "dropping-particle" : "", "family" : "Sun", "given" : "Xuejun", "non-dropping-particle" : "", "parse-names" : false, "suffix" : "" }, { "dropping-particle" : "", "family" : "Coquelle", "given" : "Nicolas", "non-dropping-particle" : "", "parse-names" : false, "suffix" : "" }, { "dropping-particle" : "", "family" : "Fagarasanu", "given" : "Andrei", "non-dropping-particle" : "", "parse-names" : false, "suffix" : "" }, { "dropping-particle" : "", "family" : "Poirier", "given" : "Richard L", "non-dropping-particle" : "", "parse-names" : false, "suffix" : "" }, { "dropping-particle" : "", "family" : "Rachubinski", "given" : "Richard A", "non-dropping-particle" : "", "parse-names" : false, "suffix" : "" } ], "container-title" : "The EMBO journal", "id" : "ITEM-1", "issue" : "18", "issued" : { "date-parts" : [ [ "2013", "9", "11" ] ] }, "language" : "en", "page" : "2439-53", "publisher" : "Nature Publishing Group", "title" : "An ER-peroxisome tether exerts peroxisome population control in yeast.", "type" : "article-journal", "volume" : "32" }, "uris" : [ "http://www.mendeley.com/documents/?uuid=96bbfd3d-e4cf-4c50-8ce3-b0eaad87aed6" ] } ], "mendeley" : { "formattedCitation" : "(Knoblach et al. 2013)", "plainTextFormattedCitation" : "(Knoblach et al. 2013)", "previouslyFormattedCitation" : "(Knoblach et al. 2013)" }, "properties" : { "noteIndex" : 0 }, "schema" : "https://github.com/citation-style-language/schema/raw/master/csl-citation.json" }</w:instrText>
      </w:r>
      <w:r>
        <w:fldChar w:fldCharType="separate"/>
      </w:r>
      <w:r w:rsidRPr="00D978C3">
        <w:rPr>
          <w:noProof/>
        </w:rPr>
        <w:t>(Knoblach et al. 2013)</w:t>
      </w:r>
      <w:r>
        <w:fldChar w:fldCharType="end"/>
      </w:r>
      <w:r>
        <w:t>. This site will be discussed in further detail in the general discussion.</w:t>
      </w:r>
    </w:p>
    <w:p w:rsidR="00D75D6E" w:rsidRDefault="00D75D6E" w:rsidP="00D75D6E"/>
    <w:p w:rsidR="00D75D6E" w:rsidRDefault="00D75D6E" w:rsidP="00D75D6E">
      <w:r>
        <w:t>Atg36p modification was reported in Motley</w:t>
      </w:r>
      <w:r>
        <w:rPr>
          <w:i/>
        </w:rPr>
        <w:t xml:space="preserve"> et al., </w:t>
      </w:r>
      <w:r>
        <w:t>(2012), however, incomplete sequence coverage led to difficulties on confirming data. Therefore, the development of a new tool with the hope of being able to investigate regions of modification was attempted.</w:t>
      </w:r>
    </w:p>
    <w:p w:rsidR="00D75D6E" w:rsidRDefault="00D75D6E" w:rsidP="00D75D6E">
      <w:r>
        <w:t>Utilising split-GFP as a tool to investigate the modification of Pex3p’s three binding partners gave data to suggest that Atg36p and Inp1p are modified when in complex with Pex3p (Fig5.7). Split-GFP is a tool commonly used for investigating interactions via fluorescence microscopy. However, preliminary data suggest that further use of it could be made through the development of a biochemical assay designed to investigate proteins trapped in complex. Therefore, any modifications that may be involved in complex formation, would also be trapped. Of course, further assay development is required, as by manipulating proteins and forcing them to remain in complex their regulation and functions may be affected, and synthetic results may be generated.</w:t>
      </w:r>
    </w:p>
    <w:p w:rsidR="00D75D6E" w:rsidRDefault="00D75D6E" w:rsidP="00D75D6E"/>
    <w:p w:rsidR="00D75D6E" w:rsidRPr="009212A9" w:rsidRDefault="00D75D6E" w:rsidP="00D75D6E">
      <w:r>
        <w:t>This chapter reports several areas of study which may be of interest for further investigation of Pex3p and its interacting partners.</w:t>
      </w:r>
    </w:p>
    <w:p w:rsidR="00D33F0A" w:rsidRDefault="00D33F0A">
      <w:pPr>
        <w:spacing w:after="160" w:line="259" w:lineRule="auto"/>
        <w:jc w:val="left"/>
        <w:rPr>
          <w:color w:val="FF0000"/>
        </w:rPr>
      </w:pPr>
      <w:r>
        <w:rPr>
          <w:color w:val="FF0000"/>
        </w:rPr>
        <w:br w:type="page"/>
      </w:r>
    </w:p>
    <w:p w:rsidR="00D33F0A" w:rsidRDefault="00D33F0A" w:rsidP="00D33F0A">
      <w:pPr>
        <w:pStyle w:val="Title"/>
      </w:pPr>
      <w:r>
        <w:lastRenderedPageBreak/>
        <w:t>Chapter 6:</w:t>
      </w:r>
    </w:p>
    <w:p w:rsidR="00D33F0A" w:rsidRDefault="00D33F0A" w:rsidP="00D33F0A">
      <w:pPr>
        <w:pStyle w:val="Title"/>
      </w:pPr>
      <w:r>
        <w:t>General Discussion</w:t>
      </w:r>
    </w:p>
    <w:p w:rsidR="00D33F0A" w:rsidRDefault="00D33F0A" w:rsidP="00D33F0A"/>
    <w:p w:rsidR="00D33F0A" w:rsidRDefault="00D33F0A" w:rsidP="00D33F0A">
      <w:pPr>
        <w:pStyle w:val="Heading1"/>
      </w:pPr>
      <w:bookmarkStart w:id="371" w:name="_Toc462709700"/>
      <w:bookmarkStart w:id="372" w:name="_Toc462711752"/>
      <w:r>
        <w:t>6.1 Introduction</w:t>
      </w:r>
      <w:bookmarkEnd w:id="371"/>
      <w:bookmarkEnd w:id="372"/>
    </w:p>
    <w:p w:rsidR="00D33F0A" w:rsidRDefault="00D33F0A" w:rsidP="00D33F0A"/>
    <w:p w:rsidR="00D33F0A" w:rsidRDefault="00D33F0A" w:rsidP="00D33F0A">
      <w:r>
        <w:t xml:space="preserve">The main aim of this study was to investigate the interactions that occur in </w:t>
      </w:r>
      <w:r>
        <w:rPr>
          <w:i/>
        </w:rPr>
        <w:t xml:space="preserve">S. cerevisiae </w:t>
      </w:r>
      <w:r>
        <w:t>between Pex3p and it’s known binding partners at the peroxisomal membrane, namely Inp1p, Pex19p, and Atg36p.</w:t>
      </w:r>
    </w:p>
    <w:p w:rsidR="00D33F0A" w:rsidRDefault="00D33F0A" w:rsidP="00D33F0A"/>
    <w:p w:rsidR="00D33F0A" w:rsidRDefault="00D33F0A" w:rsidP="00D33F0A">
      <w:r>
        <w:t>The results of this investigation highlight a key area, predicted to comprise of an LxxLL motif found on an alpha helix in both Inp1p and Pex19p. This sequence is shown to be required for their binding to Pex3p, although knowledge about the regulation of binding of this shared motif still proves elusive.</w:t>
      </w:r>
    </w:p>
    <w:p w:rsidR="00D33F0A" w:rsidRDefault="00D33F0A" w:rsidP="00D33F0A">
      <w:r>
        <w:t>In this section, the data on the LxxLL motif shall be discussed in terms of its significance to the field of peroxisomal research, its implications with regards to the current model of peroxisomal inheritance, and the future directions that research within this field could follow. Particular attention will be paid to the impact on peroxisomal regulation of biogenesis, inheritance, and autophagy as these are the three known areas in which Pex3p has been reported to be involved in.</w:t>
      </w:r>
    </w:p>
    <w:p w:rsidR="00D33F0A" w:rsidRDefault="00D33F0A" w:rsidP="00D33F0A"/>
    <w:p w:rsidR="00D33F0A" w:rsidRDefault="00D33F0A" w:rsidP="00D33F0A">
      <w:r>
        <w:t>The attempt at developing an assay utilising MicroScale Thermophoresis will not be discussed in this section. For a discussion on that topic, please refer to the relevant discussion within the text (Section 3.9).</w:t>
      </w:r>
    </w:p>
    <w:p w:rsidR="00D33F0A" w:rsidRDefault="00D33F0A" w:rsidP="00D33F0A"/>
    <w:p w:rsidR="00D33F0A" w:rsidRDefault="00D33F0A" w:rsidP="00D33F0A">
      <w:pPr>
        <w:spacing w:after="160" w:line="259" w:lineRule="auto"/>
        <w:jc w:val="left"/>
        <w:rPr>
          <w:rFonts w:asciiTheme="majorHAnsi" w:eastAsia="Cambria" w:hAnsiTheme="majorHAnsi" w:cs="Cambria"/>
          <w:b/>
          <w:color w:val="365F91"/>
          <w:sz w:val="36"/>
          <w:u w:val="single"/>
        </w:rPr>
      </w:pPr>
      <w:r>
        <w:br w:type="page"/>
      </w:r>
    </w:p>
    <w:p w:rsidR="00D33F0A" w:rsidRDefault="00D33F0A" w:rsidP="00D33F0A">
      <w:pPr>
        <w:pStyle w:val="Heading1"/>
      </w:pPr>
      <w:bookmarkStart w:id="373" w:name="_Toc462709701"/>
      <w:bookmarkStart w:id="374" w:name="_Toc462711753"/>
      <w:r>
        <w:lastRenderedPageBreak/>
        <w:t>6.2 A Leucine based motif in Pex19p and Inp1p binds Pex3p</w:t>
      </w:r>
      <w:bookmarkEnd w:id="373"/>
      <w:bookmarkEnd w:id="374"/>
    </w:p>
    <w:p w:rsidR="00D33F0A" w:rsidRDefault="00D33F0A" w:rsidP="00D33F0A"/>
    <w:p w:rsidR="00D33F0A" w:rsidRPr="00D00DFC" w:rsidRDefault="00D33F0A" w:rsidP="00D33F0A">
      <w:r w:rsidRPr="00F40B92">
        <w:t>As reported in Chapter 3, results indicate that the region of amino acids 310-318 in Inp1p is required for Pex3p binding (Fig 3.8). Mutational analysis of</w:t>
      </w:r>
      <w:r w:rsidRPr="0078299C">
        <w:rPr>
          <w:i/>
        </w:rPr>
        <w:t xml:space="preserve"> INP1</w:t>
      </w:r>
      <w:r w:rsidRPr="00F40B92">
        <w:t xml:space="preserve"> within the yeast genome showed a loss of function </w:t>
      </w:r>
      <w:r w:rsidRPr="00F40B92">
        <w:rPr>
          <w:i/>
        </w:rPr>
        <w:t xml:space="preserve">inp1Δ </w:t>
      </w:r>
      <w:r w:rsidRPr="00F40B92">
        <w:t xml:space="preserve">phenotype (Fig 4.2). These mutations introduced into galactose inducible Inp1p constructs also showed a loss of ability to co-immunoprecipitate endogenous Pex3p (unmutated Inp1p was shown capable of co-immunoprecipitation of Pex3p) (Fig 4.3). Inp1p mutants were also shown to lack the ability to elicit the overexpression phenotypes associated with Inp1p. Specifically, mutants leading to codon changes in the leucines 315 and 316 of Inp1p were shown to allow peroxisome formation when expressed from the </w:t>
      </w:r>
      <w:r w:rsidRPr="00F40B92">
        <w:rPr>
          <w:i/>
        </w:rPr>
        <w:t xml:space="preserve">TPI1 </w:t>
      </w:r>
      <w:r w:rsidRPr="00F40B92">
        <w:t xml:space="preserve">promoter (unmutated Inp1p shows a loss of peroxisomes) (Fig 4.4), as well as rescuing growth on oleate when expressed from the </w:t>
      </w:r>
      <w:r w:rsidRPr="00F40B92">
        <w:rPr>
          <w:i/>
        </w:rPr>
        <w:t xml:space="preserve">CTA1 </w:t>
      </w:r>
      <w:r w:rsidRPr="00F40B92">
        <w:t xml:space="preserve">promoter (unmutated INP1 </w:t>
      </w:r>
      <w:r w:rsidRPr="00D00DFC">
        <w:t>leads to a loss of growth on oleate when overexpressed) (Figs 4.5).</w:t>
      </w:r>
    </w:p>
    <w:p w:rsidR="00D33F0A" w:rsidRPr="00D00DFC" w:rsidRDefault="00D33F0A" w:rsidP="00D33F0A">
      <w:r w:rsidRPr="00D00DFC">
        <w:t xml:space="preserve">Pex3p binds at least 3 proteins at the peroxisomal membrane in </w:t>
      </w:r>
      <w:r w:rsidRPr="00D00DFC">
        <w:rPr>
          <w:i/>
        </w:rPr>
        <w:t>S. cerevisiae</w:t>
      </w:r>
      <w:r w:rsidRPr="00D00DFC">
        <w:t xml:space="preserve">, namely Pex19p, Inp1p, and Atg36p </w:t>
      </w:r>
      <w:r w:rsidRPr="00D00DFC">
        <w:fldChar w:fldCharType="begin" w:fldLock="1"/>
      </w:r>
      <w:r w:rsidR="00B95033">
        <w:instrText>ADDIN CSL_CITATION { "citationItems" : [ { "id" : "ITEM-1", "itemData" : { "DOI" : "10.1093/emboj/19.2.223", "ISSN" : "0261-4189", "PMID" : "10637226", "abstract" : "The mechanisms by which peroxisomal membrane proteins (PMPs) are targeted to and inserted into membranes are unknown, as are the required components. We show that among a collection of 16 Saccharomyces cerevisiae peroxisome biogenesis (pex) mutants, two mutants, pex3Delta and pex19Delta, completely lack detectable peroxisomal membrane structures and mislocalize their PMPs to the cytosol where they are rapidly degraded. The other pexDelta mutants contain membrane structures that are properly inherited during vegetative growth and that house multiple PMPs. Even Pex15p requires Pex3p and Pex19p for localization to peroxisomal membranes. This PMP was previously hypothesized to travel via the endoplasmic reticulum (ER) to peroxisomes. We provide evidence that ER-accumulated Pex15p is not a sorting intermediate on its way to peroxisomes. Our results show that Pex3p and Pex19p are required for the proper localization of all PMPs tested, including Pex15p, whereas the other Pex proteins might only be required for targeting/import of matrix proteins.", "author" : [ { "dropping-particle" : "", "family" : "Hettema", "given" : "Ewald H", "non-dropping-particle" : "", "parse-names" : false, "suffix" : "" }, { "dropping-particle" : "", "family" : "Girzalsky", "given" : "Wolfgang", "non-dropping-particle" : "", "parse-names" : false, "suffix" : "" }, { "dropping-particle" : "Van Den", "family" : "Berg", "given" : "Marlene", "non-dropping-particle" : "", "parse-names" : false, "suffix" : "" }, { "dropping-particle" : "", "family" : "Erdmann", "given" : "Ralf", "non-dropping-particle" : "", "parse-names" : false, "suffix" : "" }, { "dropping-particle" : "", "family" : "Distel", "given" : "Ben", "non-dropping-particle" : "", "parse-names" : false, "suffix" : "" }, { "dropping-particle" : "", "family" : "Berg", "given" : "M", "non-dropping-particle" : "van Den", "parse-names" : false, "suffix" : "" }, { "dropping-particle" : "", "family" : "Erdmann", "given" : "Ralf", "non-dropping-particle" : "", "parse-names" : false, "suffix" : "" }, { "dropping-particle" : "", "family" : "Distel", "given" : "Ben", "non-dropping-particle" : "", "parse-names" : false, "suffix" : "" } ], "container-title" : "The EMBO journal", "id" : "ITEM-1", "issue" : "2", "issued" : { "date-parts" : [ [ "2000", "1", "17" ] ] }, "language" : "en", "page" : "223-33", "publisher" : "EMBO Press", "title" : "Saccharomyces cerevisiae pex3p and pex19p are required for proper localization and stability of peroxisomal membrane proteins.", "type" : "article-journal", "volume" : "19" }, "uris" : [ "http://www.mendeley.com/documents/?uuid=d7475690-5fe4-48f7-aee4-e642aec8acca" ] }, { "id" : "ITEM-2", "itemData" : { "DOI" : "10.1083/jcb.200906161", "ISBN" : "1540-8140 (Electronic)\\r0021-9525 (Linking)", "ISSN" : "0021-9525", "PMID" : "19948495", "abstract" : "Saccharomyces cerevisiae Pex3p has been shown to act at the ER during de novo peroxisome formation. However, its steady state is at the peroxisomal membrane, where its role is debated. Here we show that Pex3p has a dual function: one in peroxisome formation and one in peroxisome segregation. We show that the peroxisome retention factor Inp1p interacts physically with Pex3p in vitro and in vivo, and split-GFP analysis shows that the site of interaction is the peroxisomal membrane. Furthermore, we have generated PEX3 alleles that support peroxisome formation but fail to support recruitment of Inp1p to peroxisomes, and as a consequence are affected in peroxisome segregation. We conclude that Pex3p functions as an anchor for Inp1p at the peroxisomal membrane, and that this function is independent of its role at the ER in peroxisome biogenesis.", "author" : [ { "dropping-particle" : "", "family" : "Munck", "given" : "Joanne M.", "non-dropping-particle" : "", "parse-names" : false, "suffix" :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Journal of Cell Biology", "id" : "ITEM-2", "issue" : "4", "issued" : { "date-parts" : [ [ "2009", "11", "16" ] ] }, "page" : "463-471", "title" : "A dual function for Pex3p in peroxisome formation and inheritance", "type" : "article-journal", "volume" : "187" }, "uris" : [ "http://www.mendeley.com/documents/?uuid=86ac4463-a5bd-48c7-b751-1a4a01874611" ] }, { "id" : "ITEM-3", "itemData" : { "DOI" : "10.1038/emboj.2012.151", "ISSN" : "02614189",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EMBO Journal", "id" : "ITEM-3", "issue" : "13", "issued" : { "date-parts" : [ [ "2012" ] ] }, "page" : "2852-2868", "publisher" : "Nature Publishing Group", "title" : "Pex3-anchored Atg36 tags peroxisomes for degradation in &lt;i&gt;Saccharomyces cerevisiae&lt;/i&gt;", "type" : "article-journal", "volume" : "31" }, "uris" : [ "http://www.mendeley.com/documents/?uuid=b8e03c29-0a25-473c-b465-60fa75ce7bdc" ] } ], "mendeley" : { "formattedCitation" : "(Hettema et al. 2000; Munck et al. 2009; Motley et al. 2012b)", "plainTextFormattedCitation" : "(Hettema et al. 2000; Munck et al. 2009; Motley et al. 2012b)", "previouslyFormattedCitation" : "(Hettema et al. 2000; Munck et al. 2009; Motley et al. 2012)" }, "properties" : { "noteIndex" : 0 }, "schema" : "https://github.com/citation-style-language/schema/raw/master/csl-citation.json" }</w:instrText>
      </w:r>
      <w:r w:rsidRPr="00D00DFC">
        <w:fldChar w:fldCharType="separate"/>
      </w:r>
      <w:r w:rsidR="00B95033" w:rsidRPr="00B95033">
        <w:rPr>
          <w:noProof/>
        </w:rPr>
        <w:t>(Hettema et al. 2000; Munck et al. 2009; Motley et al. 2012b)</w:t>
      </w:r>
      <w:r w:rsidRPr="00D00DFC">
        <w:fldChar w:fldCharType="end"/>
      </w:r>
      <w:r w:rsidRPr="00D00DFC">
        <w:t xml:space="preserve">. To date however, how these proteins interact with Pex3p, and each other, at the peroxisomal membrane is poorly understood or characterised. </w:t>
      </w:r>
    </w:p>
    <w:p w:rsidR="00D33F0A" w:rsidRPr="00D00DFC" w:rsidRDefault="00D33F0A" w:rsidP="00D33F0A">
      <w:r w:rsidRPr="00D00DFC">
        <w:t xml:space="preserve">Interestingly, this study reports that another Pex3p interacting partner in </w:t>
      </w:r>
      <w:r w:rsidRPr="00D00DFC">
        <w:rPr>
          <w:i/>
        </w:rPr>
        <w:t>S. cerevisiae</w:t>
      </w:r>
      <w:r w:rsidRPr="00D00DFC">
        <w:t xml:space="preserve">, Pex19p, also contains an LxxLL motif. In human cells, the binding site between HsPex19 and HsPex3 has been characterised as containing an LxxLL motif </w:t>
      </w:r>
      <w:r w:rsidRPr="00D00DFC">
        <w:fldChar w:fldCharType="begin" w:fldLock="1"/>
      </w:r>
      <w:r w:rsidRPr="00D00DFC">
        <w:instrText>ADDIN CSL_CITATION { "citationItems" : [ { "id" : "ITEM-1", "itemData" : { "DOI" : "10.1074/jbc.M110.138503", "ISSN" : "00219258", "PMID" : "20554521", "abstract" : "The human peroxins PEX3 and PEX19 play a central role in peroxisomal membrane biogenesis. The membrane-anchored PEX3 serves as the receptor for cytosolic PEX19, which in turn recognizes newly synthesized peroxisomal membrane proteins. After delivering these proteins to the peroxisomal membrane, PEX19 is recycled to the cytosol. The molecular mechanisms underlying these processes are not well understood. Here, we report the crystal structure of the cytosolic domain of PEX3 in complex with a PEX19-derived peptide. PEX3 adopts a novel fold that is best described as a large helical bundle. A hydrophobic groove at the membrane-distal end of PEX3 engages the PEX19 peptide with nanomolar affinity. Mutagenesis experiments identify phenylalanine 29 in PEX19 as critical for this interaction. Because key PEX3 residues involved in complex formation are highly conserved across species, the observed binding mechanism is of general biological relevance.", "author" : [ { "dropping-particle" : "", "family" : "Schmidt", "given" : "Friederike", "non-dropping-particle" : "", "parse-names" : false, "suffix" : "" }, { "dropping-particle" : "", "family" : "Treiber", "given" : "Nora", "non-dropping-particle" : "", "parse-names" : false, "suffix" : "" }, { "dropping-particle" : "", "family" : "Zocher", "given" : "Georg", "non-dropping-particle" : "", "parse-names" : false, "suffix" : "" }, { "dropping-particle" : "", "family" : "Bjelic", "given" : "Sasa", "non-dropping-particle" : "", "parse-names" : false, "suffix" : "" }, { "dropping-particle" : "", "family" : "Steinmetz", "given" : "Michel O.", "non-dropping-particle" : "", "parse-names" : false, "suffix" : "" }, { "dropping-particle" : "", "family" : "Kalbacher", "given" : "Hubert", "non-dropping-particle" : "", "parse-names" : false, "suffix" : "" }, { "dropping-particle" : "", "family" : "Stehle", "given" : "Thilo", "non-dropping-particle" : "", "parse-names" : false, "suffix" : "" }, { "dropping-particle" : "", "family" : "Dodt", "given" : "Gabriele", "non-dropping-particle" : "", "parse-names" : false, "suffix" : "" } ], "container-title" : "Journal of Biological Chemistry", "id" : "ITEM-1", "issue" : "33", "issued" : { "date-parts" : [ [ "2010" ] ] }, "page" : "25410-25417", "title" : "Insights into peroxisome function from the structure of PEX3 in complex with a soluble fragment of PEX19", "type" : "article-journal", "volume" : "285" }, "uris" : [ "http://www.mendeley.com/documents/?uuid=7d3bffad-7a0a-4eb3-be37-ef7c4919906b" ] }, { "id" : "ITEM-2", "itemData" : { "DOI" : "10.1038/emboj.2010.293", "ISSN" : "0261-4189", "PMID" : "21102411", "abstract" : "Peroxisomes require peroxin (Pex) proteins for their biogenesis. The interaction between Pex3p, which resides on the peroxisomal membrane, and Pex19p, which resides in the cytosol, is crucial for peroxisome formation and the post-translational targeting of peroxisomal membrane proteins (PMPs). It is not known how Pex3p promotes the specific interaction with Pex19p for the purpose of PMP translocation. Here, we present the three-dimensional structure of the complex between a cytosolic domain of Pex3p and the binding-region peptide of Pex19p. The overall shape of Pex3p is a prolate spheroid with a novel fold, the 'twisted six-helix bundle.' The Pex19p-binding site is at an apex of the Pex3p spheroid. A 16-residue region of the Pex19p peptide forms an \u03b1-helix and makes a contact with Pex3p; this helix is disordered in the unbound state. The Pex19p peptide contains a characteristic motif, consisting of the leucine triad (Leu18, Leu21, Leu22), and Phe29, which are critical for the Pex3p binding and peroxisome biogenesis.", "author" : [ { "dropping-particle" : "", "family" : "Sato", "given" : "Yasuhiko", "non-dropping-particle" : "", "parse-names" : false, "suffix" : "" }, { "dropping-particle" : "", "family" : "Shibata", "given" : "Hiroyuki", "non-dropping-particle" : "", "parse-names" : false, "suffix" : "" }, { "dropping-particle" : "", "family" : "Nakatsu", "given" : "Toru", "non-dropping-particle" : "", "parse-names" : false, "suffix" : "" }, { "dropping-particle" : "", "family" : "Nakano", "given" : "Hiroaki", "non-dropping-particle" : "", "parse-names" : false, "suffix" : "" }, { "dropping-particle" : "", "family" : "Kashiwayama", "given" : "Yoshinori", "non-dropping-particle" : "", "parse-names" : false, "suffix" : "" }, { "dropping-particle" : "", "family" : "Imanaka", "given" : "Tsuneo", "non-dropping-particle" : "", "parse-names" : false, "suffix" : "" }, { "dropping-particle" : "", "family" : "Kato", "given" : "Hiroaki", "non-dropping-particle" : "", "parse-names" : false, "suffix" : "" } ], "container-title" : "The EMBO Journal", "id" : "ITEM-2", "issue" : "24", "issued" : { "date-parts" : [ [ "2010", "12", "15" ] ] }, "language" : "en", "page" : "4083-4093", "publisher" : "Nature Publishing Group", "title" : "Structural basis for docking of peroxisomal membrane protein carrier Pex19p onto its receptor Pex3p", "type" : "article-journal", "volume" : "29" }, "uris" : [ "http://www.mendeley.com/documents/?uuid=e707d01e-0873-44f3-b12c-aac6beed4c48" ] } ], "mendeley" : { "formattedCitation" : "(Schmidt et al. 2010; Sato et al. 2010)", "plainTextFormattedCitation" : "(Schmidt et al. 2010; Sato et al. 2010)", "previouslyFormattedCitation" : "(Schmidt et al. 2010; Sato et al. 2010)" }, "properties" : { "noteIndex" : 0 }, "schema" : "https://github.com/citation-style-language/schema/raw/master/csl-citation.json" }</w:instrText>
      </w:r>
      <w:r w:rsidRPr="00D00DFC">
        <w:fldChar w:fldCharType="separate"/>
      </w:r>
      <w:r w:rsidRPr="00D00DFC">
        <w:rPr>
          <w:noProof/>
        </w:rPr>
        <w:t>(Schmidt et al. 2010; Sato et al. 2010)</w:t>
      </w:r>
      <w:r w:rsidRPr="00D00DFC">
        <w:fldChar w:fldCharType="end"/>
      </w:r>
      <w:r w:rsidRPr="00D00DFC">
        <w:t>. In this study, it has been demonstrated that a similar motif in a similar region of ScPex19p Is not only present, but also is required for binding to Pex3p, and therefore Pex19p function in peroxisomal biogenesis (Chapter 4). The motifs requirement for this purpose was analysed through point mutations and loss of function via fluorescence microscopy (Fig4.8), as well as through co-immunoprecipitation assays (Fig 4.9).</w:t>
      </w:r>
    </w:p>
    <w:p w:rsidR="00D33F0A" w:rsidRDefault="00D33F0A" w:rsidP="00D33F0A">
      <w:pPr>
        <w:rPr>
          <w:rFonts w:asciiTheme="majorHAnsi" w:eastAsia="Cambria" w:hAnsiTheme="majorHAnsi" w:cs="Cambria"/>
          <w:b/>
          <w:color w:val="365F91"/>
          <w:sz w:val="36"/>
          <w:u w:val="single"/>
        </w:rPr>
      </w:pPr>
      <w:r>
        <w:t>No such motif has been found in Pex3p’s other known binding partner: Atg36p. The ability of Atg36p to be co-immunoprecipitated with Inp1p, seemingly via its interaction with Pex3p indicates that Inp1p and Atg36p are able to interact with the same Pex3p molecule at the same time (Fig 5.2). This information could prove vital in further studies aimed at the elucidation of the regulation of the three main areas of peroxisome research, namely Biogenesis via Pex19p, inheritance via Inp1p, and Pexophagy via Atg36p, as it appears pexophagy may have a different mechanism of regulation, removed from that of the other two areas. The lack of cross-interaction between the three binding partners of Pex3p could also remove possible complications in future investigations.</w:t>
      </w:r>
      <w:r>
        <w:br w:type="page"/>
      </w:r>
    </w:p>
    <w:p w:rsidR="00D33F0A" w:rsidRDefault="00D33F0A" w:rsidP="00D33F0A">
      <w:pPr>
        <w:pStyle w:val="Heading1"/>
      </w:pPr>
      <w:bookmarkStart w:id="375" w:name="_Toc462709702"/>
      <w:bookmarkStart w:id="376" w:name="_Toc462711754"/>
      <w:r>
        <w:lastRenderedPageBreak/>
        <w:t>6.3 Inp1p and Pex19p share a binding site on Pex3p</w:t>
      </w:r>
      <w:bookmarkEnd w:id="375"/>
      <w:bookmarkEnd w:id="376"/>
    </w:p>
    <w:p w:rsidR="00D33F0A" w:rsidRDefault="00D33F0A" w:rsidP="00D33F0A"/>
    <w:p w:rsidR="00D33F0A" w:rsidRDefault="00D33F0A" w:rsidP="00D33F0A">
      <w:r>
        <w:t>As Inp1p and Pex19p appear to share the same LxxLL motif, and it has been shown to be required for Pex3p binding in both proteins, it is not a great leap to therefore assume that both motifs are capable of binding the same region of Pex3p.</w:t>
      </w:r>
    </w:p>
    <w:p w:rsidR="00D33F0A" w:rsidRDefault="00D33F0A" w:rsidP="00D33F0A">
      <w:r>
        <w:t xml:space="preserve">The interaction site between HsPex19 and HsPex3 has also been reported and the crystal structure solved </w:t>
      </w:r>
      <w:r>
        <w:fldChar w:fldCharType="begin" w:fldLock="1"/>
      </w:r>
      <w:r>
        <w:instrText>ADDIN CSL_CITATION { "citationItems" : [ { "id" : "ITEM-1", "itemData" : { "DOI" : "10.1038/emboj.2010.293", "ISSN" : "0261-4189", "PMID" : "21102411", "abstract" : "Peroxisomes require peroxin (Pex) proteins for their biogenesis. The interaction between Pex3p, which resides on the peroxisomal membrane, and Pex19p, which resides in the cytosol, is crucial for peroxisome formation and the post-translational targeting of peroxisomal membrane proteins (PMPs). It is not known how Pex3p promotes the specific interaction with Pex19p for the purpose of PMP translocation. Here, we present the three-dimensional structure of the complex between a cytosolic domain of Pex3p and the binding-region peptide of Pex19p. The overall shape of Pex3p is a prolate spheroid with a novel fold, the 'twisted six-helix bundle.' The Pex19p-binding site is at an apex of the Pex3p spheroid. A 16-residue region of the Pex19p peptide forms an \u03b1-helix and makes a contact with Pex3p; this helix is disordered in the unbound state. The Pex19p peptide contains a characteristic motif, consisting of the leucine triad (Leu18, Leu21, Leu22), and Phe29, which are critical for the Pex3p binding and peroxisome biogenesis.", "author" : [ { "dropping-particle" : "", "family" : "Sato", "given" : "Yasuhiko", "non-dropping-particle" : "", "parse-names" : false, "suffix" : "" }, { "dropping-particle" : "", "family" : "Shibata", "given" : "Hiroyuki", "non-dropping-particle" : "", "parse-names" : false, "suffix" : "" }, { "dropping-particle" : "", "family" : "Nakatsu", "given" : "Toru", "non-dropping-particle" : "", "parse-names" : false, "suffix" : "" }, { "dropping-particle" : "", "family" : "Nakano", "given" : "Hiroaki", "non-dropping-particle" : "", "parse-names" : false, "suffix" : "" }, { "dropping-particle" : "", "family" : "Kashiwayama", "given" : "Yoshinori", "non-dropping-particle" : "", "parse-names" : false, "suffix" : "" }, { "dropping-particle" : "", "family" : "Imanaka", "given" : "Tsuneo", "non-dropping-particle" : "", "parse-names" : false, "suffix" : "" }, { "dropping-particle" : "", "family" : "Kato", "given" : "Hiroaki", "non-dropping-particle" : "", "parse-names" : false, "suffix" : "" } ], "container-title" : "The EMBO Journal", "id" : "ITEM-1", "issue" : "24", "issued" : { "date-parts" : [ [ "2010", "12", "15" ] ] }, "language" : "en", "page" : "4083-4093", "publisher" : "Nature Publishing Group", "title" : "Structural basis for docking of peroxisomal membrane protein carrier Pex19p onto its receptor Pex3p", "type" : "article-journal", "volume" : "29" }, "uris" : [ "http://www.mendeley.com/documents/?uuid=e707d01e-0873-44f3-b12c-aac6beed4c48" ] }, { "id" : "ITEM-2", "itemData" : { "DOI" : "10.1074/jbc.M110.138503", "ISSN" : "00219258", "PMID" : "20554521", "abstract" : "The human peroxins PEX3 and PEX19 play a central role in peroxisomal membrane biogenesis. The membrane-anchored PEX3 serves as the receptor for cytosolic PEX19, which in turn recognizes newly synthesized peroxisomal membrane proteins. After delivering these proteins to the peroxisomal membrane, PEX19 is recycled to the cytosol. The molecular mechanisms underlying these processes are not well understood. Here, we report the crystal structure of the cytosolic domain of PEX3 in complex with a PEX19-derived peptide. PEX3 adopts a novel fold that is best described as a large helical bundle. A hydrophobic groove at the membrane-distal end of PEX3 engages the PEX19 peptide with nanomolar affinity. Mutagenesis experiments identify phenylalanine 29 in PEX19 as critical for this interaction. Because key PEX3 residues involved in complex formation are highly conserved across species, the observed binding mechanism is of general biological relevance.", "author" : [ { "dropping-particle" : "", "family" : "Schmidt", "given" : "Friederike", "non-dropping-particle" : "", "parse-names" : false, "suffix" : "" }, { "dropping-particle" : "", "family" : "Treiber", "given" : "Nora", "non-dropping-particle" : "", "parse-names" : false, "suffix" : "" }, { "dropping-particle" : "", "family" : "Zocher", "given" : "Georg", "non-dropping-particle" : "", "parse-names" : false, "suffix" : "" }, { "dropping-particle" : "", "family" : "Bjelic", "given" : "Sasa", "non-dropping-particle" : "", "parse-names" : false, "suffix" : "" }, { "dropping-particle" : "", "family" : "Steinmetz", "given" : "Michel O.", "non-dropping-particle" : "", "parse-names" : false, "suffix" : "" }, { "dropping-particle" : "", "family" : "Kalbacher", "given" : "Hubert", "non-dropping-particle" : "", "parse-names" : false, "suffix" : "" }, { "dropping-particle" : "", "family" : "Stehle", "given" : "Thilo", "non-dropping-particle" : "", "parse-names" : false, "suffix" : "" }, { "dropping-particle" : "", "family" : "Dodt", "given" : "Gabriele", "non-dropping-particle" : "", "parse-names" : false, "suffix" : "" } ], "container-title" : "Journal of Biological Chemistry", "id" : "ITEM-2", "issue" : "33", "issued" : { "date-parts" : [ [ "2010" ] ] }, "page" : "25410-25417", "title" : "Insights into peroxisome function from the structure of PEX3 in complex with a soluble fragment of PEX19", "type" : "article-journal", "volume" : "285" }, "uris" : [ "http://www.mendeley.com/documents/?uuid=7d3bffad-7a0a-4eb3-be37-ef7c4919906b" ] } ], "mendeley" : { "formattedCitation" : "(Sato et al. 2010; Schmidt et al. 2010)", "plainTextFormattedCitation" : "(Sato et al. 2010; Schmidt et al. 2010)", "previouslyFormattedCitation" : "(Sato et al. 2010; Schmidt et al. 2010)" }, "properties" : { "noteIndex" : 0 }, "schema" : "https://github.com/citation-style-language/schema/raw/master/csl-citation.json" }</w:instrText>
      </w:r>
      <w:r>
        <w:fldChar w:fldCharType="separate"/>
      </w:r>
      <w:r w:rsidRPr="00303DDE">
        <w:rPr>
          <w:noProof/>
        </w:rPr>
        <w:t>(Sato et al. 2010; Schmidt et al. 2010)</w:t>
      </w:r>
      <w:r>
        <w:fldChar w:fldCharType="end"/>
      </w:r>
      <w:r>
        <w:t xml:space="preserve">. Using this data in combination with Pex3 alleles deficient in peroxisome retention </w:t>
      </w:r>
      <w:r>
        <w:fldChar w:fldCharType="begin" w:fldLock="1"/>
      </w:r>
      <w:r w:rsidR="00B95033">
        <w:instrText>ADDIN CSL_CITATION { "citationItems" : [ { "id" : "ITEM-1", "itemData" : { "author" : [ { "dropping-particle" : "", "family" : "Munck", "given" : "Joanne", "non-dropping-particle" : "", "parse-names" : false, "suffix" : "" } ], "id" : "ITEM-1", "issued" : { "date-parts" : [ [ "2008" ] ] }, "publisher" : "University of Sheffield, Sheffield", "title" : "Molecular Characterisation of the Maintenance of Peroxisomes in Saccharomyces cerevisiae", "type" : "article" }, "uris" : [ "http://www.mendeley.com/documents/?uuid=e7f0219f-e887-4f99-b017-0b924e3751e9" ] } ], "mendeley" : { "formattedCitation" : "(Munck 2008)", "plainTextFormattedCitation" : "(Munck 2008)", "previouslyFormattedCitation" : "(Munck 2008)" }, "properties" : { "noteIndex" : 0 }, "schema" : "https://github.com/citation-style-language/schema/raw/master/csl-citation.json" }</w:instrText>
      </w:r>
      <w:r>
        <w:fldChar w:fldCharType="separate"/>
      </w:r>
      <w:r w:rsidRPr="00303DDE">
        <w:rPr>
          <w:noProof/>
        </w:rPr>
        <w:t>(Munck 2008)</w:t>
      </w:r>
      <w:r>
        <w:fldChar w:fldCharType="end"/>
      </w:r>
      <w:r>
        <w:t xml:space="preserve"> residue Tryptophan128 with ScPex3p was decided to be an ideal candidate for investigation. </w:t>
      </w:r>
    </w:p>
    <w:p w:rsidR="00D33F0A" w:rsidRPr="00EF40E6" w:rsidRDefault="00D33F0A" w:rsidP="00D33F0A">
      <w:r>
        <w:t>Our data shows that mutations of W128A lead to a total loss of peroxisomes. However, Pex3(W128A)-GFP is seen to localise to peroxisomes in Wildtype cells (Appendix IV).</w:t>
      </w:r>
    </w:p>
    <w:p w:rsidR="00D33F0A" w:rsidRDefault="00D33F0A" w:rsidP="00D33F0A">
      <w:r>
        <w:t xml:space="preserve">Since the undertaking of this study, it has since been reported that W128 in ScPex3p is indeed a site required for Pex19p and Inp1p binding in </w:t>
      </w:r>
      <w:r>
        <w:rPr>
          <w:i/>
        </w:rPr>
        <w:t>S. cerevisie.</w:t>
      </w:r>
      <w:r>
        <w:t xml:space="preserve"> It has also been reported that mutations of W128 to L removes Pex19p binding (and therefore peroxisomal biogenesis), but not Inp1p binding, as Inp1p-GFP foci are still visible </w:t>
      </w:r>
      <w:r>
        <w:fldChar w:fldCharType="begin" w:fldLock="1"/>
      </w:r>
      <w:r>
        <w:instrText>ADDIN CSL_CITATION { "citationItems" : [ { "id" : "ITEM-1", "itemData" : { "DOI" : "10.1038/emboj.2013.170", "ISBN" : "1460-2075 (Electronic)\\r0261-4189 (Linking)", "ISSN" : "1460-2075", "PMID" : "23900285", "abstract" : "Eukaryotic cells compartmentalize biochemical reactions into membrane-enclosed organelles that must be faithfully propagated from one cell generation to the next. Transport and retention processes balance the partitioning of organelles between mother and daughter cells. Here we report the identification of an ER-peroxisome tether that links peroxisomes to the ER and ensures peroxisome population control in the yeast Saccharomyces cerevisiae. The tether consists of the peroxisome biogenic protein, Pex3p, and the peroxisome inheritance factor, Inp1p. Inp1p bridges the two compartments by acting as a molecular hinge between ER-bound Pex3p and peroxisomal Pex3p. Asymmetric peroxisome division leads to the formation of Inp1p-containing anchored peroxisomes and Inp1p-deficient mobile peroxisomes that segregate to the bud. While peroxisomes in mother cells are not released from tethering, de novo formation of tethers in the bud assists in the directionality of peroxisome transfer. Peroxisomes are thus stably maintained over generations of cells through their continued interaction with tethers.", "author" : [ { "dropping-particle" : "", "family" : "Knoblach", "given" : "Barbara", "non-dropping-particle" : "", "parse-names" : false, "suffix" : "" }, { "dropping-particle" : "", "family" : "Sun", "given" : "Xuejun", "non-dropping-particle" : "", "parse-names" : false, "suffix" : "" }, { "dropping-particle" : "", "family" : "Coquelle", "given" : "Nicolas", "non-dropping-particle" : "", "parse-names" : false, "suffix" : "" }, { "dropping-particle" : "", "family" : "Fagarasanu", "given" : "Andrei", "non-dropping-particle" : "", "parse-names" : false, "suffix" : "" }, { "dropping-particle" : "", "family" : "Poirier", "given" : "Richard L", "non-dropping-particle" : "", "parse-names" : false, "suffix" : "" }, { "dropping-particle" : "", "family" : "Rachubinski", "given" : "Richard A", "non-dropping-particle" : "", "parse-names" : false, "suffix" : "" } ], "container-title" : "The EMBO journal", "id" : "ITEM-1", "issue" : "18", "issued" : { "date-parts" : [ [ "2013", "9", "11" ] ] }, "language" : "en", "page" : "2439-53", "publisher" : "Nature Publishing Group", "title" : "An ER-peroxisome tether exerts peroxisome population control in yeast.", "type" : "article-journal", "volume" : "32" }, "uris" : [ "http://www.mendeley.com/documents/?uuid=96bbfd3d-e4cf-4c50-8ce3-b0eaad87aed6" ] } ], "mendeley" : { "formattedCitation" : "(Knoblach et al. 2013)", "plainTextFormattedCitation" : "(Knoblach et al. 2013)", "previouslyFormattedCitation" : "(Knoblach et al. 2013)" }, "properties" : { "noteIndex" : 0 }, "schema" : "https://github.com/citation-style-language/schema/raw/master/csl-citation.json" }</w:instrText>
      </w:r>
      <w:r>
        <w:fldChar w:fldCharType="separate"/>
      </w:r>
      <w:r w:rsidRPr="00303DDE">
        <w:rPr>
          <w:noProof/>
        </w:rPr>
        <w:t>(Knoblach et al. 2013)</w:t>
      </w:r>
      <w:r>
        <w:fldChar w:fldCharType="end"/>
      </w:r>
      <w:r>
        <w:t xml:space="preserve">. This suggests that Inp1p possesses greater affinity for Pex3p than Pex19p, as It is able to overcome a slightly less detrimental mutation to the Pex3p binding site. This data somewhat corroborates with the findings of this study, as mutations in any part of the Pex19p LxxLL motif appear to lead to a total loss of biogenesis, whereas in Inp1p under the control of the </w:t>
      </w:r>
      <w:r>
        <w:rPr>
          <w:i/>
        </w:rPr>
        <w:t xml:space="preserve">CTA1 </w:t>
      </w:r>
      <w:r>
        <w:t>promoter, a mutation of L312A appears unable to rescue the overexpression phenotype (loss of growth on oleate) (Fig 4.5).</w:t>
      </w:r>
    </w:p>
    <w:p w:rsidR="00D33F0A" w:rsidRPr="00102DFF" w:rsidRDefault="00D33F0A" w:rsidP="00D33F0A"/>
    <w:p w:rsidR="00D33F0A" w:rsidRPr="00FE7EC5" w:rsidRDefault="00D33F0A" w:rsidP="00D33F0A">
      <w:r>
        <w:t xml:space="preserve">Future investigation into the orchestration and regulation of peroxisome biogenesis and inheritance via Pex3p may not be as heavily influenced by this data as it may at first appear. This data suggests that retention of existing peroxisomes is preferable to their loss and subsequent creation of new peroxisomes. This idea gains traction if it is rephrased as ‘growth and division of existing peroxisomes is preferable to </w:t>
      </w:r>
      <w:r>
        <w:rPr>
          <w:i/>
        </w:rPr>
        <w:t xml:space="preserve">de novo </w:t>
      </w:r>
      <w:r>
        <w:t xml:space="preserve">formation’, an idea already covered at length by </w:t>
      </w:r>
      <w:r>
        <w:fldChar w:fldCharType="begin" w:fldLock="1"/>
      </w:r>
      <w:r>
        <w:instrText>ADDIN CSL_CITATION { "citationItems" : [ { "id" : "ITEM-1", "itemData" : { "DOI" : "10.1083/jcb.200702167", "ISBN" : "0021-9525 (Print)", "ISSN" : "0021-9525", "PMID" : "17646399", "abstract" : "Peroxisomes can arise de novo from the endoplasmic reticulum (ER) via a maturation process. Peroxisomes can also multiply by fission. We have investigated how these modes of multiplication contribute to peroxisome numbers in Saccharomyces cerevisiae and the role of the dynamin-related proteins (Drps) in these processes. We have developed pulse-chase and mating assays to follow the fate of existing peroxisomes, de novo-formed peroxisomes, and ER-derived preperoxisomal structures. We find that in wild-type (WT) cells, peroxisomes multiply by fission and do not form de novo. A marker for the maturation pathway, Pex3-GFP, is delivered from the ER to existing peroxisomes. Strikingly, cells lacking peroxisomes as a result of a segregation defect do form peroxisomes de novo. This process is slower than peroxisome multiplication in WT cells and is Drp independent. In contrast, peroxisome fission is Drp dependent. Our results show that peroxisomes multiply by growth and division under our assay conditions. We conclude that the ER to peroxisome pathway functions to supply existing peroxisomes with essential membrane constituents.", "author" : [ { "dropping-particle" : "", "family" : "Motley", "given" : "A. M.", "non-dropping-particle" : "", "parse-names" : false, "suffix" : "" }, { "dropping-particle" : "", "family" : "Hettema", "given" : "E. H.", "non-dropping-particle" : "", "parse-names" : false, "suffix" : "" } ], "container-title" : "The Journal of Cell Biology", "id" : "ITEM-1", "issue" : "3", "issued" : { "date-parts" : [ [ "2007" ] ] }, "page" : "399-410", "title" : "Yeast peroxisomes multiply by growth and division", "type" : "article-journal", "volume" : "178" }, "uris" : [ "http://www.mendeley.com/documents/?uuid=99e3b9a0-4910-410d-896b-5b6d603acf1c" ] } ], "mendeley" : { "formattedCitation" : "(Motley &amp; Hettema 2007)", "plainTextFormattedCitation" : "(Motley &amp; Hettema 2007)", "previouslyFormattedCitation" : "(Motley &amp; Hettema 2007)" }, "properties" : { "noteIndex" : 0 }, "schema" : "https://github.com/citation-style-language/schema/raw/master/csl-citation.json" }</w:instrText>
      </w:r>
      <w:r>
        <w:fldChar w:fldCharType="separate"/>
      </w:r>
      <w:r w:rsidRPr="00FE7EC5">
        <w:rPr>
          <w:noProof/>
        </w:rPr>
        <w:t>(Motley &amp; Hettema 2007)</w:t>
      </w:r>
      <w:r>
        <w:fldChar w:fldCharType="end"/>
      </w:r>
      <w:r>
        <w:t xml:space="preserve"> who showed that newly produced Peroxins located to pre-existing peroxisomes, and supported through an elegant photoconversion assay in </w:t>
      </w:r>
      <w:r>
        <w:fldChar w:fldCharType="begin" w:fldLock="1"/>
      </w:r>
      <w:r>
        <w:instrText>ADDIN CSL_CITATION { "citationItems" : [ { "id" : "ITEM-1", "itemData" : { "DOI" : "10.1038/emboj.2013.170", "ISBN" : "1460-2075 (Electronic)\\r0261-4189 (Linking)", "ISSN" : "1460-2075", "PMID" : "23900285", "abstract" : "Eukaryotic cells compartmentalize biochemical reactions into membrane-enclosed organelles that must be faithfully propagated from one cell generation to the next. Transport and retention processes balance the partitioning of organelles between mother and daughter cells. Here we report the identification of an ER-peroxisome tether that links peroxisomes to the ER and ensures peroxisome population control in the yeast Saccharomyces cerevisiae. The tether consists of the peroxisome biogenic protein, Pex3p, and the peroxisome inheritance factor, Inp1p. Inp1p bridges the two compartments by acting as a molecular hinge between ER-bound Pex3p and peroxisomal Pex3p. Asymmetric peroxisome division leads to the formation of Inp1p-containing anchored peroxisomes and Inp1p-deficient mobile peroxisomes that segregate to the bud. While peroxisomes in mother cells are not released from tethering, de novo formation of tethers in the bud assists in the directionality of peroxisome transfer. Peroxisomes are thus stably maintained over generations of cells through their continued interaction with tethers.", "author" : [ { "dropping-particle" : "", "family" : "Knoblach", "given" : "Barbara", "non-dropping-particle" : "", "parse-names" : false, "suffix" : "" }, { "dropping-particle" : "", "family" : "Sun", "given" : "Xuejun", "non-dropping-particle" : "", "parse-names" : false, "suffix" : "" }, { "dropping-particle" : "", "family" : "Coquelle", "given" : "Nicolas", "non-dropping-particle" : "", "parse-names" : false, "suffix" : "" }, { "dropping-particle" : "", "family" : "Fagarasanu", "given" : "Andrei", "non-dropping-particle" : "", "parse-names" : false, "suffix" : "" }, { "dropping-particle" : "", "family" : "Poirier", "given" : "Richard L", "non-dropping-particle" : "", "parse-names" : false, "suffix" : "" }, { "dropping-particle" : "", "family" : "Rachubinski", "given" : "Richard A", "non-dropping-particle" : "", "parse-names" : false, "suffix" : "" } ], "container-title" : "The EMBO journal", "id" : "ITEM-1", "issue" : "18", "issued" : { "date-parts" : [ [ "2013", "9", "11" ] ] }, "language" : "en", "page" : "2439-53", "publisher" : "Nature Publishing Group", "title" : "An ER-peroxisome tether exerts peroxisome population control in yeast.", "type" : "article-journal", "volume" : "32" }, "uris" : [ "http://www.mendeley.com/documents/?uuid=96bbfd3d-e4cf-4c50-8ce3-b0eaad87aed6" ] } ], "mendeley" : { "formattedCitation" : "(Knoblach et al. 2013)", "plainTextFormattedCitation" : "(Knoblach et al. 2013)", "previouslyFormattedCitation" : "(Knoblach et al. 2013)" }, "properties" : { "noteIndex" : 0 }, "schema" : "https://github.com/citation-style-language/schema/raw/master/csl-citation.json" }</w:instrText>
      </w:r>
      <w:r>
        <w:fldChar w:fldCharType="separate"/>
      </w:r>
      <w:r w:rsidRPr="00FE7EC5">
        <w:rPr>
          <w:noProof/>
        </w:rPr>
        <w:t>(Knoblach et al. 2013)</w:t>
      </w:r>
      <w:r>
        <w:fldChar w:fldCharType="end"/>
      </w:r>
      <w:r>
        <w:t>, which confirmed that not only did daughter cells inherit peroxisomes from their mothers, but subsequent peroxisomes in subsequent daughter cells contained material from the original mother’s peroxisomes.</w:t>
      </w:r>
    </w:p>
    <w:p w:rsidR="00D33F0A" w:rsidRDefault="00D33F0A" w:rsidP="00D33F0A">
      <w:pPr>
        <w:spacing w:after="160" w:line="259" w:lineRule="auto"/>
        <w:jc w:val="left"/>
        <w:rPr>
          <w:rFonts w:asciiTheme="majorHAnsi" w:eastAsia="Cambria" w:hAnsiTheme="majorHAnsi" w:cs="Cambria"/>
          <w:b/>
          <w:color w:val="365F91"/>
          <w:sz w:val="36"/>
          <w:u w:val="single"/>
        </w:rPr>
      </w:pPr>
      <w:r>
        <w:br w:type="page"/>
      </w:r>
    </w:p>
    <w:p w:rsidR="00D33F0A" w:rsidRDefault="00D33F0A" w:rsidP="00D33F0A">
      <w:pPr>
        <w:pStyle w:val="Heading1"/>
      </w:pPr>
      <w:bookmarkStart w:id="377" w:name="_Toc462709703"/>
      <w:bookmarkStart w:id="378" w:name="_Toc462711755"/>
      <w:r>
        <w:lastRenderedPageBreak/>
        <w:t>6.4 The current model of Inp1p tethering</w:t>
      </w:r>
      <w:bookmarkEnd w:id="377"/>
      <w:bookmarkEnd w:id="378"/>
    </w:p>
    <w:p w:rsidR="00D33F0A" w:rsidRDefault="00D33F0A" w:rsidP="00D33F0A">
      <w:pPr>
        <w:spacing w:after="160" w:line="259" w:lineRule="auto"/>
        <w:jc w:val="left"/>
      </w:pPr>
    </w:p>
    <w:p w:rsidR="00D33F0A" w:rsidRPr="001544A4" w:rsidRDefault="00D33F0A" w:rsidP="00D33F0A">
      <w:r>
        <w:t xml:space="preserve">This study produced data on two interacting partners of Pex3p: Pex19p and Inp1p. With regards to the current model of Pex19p, and its necessity to bind Pex3p not only for its release from the ER, but to perform its function as a chaperone of </w:t>
      </w:r>
      <w:r w:rsidRPr="001544A4">
        <w:t xml:space="preserve">PMPs for their delivery to the peroxisomal membrane, this study has found no data to suggest that this model is flawed </w:t>
      </w:r>
      <w:r w:rsidRPr="001544A4">
        <w:fldChar w:fldCharType="begin" w:fldLock="1"/>
      </w:r>
      <w:r w:rsidRPr="001544A4">
        <w:instrText>ADDIN CSL_CITATION { "citationItems" : [ { "id" : "ITEM-1", "itemData" : { "DOI" : "10.1093/emboj/19.2.223", "ISSN" : "0261-4189", "PMID" : "10637226", "abstract" : "The mechanisms by which peroxisomal membrane proteins (PMPs) are targeted to and inserted into membranes are unknown, as are the required components. We show that among a collection of 16 Saccharomyces cerevisiae peroxisome biogenesis (pex) mutants, two mutants, pex3Delta and pex19Delta, completely lack detectable peroxisomal membrane structures and mislocalize their PMPs to the cytosol where they are rapidly degraded. The other pexDelta mutants contain membrane structures that are properly inherited during vegetative growth and that house multiple PMPs. Even Pex15p requires Pex3p and Pex19p for localization to peroxisomal membranes. This PMP was previously hypothesized to travel via the endoplasmic reticulum (ER) to peroxisomes. We provide evidence that ER-accumulated Pex15p is not a sorting intermediate on its way to peroxisomes. Our results show that Pex3p and Pex19p are required for the proper localization of all PMPs tested, including Pex15p, whereas the other Pex proteins might only be required for targeting/import of matrix proteins.", "author" : [ { "dropping-particle" : "", "family" : "Hettema", "given" : "Ewald H", "non-dropping-particle" : "", "parse-names" : false, "suffix" : "" }, { "dropping-particle" : "", "family" : "Girzalsky", "given" : "Wolfgang", "non-dropping-particle" : "", "parse-names" : false, "suffix" : "" }, { "dropping-particle" : "Van Den", "family" : "Berg", "given" : "Marlene", "non-dropping-particle" : "", "parse-names" : false, "suffix" : "" }, { "dropping-particle" : "", "family" : "Erdmann", "given" : "Ralf", "non-dropping-particle" : "", "parse-names" : false, "suffix" : "" }, { "dropping-particle" : "", "family" : "Distel", "given" : "Ben", "non-dropping-particle" : "", "parse-names" : false, "suffix" : "" }, { "dropping-particle" : "", "family" : "Berg", "given" : "M", "non-dropping-particle" : "van Den", "parse-names" : false, "suffix" : "" }, { "dropping-particle" : "", "family" : "Erdmann", "given" : "Ralf", "non-dropping-particle" : "", "parse-names" : false, "suffix" : "" }, { "dropping-particle" : "", "family" : "Distel", "given" : "Ben", "non-dropping-particle" : "", "parse-names" : false, "suffix" : "" } ], "container-title" : "The EMBO journal", "id" : "ITEM-1", "issue" : "2", "issued" : { "date-parts" : [ [ "2000", "1", "17" ] ] }, "language" : "en", "page" : "223-33", "publisher" : "EMBO Press", "title" : "Saccharomyces cerevisiae pex3p and pex19p are required for proper localization and stability of peroxisomal membrane proteins.", "type" : "article-journal", "volume" : "19" }, "uris" : [ "http://www.mendeley.com/documents/?uuid=d7475690-5fe4-48f7-aee4-e642aec8acca" ] }, { "id" : "ITEM-2", "itemData" : { "DOI" : "10.1016/j.cell.2005.04.025", "ISSN" : "00928674", "PMID" : "16009135", "abstract" : "How peroxisomes are formed in eukaryotic cells is unknown but important for insight into a variety of diseases. Both human and yeast cells lacking peroxisomes due to mutations in PEX3 or PEX19 genes regenerate the organelles upon reintroduction of the corresponding wild-type version. To evaluate how and from where new peroxisomes are formed, we followed the trafficking route of newly made YFP-tagged Pex3 and Pex19 proteins by real-time fluorescence microscopy in Saccharomyces cerevisiae. Remarkably, Pex3 (an integral membrane protein) could first be observed in the endoplasmic reticulum (ER), where it concentrates in foci that then bud off in a Pex19-dependent manner and mature into fully functional peroxisomes. Pex19 (a farnesylated, mostly cytosolic protein) enriches first at the Pex3 foci on the ER and then on the maturing peroxisomes. This trafficking route of Pex3-YFP is the same in wild-type cells. These results demonstrate that peroxisomes are generated from domains in the ER.", "author" : [ { "dropping-particle" : "", "family" : "Hoepfner", "given" : "Dominic", "non-dropping-particle" : "", "parse-names" : false, "suffix" : "" }, { "dropping-particle" : "", "family" : "Schildknegt", "given" : "Danny", "non-dropping-particle" : "", "parse-names" : false, "suffix" : "" }, { "dropping-particle" : "", "family" : "Braakman", "given" : "Ineke", "non-dropping-particle" : "", "parse-names" : false, "suffix" : "" }, { "dropping-particle" : "", "family" : "Philippsen", "given" : "Peter", "non-dropping-particle" : "", "parse-names" : false, "suffix" : "" }, { "dropping-particle" : "", "family" : "Tabak", "given" : "Henk F.", "non-dropping-particle" : "", "parse-names" : false, "suffix" : "" } ], "container-title" : "Cell", "id" : "ITEM-2", "issue" : "1", "issued" : { "date-parts" : [ [ "2005", "7", "15" ] ] }, "page" : "85-95", "title" : "Contribution of the Endoplasmic Reticulum to Peroxisome Formation", "type" : "article-journal", "volume" : "122" }, "uris" : [ "http://www.mendeley.com/documents/?uuid=8ee98170-53af-48c1-934a-d04b0c05fd9d" ] } ], "mendeley" : { "formattedCitation" : "(Hettema et al. 2000; Hoepfner et al. 2005)", "plainTextFormattedCitation" : "(Hettema et al. 2000; Hoepfner et al. 2005)", "previouslyFormattedCitation" : "(Hettema et al. 2000; Hoepfner et al. 2005)" }, "properties" : { "noteIndex" : 0 }, "schema" : "https://github.com/citation-style-language/schema/raw/master/csl-citation.json" }</w:instrText>
      </w:r>
      <w:r w:rsidRPr="001544A4">
        <w:fldChar w:fldCharType="separate"/>
      </w:r>
      <w:r w:rsidRPr="001544A4">
        <w:rPr>
          <w:noProof/>
        </w:rPr>
        <w:t>(Hettema et al. 2000; Hoepfner et al. 2005)</w:t>
      </w:r>
      <w:r w:rsidRPr="001544A4">
        <w:fldChar w:fldCharType="end"/>
      </w:r>
      <w:r w:rsidRPr="001544A4">
        <w:t xml:space="preserve">. Data generated regarding Myo2p also confirms its interaction with Pex19p (Fig 4.7) </w:t>
      </w:r>
      <w:r w:rsidRPr="001544A4">
        <w:fldChar w:fldCharType="begin" w:fldLock="1"/>
      </w:r>
      <w:r w:rsidRPr="001544A4">
        <w:instrText>ADDIN CSL_CITATION { "citationItems" : [ { "id" : "ITEM-1", "itemData" : { "DOI" : "10.1111/j.1600-0854.2012.01364.x", "ISSN" : "1600-0854", "PMID" : "22486971", "abstract" : "During budding of yeast cells peroxisomes are distributed over mother cell and bud, a process that involves the myosin motor protein Myo2p and the peroxisomal membrane protein Inp2p. Here, we show that Pex19p, a peroxin implicated in targeting and complex formation of peroxisomal membrane proteins, also plays a role in peroxisome partitioning. Binding studies revealed that Pex19p interacts with the cargo-binding domain of Myo2p. We identified mutations in Myo2p that specifically reduced binding to Pex19p, but not to Inp2p. The interaction between Myo2p and Pex19p was also reduced by a mutation that blocked Pex19p farnesylation. Microscopy revealed that the Pex19p-Myo2p interaction is important for peroxisome inheritance, because mutations that affect this interaction hamper peroxisome inheritance in vivo. Together these data suggest that both Inp2p and Pex19p are required for proper association of peroxisomes to Myo2p.", "author" : [ { "dropping-particle" : "", "family" : "Otzen", "given" : "Marleen", "non-dropping-particle" : "", "parse-names" : false, "suffix" : "" }, { "dropping-particle" : "", "family" : "Ruckt\u00e4schel", "given" : "Robert", "non-dropping-particle" : "", "parse-names" : false, "suffix" : "" }, { "dropping-particle" : "", "family" : "Thoms", "given" : "Sven", "non-dropping-particle" : "", "parse-names" : false, "suffix" : "" }, { "dropping-particle" : "", "family" : "Emmrich", "given" : "Kerstin", "non-dropping-particle" : "", "parse-names" : false, "suffix" : "" }, { "dropping-particle" : "", "family" : "Krikken", "given" : "Arjen M", "non-dropping-particle" : "", "parse-names" : false, "suffix" : "" }, { "dropping-particle" : "", "family" : "Erdmann", "given" : "Ralf", "non-dropping-particle" : "", "parse-names" : false, "suffix" : "" }, { "dropping-particle" : "", "family" : "Klei", "given" : "Ida J", "non-dropping-particle" : "van der", "parse-names" : false, "suffix" : "" } ], "container-title" : "Traffic (Copenhagen, Denmark)", "id" : "ITEM-1", "issue" : "7", "issued" : { "date-parts" : [ [ "2012", "7" ] ] }, "page" : "947-59", "title" : "Pex19p contributes to peroxisome inheritance in the association of peroxisomes to Myo2p.", "type" : "article-journal", "volume" : "13" }, "uris" : [ "http://www.mendeley.com/documents/?uuid=a0496b9b-9572-471e-8b93-74a4d7674770" ] } ], "mendeley" : { "formattedCitation" : "(Otzen et al. 2012)", "plainTextFormattedCitation" : "(Otzen et al. 2012)", "previouslyFormattedCitation" : "(Otzen et al. 2012)" }, "properties" : { "noteIndex" : 0 }, "schema" : "https://github.com/citation-style-language/schema/raw/master/csl-citation.json" }</w:instrText>
      </w:r>
      <w:r w:rsidRPr="001544A4">
        <w:fldChar w:fldCharType="separate"/>
      </w:r>
      <w:r w:rsidRPr="001544A4">
        <w:rPr>
          <w:noProof/>
        </w:rPr>
        <w:t>(Otzen et al. 2012)</w:t>
      </w:r>
      <w:r w:rsidRPr="001544A4">
        <w:fldChar w:fldCharType="end"/>
      </w:r>
      <w:r w:rsidRPr="001544A4">
        <w:t xml:space="preserve">. The interaction site and motif in Pex19p investigated in this report also </w:t>
      </w:r>
      <w:r>
        <w:t xml:space="preserve">corroborates interactions reported </w:t>
      </w:r>
      <w:r w:rsidRPr="001544A4">
        <w:t xml:space="preserve">from the crystal structure of the human proteins by Sato </w:t>
      </w:r>
      <w:r w:rsidRPr="001544A4">
        <w:rPr>
          <w:i/>
        </w:rPr>
        <w:t xml:space="preserve">et al., </w:t>
      </w:r>
      <w:r w:rsidRPr="001544A4">
        <w:t xml:space="preserve">(2010) and Schmidt </w:t>
      </w:r>
      <w:r w:rsidRPr="001544A4">
        <w:rPr>
          <w:i/>
        </w:rPr>
        <w:t xml:space="preserve">et al., </w:t>
      </w:r>
      <w:r w:rsidRPr="001544A4">
        <w:t>(2010).</w:t>
      </w:r>
    </w:p>
    <w:p w:rsidR="00D33F0A" w:rsidRPr="00D3014C" w:rsidRDefault="00D33F0A" w:rsidP="00D33F0A">
      <w:r w:rsidRPr="001544A4">
        <w:t xml:space="preserve">An inconsistency found in this study with the results of Knoblach </w:t>
      </w:r>
      <w:r w:rsidRPr="001544A4">
        <w:rPr>
          <w:i/>
        </w:rPr>
        <w:t xml:space="preserve">et al., </w:t>
      </w:r>
      <w:r w:rsidRPr="001544A4">
        <w:t xml:space="preserve">(2013), is in the mutant Inp1p LL315316AA being unable to co-immunoprecipitate Pex3p (Fig 4.3). If there </w:t>
      </w:r>
      <w:r>
        <w:t>were two binding sites for Pex3p within Inp1p, upon removal of one site (in this case the LxxLL between amino acids 311-316), Inp1p would still be able to bind to Pex3p via the other.</w:t>
      </w:r>
    </w:p>
    <w:p w:rsidR="00D33F0A" w:rsidRDefault="00D33F0A" w:rsidP="00D33F0A">
      <w:r>
        <w:t xml:space="preserve">One explanation for the loss of detectable binding could be that Inp1p’s second Pex3p binding site is masked. It therefore only becomes functional due to a conformational change upon initial Pex3p binding. Thusly, if the initial binding event is removed, then the second will not take place. This theory could explain the data of Knoblach </w:t>
      </w:r>
      <w:r>
        <w:rPr>
          <w:i/>
        </w:rPr>
        <w:t xml:space="preserve">et al., </w:t>
      </w:r>
      <w:r>
        <w:t>(2013), as binding assays were performed using half proteins, therefore removing any potential masking of binding sites or need for conformational change in Inp1p. Further investigation is required to shed light on this and the other potential binding site within Inp1p.</w:t>
      </w:r>
    </w:p>
    <w:p w:rsidR="00D33F0A" w:rsidRDefault="00D33F0A" w:rsidP="00D33F0A">
      <w:r>
        <w:t>However, GST-Pex3p being seemingly unable to produce a detectable interaction with Pex3-GFP indirectly through Inp1p also calls in to question this model (Fig 4.1 and Fi 4.14).</w:t>
      </w:r>
    </w:p>
    <w:p w:rsidR="00D33F0A" w:rsidRDefault="00D33F0A" w:rsidP="00D33F0A">
      <w:r>
        <w:t xml:space="preserve">A galactose inducible Pex3(W128A)-GFP localising to peroxisomes (peroxisomes which are assumed to have been pre-existing prior to galactose induction) in wildtype cells does not marry with mating assays performed in Knoblach </w:t>
      </w:r>
      <w:r>
        <w:rPr>
          <w:i/>
        </w:rPr>
        <w:t xml:space="preserve">et al., </w:t>
      </w:r>
      <w:r w:rsidR="0042608A">
        <w:t>(2013) (Appendix IV</w:t>
      </w:r>
      <w:r>
        <w:t>). The claim that Pex3(W128L) is on the ER bound to Inp1p-1/2GFP, which upon mating is able to bind to a separate Pex3p mutant Pex3(V81E)-1/2GFP on the peroxisome causing the completion of the GFP and therefore fluorescence, is fundamentally flawed in its design. Crucially, upon mating a wildtype cell is produced, and therefore Pex3(W128L) bound to Inp1p-1/2GFP would be able to locate to the pre-existing peroxisomes containing Pex3(V81E)-1/2GFP and thusly fluorescence would be observed due to the two halves of the split GFP being on the peroxisome.</w:t>
      </w:r>
    </w:p>
    <w:p w:rsidR="00D33F0A" w:rsidRDefault="00D33F0A" w:rsidP="00D33F0A">
      <w:pPr>
        <w:rPr>
          <w:rFonts w:asciiTheme="majorHAnsi" w:eastAsia="Cambria" w:hAnsiTheme="majorHAnsi" w:cs="Cambria"/>
          <w:b/>
          <w:color w:val="365F91"/>
          <w:sz w:val="36"/>
          <w:u w:val="single"/>
        </w:rPr>
      </w:pPr>
      <w:r>
        <w:t>This is not to say that the current model of Inp1p acting as a bridge between two Pex3p molecules is not correct, but further investigation is required to clarify that Pex3p remains at the ER to act as a tethering point.</w:t>
      </w:r>
      <w:r>
        <w:br w:type="page"/>
      </w:r>
    </w:p>
    <w:p w:rsidR="00D33F0A" w:rsidRDefault="00D33F0A" w:rsidP="00D33F0A">
      <w:pPr>
        <w:pStyle w:val="Heading1"/>
      </w:pPr>
      <w:bookmarkStart w:id="379" w:name="_Toc462709704"/>
      <w:bookmarkStart w:id="380" w:name="_Toc462711756"/>
      <w:r>
        <w:lastRenderedPageBreak/>
        <w:t>6.5 Future Directions for studying Pex3p interactions</w:t>
      </w:r>
      <w:bookmarkEnd w:id="379"/>
      <w:bookmarkEnd w:id="380"/>
    </w:p>
    <w:p w:rsidR="00D33F0A" w:rsidRDefault="00D33F0A" w:rsidP="00D33F0A"/>
    <w:p w:rsidR="00D33F0A" w:rsidRDefault="00D33F0A" w:rsidP="00D33F0A">
      <w:pPr>
        <w:pStyle w:val="Subheading"/>
      </w:pPr>
      <w:bookmarkStart w:id="381" w:name="_Toc462709705"/>
      <w:bookmarkStart w:id="382" w:name="_Toc462711757"/>
      <w:r>
        <w:t>6.451 How is Inp1p/Pex19p-Pex3p binding regulated?</w:t>
      </w:r>
      <w:bookmarkEnd w:id="381"/>
      <w:bookmarkEnd w:id="382"/>
    </w:p>
    <w:p w:rsidR="00D33F0A" w:rsidRDefault="00D33F0A" w:rsidP="00D33F0A"/>
    <w:p w:rsidR="00D33F0A" w:rsidRPr="008D690A" w:rsidRDefault="00D33F0A" w:rsidP="00D33F0A">
      <w:r w:rsidRPr="008D690A">
        <w:t xml:space="preserve">As Inp1p and Pex19p appear to not only share a similar binding motif, but also a binding site on Pex3p, it must be assumed that some regulation must occur in order to control and balance retention of existing peroxisomes, their growth, and the formation of new peroxisomes by </w:t>
      </w:r>
      <w:r w:rsidRPr="008D690A">
        <w:rPr>
          <w:i/>
        </w:rPr>
        <w:t>de novo</w:t>
      </w:r>
      <w:r w:rsidRPr="008D690A">
        <w:t xml:space="preserve"> synthesis as either one or both of Inp1p and Pex19p are required for each of these processes </w:t>
      </w:r>
      <w:r w:rsidRPr="008D690A">
        <w:fldChar w:fldCharType="begin" w:fldLock="1"/>
      </w:r>
      <w:r w:rsidRPr="008D690A">
        <w:instrText>ADDIN CSL_CITATION { "citationItems" : [ { "id" : "ITEM-1",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"5", "issued" : { "date-parts" : [ [ "2005", "6", "6" ] ] }, "page" : "765-75", "title" : "Inp1p is a peroxisomal membrane protein required for peroxisome inheritance in Saccharomyces cerevisiae.", "type" : "article-journal", "volume" : "169" }, "uris" : [ "http://www.mendeley.com/documents/?uuid=cba3306a-1097-423e-8f0f-7fed73eff881" ] }, { "id" : "ITEM-2", "itemData" : { "DOI" : "10.1093/emboj/19.2.223", "ISSN" : "0261-4189", "PMID" : "10637226", "abstract" : "The mechanisms by which peroxisomal membrane proteins (PMPs) are targeted to and inserted into membranes are unknown, as are the required components. We show that among a collection of 16 Saccharomyces cerevisiae peroxisome biogenesis (pex) mutants, two mutants, pex3Delta and pex19Delta, completely lack detectable peroxisomal membrane structures and mislocalize their PMPs to the cytosol where they are rapidly degraded. The other pexDelta mutants contain membrane structures that are properly inherited during vegetative growth and that house multiple PMPs. Even Pex15p requires Pex3p and Pex19p for localization to peroxisomal membranes. This PMP was previously hypothesized to travel via the endoplasmic reticulum (ER) to peroxisomes. We provide evidence that ER-accumulated Pex15p is not a sorting intermediate on its way to peroxisomes. Our results show that Pex3p and Pex19p are required for the proper localization of all PMPs tested, including Pex15p, whereas the other Pex proteins might only be required for targeting/import of matrix proteins.", "author" : [ { "dropping-particle" : "", "family" : "Hettema", "given" : "Ewald H", "non-dropping-particle" : "", "parse-names" : false, "suffix" : "" }, { "dropping-particle" : "", "family" : "Girzalsky", "given" : "Wolfgang", "non-dropping-particle" : "", "parse-names" : false, "suffix" : "" }, { "dropping-particle" : "Van Den", "family" : "Berg", "given" : "Marlene", "non-dropping-particle" : "", "parse-names" : false, "suffix" : "" }, { "dropping-particle" : "", "family" : "Erdmann", "given" : "Ralf", "non-dropping-particle" : "", "parse-names" : false, "suffix" : "" }, { "dropping-particle" : "", "family" : "Distel", "given" : "Ben", "non-dropping-particle" : "", "parse-names" : false, "suffix" : "" }, { "dropping-particle" : "", "family" : "Berg", "given" : "M", "non-dropping-particle" : "van Den", "parse-names" : false, "suffix" : "" }, { "dropping-particle" : "", "family" : "Erdmann", "given" : "Ralf", "non-dropping-particle" : "", "parse-names" : false, "suffix" : "" }, { "dropping-particle" : "", "family" : "Distel", "given" : "Ben", "non-dropping-particle" : "", "parse-names" : false, "suffix" : "" } ], "container-title" : "The EMBO journal", "id" : "ITEM-2", "issue" : "2", "issued" : { "date-parts" : [ [ "2000", "1", "17" ] ] }, "language" : "en", "page" : "223-33", "publisher" : "EMBO Press", "title" : "Saccharomyces cerevisiae pex3p and pex19p are required for proper localization and stability of peroxisomal membrane proteins.", "type" : "article-journal", "volume" : "19" }, "uris" : [ "http://www.mendeley.com/documents/?uuid=d7475690-5fe4-48f7-aee4-e642aec8acca" ] } ], "mendeley" : { "formattedCitation" : "(Fagarasanu et al. 2005; Hettema et al. 2000)", "plainTextFormattedCitation" : "(Fagarasanu et al. 2005; Hettema et al. 2000)", "previouslyFormattedCitation" : "(Fagarasanu et al. 2005; Hettema et al. 2000)" }, "properties" : { "noteIndex" : 0 }, "schema" : "https://github.com/citation-style-language/schema/raw/master/csl-citation.json" }</w:instrText>
      </w:r>
      <w:r w:rsidRPr="008D690A">
        <w:fldChar w:fldCharType="separate"/>
      </w:r>
      <w:r w:rsidRPr="008D690A">
        <w:rPr>
          <w:noProof/>
        </w:rPr>
        <w:t>(Fagarasanu et al. 2005; Hettema et al. 2000)</w:t>
      </w:r>
      <w:r w:rsidRPr="008D690A">
        <w:fldChar w:fldCharType="end"/>
      </w:r>
      <w:r w:rsidRPr="008D690A">
        <w:t>. However, the nature of this mechanism is not yet fully characterised.</w:t>
      </w:r>
    </w:p>
    <w:p w:rsidR="00D33F0A" w:rsidRPr="008D690A" w:rsidRDefault="00D33F0A" w:rsidP="00D33F0A"/>
    <w:p w:rsidR="00D33F0A" w:rsidRPr="008D690A" w:rsidRDefault="00D33F0A" w:rsidP="00D33F0A">
      <w:pPr>
        <w:pStyle w:val="Heading3"/>
      </w:pPr>
      <w:bookmarkStart w:id="383" w:name="_Toc462709706"/>
      <w:bookmarkStart w:id="384" w:name="_Toc462711758"/>
      <w:r w:rsidRPr="008D690A">
        <w:t>Competition/Stoichiometry</w:t>
      </w:r>
      <w:r>
        <w:t xml:space="preserve"> between Pex19p and Inp1p</w:t>
      </w:r>
      <w:bookmarkEnd w:id="383"/>
      <w:bookmarkEnd w:id="384"/>
    </w:p>
    <w:p w:rsidR="00D33F0A" w:rsidRPr="008D690A" w:rsidRDefault="00D33F0A" w:rsidP="00D33F0A">
      <w:r w:rsidRPr="008D690A">
        <w:t xml:space="preserve">Overexpression of </w:t>
      </w:r>
      <w:r w:rsidRPr="008D690A">
        <w:rPr>
          <w:i/>
        </w:rPr>
        <w:t>INP1</w:t>
      </w:r>
      <w:r w:rsidRPr="008D690A">
        <w:t xml:space="preserve"> has been shown to block Pex3p in the ER and lead to a lack of peroxisomes </w:t>
      </w:r>
      <w:r w:rsidRPr="008D690A">
        <w:fldChar w:fldCharType="begin" w:fldLock="1"/>
      </w:r>
      <w:r>
        <w:instrText>ADDIN CSL_CITATION { "citationItems" : [ { "id" : "ITEM-1", "itemData" : { "author" : [ { "dropping-particle" : "", "family" : "Munck", "given" : "Joanne", "non-dropping-particle" : "", "parse-names" : false, "suffix" : "" } ], "id" : "ITEM-1", "issued" : { "date-parts" : [ [ "2008" ] ] }, "publisher" : "University of Sheffield, Sheffield", "title" : "Molecular Characterisation of the Maintenance of Peroxisomes in Saccharomyces cerevisiae", "type" : "article" }, "uris" : [ "http://www.mendeley.com/documents/?uuid=e7f0219f-e887-4f99-b017-0b924e3751e9" ] } ], "mendeley" : { "formattedCitation" : "(Munck 2008)", "plainTextFormattedCitation" : "(Munck 2008)", "previouslyFormattedCitation" : "(Munck 2008)" }, "properties" : { "noteIndex" : 0 }, "schema" : "https://github.com/citation-style-language/schema/raw/master/csl-citation.json" }</w:instrText>
      </w:r>
      <w:r w:rsidRPr="008D690A">
        <w:fldChar w:fldCharType="separate"/>
      </w:r>
      <w:r w:rsidRPr="008D690A">
        <w:rPr>
          <w:noProof/>
        </w:rPr>
        <w:t>(Munck 2008)</w:t>
      </w:r>
      <w:r w:rsidRPr="008D690A">
        <w:fldChar w:fldCharType="end"/>
      </w:r>
      <w:r w:rsidRPr="008D690A">
        <w:t>. This hints at a possible competition mechanism between Inp1p and Pex19p for Pex3p binding, as Inp1p is simply blocking Pex19p from accessing Pex3p (and it has been shown that Inp1p does not directly interact with Pex19p (Fig 4.7)).</w:t>
      </w:r>
    </w:p>
    <w:p w:rsidR="00D33F0A" w:rsidRPr="008D690A" w:rsidRDefault="00D33F0A" w:rsidP="00D33F0A">
      <w:r w:rsidRPr="008D690A">
        <w:t xml:space="preserve">As previously mentioned, mutations introduced into the Pex19p LxxLL motif appear to have a much stronger effect than those introduced into the Inp1p LxxLL, with overexpression of Inp1p containing a single L312A mutation being unable to rescue the loss of growth on oleate found during overexpression of Inp1p from the </w:t>
      </w:r>
      <w:r w:rsidRPr="008D690A">
        <w:rPr>
          <w:i/>
        </w:rPr>
        <w:t xml:space="preserve">CTA1 </w:t>
      </w:r>
      <w:r w:rsidRPr="008D690A">
        <w:t xml:space="preserve">promoter (Fig 4.5). This would appear to make sense, as Inp1p is involved in anchoring an organelle and therefore the interaction between itself and Pex3p would need to be strong and robust enough to withstand the pressures exerted onto it by Myo2p attempting to transport the peroxisome to the bud (discussed in further detail later) </w:t>
      </w:r>
      <w:r w:rsidRPr="008D690A">
        <w:fldChar w:fldCharType="begin" w:fldLock="1"/>
      </w:r>
      <w:r w:rsidR="00B95033">
        <w:instrText>ADDIN CSL_CITATION { "citationItems" : [ { "id" : "ITEM-1", "itemData" : { "DOI" : "10.1016/j.devcel.2006.04.012", "ISBN" : "1534-5807 (Print)\\r1534-5807 (Linking)", "ISSN" : "15345807", "PMID" : "16678774", "abstract" : "The faithful inheritance of organelles by daughter cells is essential to maintain the benefits afforded to eukaryotic cells by compartmentalization of biochemical functions. In Saccharomyces cerevisiae, the class V myosin, Myo2p, is involved in transporting different organelles, including the peroxisome, along actin cables to the bud. We identified Inp2p as the peroxisome-specific receptor for Myo2p. Cells lacking Inp2p fail to partition peroxisomes to the bud but are unaffected in the inheritance of other organelles. Inp2p is a peroxisomal membrane protein, preferentially enriched in peroxisomes delivered to the bud. Inp2p interacts directly with the globular tail of Myo2p. Cells overproducing Inp2p often transfer their entire populations of peroxisomes to buds. The levels of Inp2p oscillate with the cell cycle. Organelle-specific receptors like Inp2p explain how a single motor can move different organelles in distinct and specific patterns. To our knowledge, Inp2p is the first peroxisomal protein implicated in the vectorial movement of peroxisomes. ?? 2006 Elsevier Inc. All rights reserved.", "author" : [ { "dropping-particle" : "", "family" : "Fagarasanu", "given" : "Andrei", "non-dropping-particle" : "", "parse-names" : false, "suffix" : "" }, { "dropping-particle" : "", "family" : "Fagarasanu", "given" : "Monica", "non-dropping-particle" : "", "parse-names" : false, "suffix" : "" }, { "dropping-particle" : "", "family" : "Eitzen", "given" : "Gary a.", "non-dropping-particle" : "", "parse-names" : false, "suffix" : "" }, { "dropping-particle" : "", "family" : "Aitchison", "given" : "John D.", "non-dropping-particle" : "", "parse-names" : false, "suffix" : "" }, { "dropping-particle" : "", "family" : "Rachubinski", "given" : "Richard a.", "non-dropping-particle" : "", "parse-names" : false, "suffix" : "" } ], "container-title" : "Developmental Cell", "id" : "ITEM-1", "issue" : "5", "issued" : { "date-parts" : [ [ "2006", "5" ] ] }, "page" : "587-600", "title" : "The Peroxisomal Membrane Protein Inp2p Is the Peroxisome-Specific Receptor for the Myosin V Motor Myo2p of Saccharomyces cerevisiae", "type" : "article-journal", "volume" : "10" }, "uris" : [ "http://www.mendeley.com/documents/?uuid=b66dd88b-712f-459e-9f0d-aee802cd9971" ] } ], "mendeley" : { "formattedCitation" : "(A. Fagarasanu et al. 2006)", "plainTextFormattedCitation" : "(A. Fagarasanu et al. 2006)", "previouslyFormattedCitation" : "(Fagarasanu et al. 2006)" }, "properties" : { "noteIndex" : 0 }, "schema" : "https://github.com/citation-style-language/schema/raw/master/csl-citation.json" }</w:instrText>
      </w:r>
      <w:r w:rsidRPr="008D690A">
        <w:fldChar w:fldCharType="separate"/>
      </w:r>
      <w:r w:rsidR="00B95033" w:rsidRPr="00B95033">
        <w:rPr>
          <w:noProof/>
        </w:rPr>
        <w:t>(A. Fagarasanu et al. 2006)</w:t>
      </w:r>
      <w:r w:rsidRPr="008D690A">
        <w:fldChar w:fldCharType="end"/>
      </w:r>
      <w:r w:rsidRPr="008D690A">
        <w:t xml:space="preserve">. Conversely, Pex19p functions largely as a chaperone of PMPs, and so would not require such a strong interaction with Pex3p, as the main requirement of that role is in actually delivering the cargo to the peroxisome, not in remaining on the peroxisome itself </w:t>
      </w:r>
      <w:r w:rsidRPr="008D690A">
        <w:fldChar w:fldCharType="begin" w:fldLock="1"/>
      </w:r>
      <w:r w:rsidR="00B95033">
        <w:instrText>ADDIN CSL_CITATION { "citationItems" : [ { "id" : "ITEM-1", "itemData" : { "DOI" : "10.1083/jcb.200311131", "ISSN" : "0021-9525", "PMID" : "15007061", "abstract" : "PEX19 is a chaperone and import receptor for newly synthesized, class I peroxisomal membrane proteins (PMPs). PEX19 binds these PMPs in the cytoplasm and delivers them to the peroxisome for subsequent insertion into the peroxisome membrane, indicating that there may be a PEX19 docking factor in the peroxisome membrane. Here we show that PEX3 is required for PEX19 to dock at peroxisomes, interacts specifically with the docking domain of PEX19, and is required for recruitment of the PEX19 docking domain to peroxisomes. PEX3 is also sufficient to dock PEX19 at heterologous organelles and binds PEX19 via a conserved motif that is essential for this docking activity and for PEX3 function in general. Not surprisingly, transient inhibition of PEX3 abrogates class I PMP import but has no effect on class II PMP import or peroxisomal matrix protein import. Taken together, these results suggest that PEX3 plays a selective, essential, and direct role in PMP import as a docking factor for PEX19.", "author" : [ { "dropping-particle" : "", "family" : "Fang", "given" : "Yi", "non-dropping-particle" : "", "parse-names" : false, "suffix" : "" }, { "dropping-particle" : "", "family" : "Morrell", "given" : "James C", "non-dropping-particle" : "", "parse-names" : false, "suffix" : "" }, { "dropping-particle" : "", "family" : "Jones", "given" : "Jacob M", "non-dropping-particle" : "", "parse-names" : false, "suffix" : "" }, { "dropping-particle" : "", "family" : "Gould", "given" : "Stephen J", "non-dropping-particle" : "", "parse-names" : false, "suffix" : "" } ], "container-title" : "The Journal of cell biology", "id" : "ITEM-1", "issue" : "6", "issued" : { "date-parts" : [ [ "2004", "3", "15" ] ] }, "page" : "863-75", "title" : "PEX3 functions as a PEX19 docking factor in the import of class I peroxisomal membrane proteins.", "type" : "article-journal", "volume" : "164" }, "uris" : [ "http://www.mendeley.com/documents/?uuid=3b6d9d4c-b1b7-4166-a5a8-2d4d130f1eb0" ] } ], "mendeley" : { "formattedCitation" : "(Fang et al. 2004a)", "plainTextFormattedCitation" : "(Fang et al. 2004a)", "previouslyFormattedCitation" : "(Fang et al. 2004)" }, "properties" : { "noteIndex" : 0 }, "schema" : "https://github.com/citation-style-language/schema/raw/master/csl-citation.json" }</w:instrText>
      </w:r>
      <w:r w:rsidRPr="008D690A">
        <w:fldChar w:fldCharType="separate"/>
      </w:r>
      <w:r w:rsidR="00B95033" w:rsidRPr="00B95033">
        <w:rPr>
          <w:noProof/>
        </w:rPr>
        <w:t>(Fang et al. 2004a)</w:t>
      </w:r>
      <w:r w:rsidRPr="008D690A">
        <w:fldChar w:fldCharType="end"/>
      </w:r>
      <w:r w:rsidRPr="008D690A">
        <w:t>.</w:t>
      </w:r>
    </w:p>
    <w:p w:rsidR="00D33F0A" w:rsidRPr="008D690A" w:rsidRDefault="00D33F0A" w:rsidP="00D33F0A">
      <w:r w:rsidRPr="008D690A">
        <w:t xml:space="preserve">Further evidence that a competition mechanism may exist between Inp1p and Pex19pIt could be found in the report that Inp1p levels fluctuates throughout the cell cycle </w:t>
      </w:r>
      <w:r w:rsidRPr="008D690A">
        <w:fldChar w:fldCharType="begin" w:fldLock="1"/>
      </w:r>
      <w:r w:rsidRPr="008D690A">
        <w:instrText>ADDIN CSL_CITATION { "citationItems" : [ { "id" : "ITEM-1",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"5", "issued" : { "date-parts" : [ [ "2005", "6", "6" ] ] }, "page" : "765-75", "title" : "Inp1p is a peroxisomal membrane protein required for peroxisome inheritance in Saccharomyces cerevisiae.", "type" : "article-journal", "volume" : "169" }, "uris" : [ "http://www.mendeley.com/documents/?uuid=cba3306a-1097-423e-8f0f-7fed73eff881" ] } ], "mendeley" : { "formattedCitation" : "(Fagarasanu et al. 2005)", "plainTextFormattedCitation" : "(Fagarasanu et al. 2005)", "previouslyFormattedCitation" : "(Fagarasanu et al. 2005)" }, "properties" : { "noteIndex" : 0 }, "schema" : "https://github.com/citation-style-language/schema/raw/master/csl-citation.json" }</w:instrText>
      </w:r>
      <w:r w:rsidRPr="008D690A">
        <w:fldChar w:fldCharType="separate"/>
      </w:r>
      <w:r w:rsidRPr="008D690A">
        <w:rPr>
          <w:noProof/>
        </w:rPr>
        <w:t>(Fagarasanu et al. 2005)</w:t>
      </w:r>
      <w:r w:rsidRPr="008D690A">
        <w:fldChar w:fldCharType="end"/>
      </w:r>
      <w:r w:rsidRPr="008D690A">
        <w:t xml:space="preserve">. A spike in Inp1p level when it is required most, and its greater affinity for Pex3p, would see focus shift from growth of existing peroxisomes, to retention during cell division. </w:t>
      </w:r>
    </w:p>
    <w:p w:rsidR="00D33F0A" w:rsidRPr="008D690A" w:rsidRDefault="00D33F0A" w:rsidP="00D33F0A">
      <w:r w:rsidRPr="008D690A">
        <w:t>This could prove to be quite an elegant system for the regulation of these two interacting partners. However, Inp1p-GFP expressed at endogenous levels is shown to be present on all peroxisomes, even those transported to the bud during cell division (Fig 3.1C). This indicates that the regulation of Inp1p binding to Pex3p may not be solely down to the regulation of its expression and competition with Pex19p.</w:t>
      </w:r>
    </w:p>
    <w:p w:rsidR="00D33F0A" w:rsidRDefault="00D33F0A" w:rsidP="00D33F0A">
      <w:pPr>
        <w:pStyle w:val="Heading3"/>
      </w:pPr>
      <w:bookmarkStart w:id="385" w:name="_Toc462709707"/>
      <w:bookmarkStart w:id="386" w:name="_Toc462711759"/>
      <w:r>
        <w:lastRenderedPageBreak/>
        <w:t>Modification of Pex3p binding partners</w:t>
      </w:r>
      <w:bookmarkEnd w:id="385"/>
      <w:bookmarkEnd w:id="386"/>
    </w:p>
    <w:p w:rsidR="00D33F0A" w:rsidRPr="006F4CD6" w:rsidRDefault="00D33F0A" w:rsidP="00D33F0A"/>
    <w:p w:rsidR="00D33F0A" w:rsidRPr="00FF27DE" w:rsidRDefault="00D33F0A" w:rsidP="00D33F0A">
      <w:r w:rsidRPr="00FF27DE">
        <w:t xml:space="preserve">It has been shown that phosphorylation of Atg36p triggers autophagy in </w:t>
      </w:r>
      <w:r w:rsidRPr="00FF27DE">
        <w:rPr>
          <w:i/>
        </w:rPr>
        <w:t>S. cerevisiae</w:t>
      </w:r>
      <w:r w:rsidRPr="00FF27DE">
        <w:t xml:space="preserve"> </w:t>
      </w:r>
      <w:r w:rsidRPr="00FF27DE">
        <w:fldChar w:fldCharType="begin" w:fldLock="1"/>
      </w:r>
      <w:r w:rsidRPr="00FF27DE">
        <w:instrText>ADDIN CSL_CITATION { "citationItems" : [ { "id" : "ITEM-1", "itemData" : { "DOI" : "10.1083/jcb.201402128", "ISSN" : "1540-8140", "PMID" : "25287303", "abstract" : "In selective autophagy, degradation targets are specifically recognized, sequestered by the autophagosome, and transported into the lysosome or vacuole. Previous studies delineated the molecular basis by which the autophagy machinery recognizes those targets, but the regulation of this process is still poorly understood. In this paper, we find that the highly conserved multifunctional kinase Hrr25 regulates two distinct selective autophagy-related pathways in Saccharomyces cerevisiae. Hrr25 is responsible for the phosphorylation of two receptor proteins: Atg19, which recognizes the assembly of vacuolar enzymes in the cytoplasm-to-vacuole targeting pathway, and Atg36, which recognizes superfluous peroxisomes in pexophagy. Hrr25-mediated phosphorylation enhances the interactions of these receptors with the common adaptor Atg11, which recruits the core autophagy-related proteins that mediate the formation of the autophagosomal membrane. Thus, this study introduces regulation of selective autophagy as a new role of Hrr25 and, together with other recent studies, reveals that different selective autophagy-related pathways are regulated by a uniform mechanism: phosphoregulation of the receptor-adaptor interaction.", "author" : [ { "dropping-particle" : "", "family" : "Tanaka", "given" : "Chikara", "non-dropping-particle" : "", "parse-names" : false, "suffix" : "" }, { "dropping-particle" : "", "family" : "Tan", "given" : "Li-Jing", "non-dropping-particle" : "", "parse-names" : false, "suffix" : "" }, { "dropping-particle" : "", "family" : "Mochida", "given" : "Keisuke", "non-dropping-particle" : "", "parse-names" : false, "suffix" : "" }, { "dropping-particle" : "", "family" : "Kirisako", "given" : "Hiromi", "non-dropping-particle" : "", "parse-names" : false, "suffix" : "" }, { "dropping-particle" : "", "family" : "Koizumi", "given" : "Michiko", "non-dropping-particle" : "", "parse-names" : false, "suffix" : "" }, { "dropping-particle" : "", "family" : "Asai", "given" : "Eri", "non-dropping-particle" : "", "parse-names" : false, "suffix" : "" }, { "dropping-particle" : "", "family" : "Sakoh-Nakatogawa", "given" : "Machiko", "non-dropping-particle" : "", "parse-names" : false, "suffix" : "" }, { "dropping-particle" : "", "family" : "Ohsumi", "given" : "Yoshinori", "non-dropping-particle" : "", "parse-names" : false, "suffix" : "" }, { "dropping-particle" : "", "family" : "Nakatogawa", "given" : "Hitoshi", "non-dropping-particle" : "", "parse-names" : false, "suffix" : "" } ], "container-title" : "The Journal of cell biology", "id" : "ITEM-1", "issue" : "1", "issued" : { "date-parts" : [ [ "2014", "10", "13" ] ] }, "page" : "91-105", "title" : "Hrr25 triggers selective autophagy-related pathways by phosphorylating receptor proteins.", "type" : "article-journal", "volume" : "207" }, "uris" : [ "http://www.mendeley.com/documents/?uuid=1c9bb2b0-dd33-4c8a-9a97-18dbf9678c46" ] } ], "mendeley" : { "formattedCitation" : "(Tanaka et al. 2014)", "plainTextFormattedCitation" : "(Tanaka et al. 2014)", "previouslyFormattedCitation" : "(Tanaka et al. 2014)" }, "properties" : { "noteIndex" : 0 }, "schema" : "https://github.com/citation-style-language/schema/raw/master/csl-citation.json" }</w:instrText>
      </w:r>
      <w:r w:rsidRPr="00FF27DE">
        <w:fldChar w:fldCharType="separate"/>
      </w:r>
      <w:r w:rsidRPr="00FF27DE">
        <w:rPr>
          <w:noProof/>
        </w:rPr>
        <w:t>(Tanaka et al. 2014)</w:t>
      </w:r>
      <w:r w:rsidRPr="00FF27DE">
        <w:fldChar w:fldCharType="end"/>
      </w:r>
      <w:r w:rsidRPr="00FF27DE">
        <w:t xml:space="preserve">. Atg36p, therefore, is modified when bound to Pex3p, as it would be if tagging a peroxisome for degradation </w:t>
      </w:r>
      <w:r w:rsidRPr="00FF27DE">
        <w:fldChar w:fldCharType="begin" w:fldLock="1"/>
      </w:r>
      <w:r w:rsidR="00B95033">
        <w:instrText>ADDIN CSL_CITATION { "citationItems" : [ { "id" : "ITEM-1", "itemData" : { "DOI" : "10.1038/emboj.2012.151", "ISSN" : "02614189", "author" : [ { "dropping-particle" : "", "family" : "Motley", "given" : "Alison M", "non-dropping-particle" : "", "parse-names" : false, "suffix" : "" }, { "dropping-particle" : "", "family" : "Nuttall", "given" : "James M", "non-dropping-particle" : "", "parse-names" : false, "suffix" : "" }, { "dropping-particle" : "", "family" : "Hettema", "given" : "Ewald H", "non-dropping-particle" : "", "parse-names" : false, "suffix" : "" } ], "container-title" : "The EMBO Journal", "id" : "ITEM-1", "issue" : "13", "issued" : { "date-parts" : [ [ "2012" ] ] }, "page" : "2852-2868", "publisher" : "Nature Publishing Group", "title" : "Pex3-anchored Atg36 tags peroxisomes for degradation in &lt;i&gt;Saccharomyces cerevisiae&lt;/i&gt;", "type" : "article-journal", "volume" : "31" }, "uris" : [ "http://www.mendeley.com/documents/?uuid=b8e03c29-0a25-473c-b465-60fa75ce7bdc" ] } ], "mendeley" : { "formattedCitation" : "(Motley et al. 2012b)", "plainTextFormattedCitation" : "(Motley et al. 2012b)", "previouslyFormattedCitation" : "(Motley et al. 2012)" }, "properties" : { "noteIndex" : 0 }, "schema" : "https://github.com/citation-style-language/schema/raw/master/csl-citation.json" }</w:instrText>
      </w:r>
      <w:r w:rsidRPr="00FF27DE">
        <w:fldChar w:fldCharType="separate"/>
      </w:r>
      <w:r w:rsidR="00B95033" w:rsidRPr="00B95033">
        <w:rPr>
          <w:noProof/>
        </w:rPr>
        <w:t>(Motley et al. 2012b)</w:t>
      </w:r>
      <w:r w:rsidRPr="00FF27DE">
        <w:fldChar w:fldCharType="end"/>
      </w:r>
      <w:r w:rsidRPr="00FF27DE">
        <w:t>. Our data is consistent with this, in that a clear band shift is shown when Atg36p is trapped in complex with Pex3p (Fig 5.4). This shift is also observable when Atg36p is trapped in complex with Atg11p, suggesting that the modified form is indeed what recruits Atg11p and the autophagy machinery to the peroxisome. However, this assay is limited as it traps Atg36p in a specific state, possibly removing functionality. Future experimental design will aim to analyse if proteins trapped in complex in this way are still functional.</w:t>
      </w:r>
    </w:p>
    <w:p w:rsidR="00D33F0A" w:rsidRDefault="00D33F0A" w:rsidP="00D33F0A">
      <w:r w:rsidRPr="00FF27DE">
        <w:t xml:space="preserve">This data could also be interpreted as suggesting Inp1p is also modified, as the composition and distribution of Inp1p-1/2GFP bands has an observable shift when incubated with </w:t>
      </w:r>
      <w:r>
        <w:t>Pex3p-1/2GFP. However, no observable band-shift is seen when Pex19p is trapped in complex with Pex3p.</w:t>
      </w:r>
    </w:p>
    <w:p w:rsidR="00D33F0A" w:rsidRDefault="00D33F0A" w:rsidP="00D33F0A">
      <w:r>
        <w:t>This is a new tool being developed from an existing system, however. As such, results garnered from this assay should be viewed with a large amount of scepticism until further assay development can confirm its application in this manner.</w:t>
      </w:r>
    </w:p>
    <w:p w:rsidR="00D33F0A" w:rsidRDefault="00D33F0A" w:rsidP="00D33F0A"/>
    <w:p w:rsidR="00D33F0A" w:rsidRPr="00FF27DE" w:rsidRDefault="00D33F0A" w:rsidP="00D33F0A"/>
    <w:p w:rsidR="00D33F0A" w:rsidRDefault="00D33F0A" w:rsidP="00D33F0A">
      <w:pPr>
        <w:pStyle w:val="Heading3"/>
      </w:pPr>
      <w:bookmarkStart w:id="387" w:name="_Toc462709708"/>
      <w:bookmarkStart w:id="388" w:name="_Toc462711760"/>
      <w:r>
        <w:t>Pex3p modification</w:t>
      </w:r>
      <w:bookmarkEnd w:id="387"/>
      <w:bookmarkEnd w:id="388"/>
    </w:p>
    <w:p w:rsidR="00D33F0A" w:rsidRDefault="00D33F0A" w:rsidP="00D33F0A"/>
    <w:p w:rsidR="00D33F0A" w:rsidRDefault="00D33F0A" w:rsidP="00D33F0A">
      <w:r>
        <w:t>Whole genome phosphorylation screens have highlighted several candidates for phosphorylation within Pex3p. This study finds that one such potential target, Ser26, is not involved in the regulation of autophagy (Fig 5.3). It is therefore assumed to not be required for Pex3p interaction with Atg36p. However, this study did not confirm if Ser426 is required for other interactions to occur with Pex3p. Future studies may address this query.</w:t>
      </w:r>
    </w:p>
    <w:p w:rsidR="00D33F0A" w:rsidRDefault="00D33F0A" w:rsidP="00D33F0A">
      <w:r>
        <w:t>Future studies may also focus on the cluster of serines found in Pex3p between amino acids 112 and 119 and at first glance they appear to fo</w:t>
      </w:r>
      <w:r w:rsidR="0042608A">
        <w:t>rm a binding groove (Appendix IV</w:t>
      </w:r>
      <w:r>
        <w:t>). However, preliminary assessment of these residues through phosphomimetic and non-phosphorylatable mutations and their analysis by fluorescence microscopy has found no obvious observable phenotypes associated with these residues (J. Nuttall: Personal Communication).</w:t>
      </w:r>
    </w:p>
    <w:p w:rsidR="00D33F0A" w:rsidRDefault="00D33F0A" w:rsidP="00D33F0A">
      <w:pPr>
        <w:spacing w:after="160" w:line="259" w:lineRule="auto"/>
        <w:jc w:val="left"/>
        <w:rPr>
          <w:rFonts w:asciiTheme="majorHAnsi" w:eastAsia="Cambria" w:hAnsiTheme="majorHAnsi" w:cs="Cambria"/>
          <w:b/>
          <w:color w:val="00B0F0"/>
          <w:sz w:val="28"/>
        </w:rPr>
      </w:pPr>
      <w:r>
        <w:br w:type="page"/>
      </w:r>
    </w:p>
    <w:p w:rsidR="00D33F0A" w:rsidRDefault="00D33F0A" w:rsidP="00D33F0A">
      <w:pPr>
        <w:pStyle w:val="Subheading"/>
      </w:pPr>
      <w:bookmarkStart w:id="389" w:name="_Toc462709709"/>
      <w:bookmarkStart w:id="390" w:name="_Toc462711761"/>
      <w:r>
        <w:lastRenderedPageBreak/>
        <w:t>6.5.2 How is inheritance regulated?</w:t>
      </w:r>
      <w:bookmarkEnd w:id="389"/>
      <w:bookmarkEnd w:id="390"/>
    </w:p>
    <w:p w:rsidR="00D33F0A" w:rsidRDefault="00D33F0A" w:rsidP="00D33F0A"/>
    <w:p w:rsidR="00D33F0A" w:rsidRDefault="00D33F0A" w:rsidP="00D33F0A">
      <w:pPr>
        <w:rPr>
          <w:bCs/>
        </w:rPr>
      </w:pPr>
      <w:r>
        <w:rPr>
          <w:bCs/>
        </w:rPr>
        <w:t xml:space="preserve">During cell division peroxisomes are equally segregated between the mother and daughter cell. An apparent antagonistic partnership is present between two Inheritance of  peroxisome (Inp) proteins: Inp1p acts in their retention in the mother; and Inp2 is required for their transport to the bud </w:t>
      </w:r>
      <w:r>
        <w:rPr>
          <w:bCs/>
        </w:rPr>
        <w:fldChar w:fldCharType="begin" w:fldLock="1"/>
      </w:r>
      <w:r w:rsidR="00B95033">
        <w:rPr>
          <w:bCs/>
        </w:rPr>
        <w:instrText>ADDIN CSL_CITATION { "citationItems" : [ { "id" : "ITEM-1",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"5", "issued" : { "date-parts" : [ [ "2005", "6", "6" ] ] }, "page" : "765-75", "title" : "Inp1p is a peroxisomal membrane protein required for peroxisome inheritance in Saccharomyces cerevisiae.", "type" : "article-journal", "volume" : "169" }, "uris" : [ "http://www.mendeley.com/documents/?uuid=cba3306a-1097-423e-8f0f-7fed73eff881" ] }, { "id" : "ITEM-2", "itemData" : { "DOI" : "10.1016/j.devcel.2006.04.012", "ISBN" : "1534-5807 (Print)\\r1534-5807 (Linking)", "ISSN" : "15345807", "PMID" : "16678774", "abstract" : "The faithful inheritance of organelles by daughter cells is essential to maintain the benefits afforded to eukaryotic cells by compartmentalization of biochemical functions. In Saccharomyces cerevisiae, the class V myosin, Myo2p, is involved in transporting different organelles, including the peroxisome, along actin cables to the bud. We identified Inp2p as the peroxisome-specific receptor for Myo2p. Cells lacking Inp2p fail to partition peroxisomes to the bud but are unaffected in the inheritance of other organelles. Inp2p is a peroxisomal membrane protein, preferentially enriched in peroxisomes delivered to the bud. Inp2p interacts directly with the globular tail of Myo2p. Cells overproducing Inp2p often transfer their entire populations of peroxisomes to buds. The levels of Inp2p oscillate with the cell cycle. Organelle-specific receptors like Inp2p explain how a single motor can move different organelles in distinct and specific patterns. To our knowledge, Inp2p is the first peroxisomal protein implicated in the vectorial movement of peroxisomes. ?? 2006 Elsevier Inc. All rights reserved.", "author" : [ { "dropping-particle" : "", "family" : "Fagarasanu", "given" : "Andrei", "non-dropping-particle" : "", "parse-names" : false, "suffix" : "" }, { "dropping-particle" : "", "family" : "Fagarasanu", "given" : "Monica", "non-dropping-particle" : "", "parse-names" : false, "suffix" : "" }, { "dropping-particle" : "", "family" : "Eitzen", "given" : "Gary a.", "non-dropping-particle" : "", "parse-names" : false, "suffix" : "" }, { "dropping-particle" : "", "family" : "Aitchison", "given" : "John D.", "non-dropping-particle" : "", "parse-names" : false, "suffix" : "" }, { "dropping-particle" : "", "family" : "Rachubinski", "given" : "Richard a.", "non-dropping-particle" : "", "parse-names" : false, "suffix" : "" } ], "container-title" : "Developmental Cell", "id" : "ITEM-2", "issue" : "5", "issued" : { "date-parts" : [ [ "2006", "5" ] ] }, "page" : "587-600", "title" : "The Peroxisomal Membrane Protein Inp2p Is the Peroxisome-Specific Receptor for the Myosin V Motor Myo2p of Saccharomyces cerevisiae", "type" : "article-journal", "volume" : "10" }, "uris" : [ "http://www.mendeley.com/documents/?uuid=b66dd88b-712f-459e-9f0d-aee802cd9971" ] } ], "mendeley" : { "formattedCitation" : "(Fagarasanu et al. 2005; A. Fagarasanu et al. 2006)", "plainTextFormattedCitation" : "(Fagarasanu et al. 2005; A. Fagarasanu et al. 2006)", "previouslyFormattedCitation" : "(Fagarasanu et al. 2005; Fagarasanu et al. 2006)" }, "properties" : { "noteIndex" : 0 }, "schema" : "https://github.com/citation-style-language/schema/raw/master/csl-citation.json" }</w:instrText>
      </w:r>
      <w:r>
        <w:rPr>
          <w:bCs/>
        </w:rPr>
        <w:fldChar w:fldCharType="separate"/>
      </w:r>
      <w:r w:rsidR="00B95033" w:rsidRPr="00B95033">
        <w:rPr>
          <w:bCs/>
          <w:noProof/>
        </w:rPr>
        <w:t>(Fagarasanu et al. 2005; A. Fagarasanu et al. 2006)</w:t>
      </w:r>
      <w:r>
        <w:rPr>
          <w:bCs/>
        </w:rPr>
        <w:fldChar w:fldCharType="end"/>
      </w:r>
      <w:r>
        <w:rPr>
          <w:bCs/>
        </w:rPr>
        <w:t>.</w:t>
      </w:r>
    </w:p>
    <w:p w:rsidR="00D33F0A" w:rsidRDefault="00D33F0A" w:rsidP="00D33F0A">
      <w:pPr>
        <w:rPr>
          <w:bCs/>
        </w:rPr>
      </w:pPr>
      <w:r>
        <w:rPr>
          <w:bCs/>
        </w:rPr>
        <w:t xml:space="preserve">Due to the number of peroxisomes appearing to remain constant during cell division, and the growing importance being placed on organelle inheritance, it is becoming more widely accepted that peroxisomal inheritance involves some sort of regulation, and does not occur randomly </w:t>
      </w:r>
      <w:r>
        <w:rPr>
          <w:bCs/>
        </w:rPr>
        <w:fldChar w:fldCharType="begin" w:fldLock="1"/>
      </w:r>
      <w:r w:rsidR="00B95033">
        <w:rPr>
          <w:bCs/>
        </w:rPr>
        <w:instrText>ADDIN CSL_CITATION { "citationItems" : [ { "id" : "ITEM-1", "itemData" : { "DOI" : "10.1016/S0092-8674(00)81284-2", "ISBN" : "0092-8674", "ISSN" : "00928674", "PMID" : "8608593", "author" : [ { "dropping-particle" : "", "family" : "Warren", "given" : "Graham", "non-dropping-particle" : "", "parse-names" : false, "suffix" : "" }, { "dropping-particle" : "", "family" : "Wickner", "given" : "William", "non-dropping-particle" : "", "parse-names" : false, "suffix" : "" } ], "container-title" : "Cell", "id" : "ITEM-1", "issue" : "3", "issued" : { "date-parts" : [ [ "1996" ] ] }, "page" : "395-400", "title" : "Organelle inheritance", "type" : "article-journal", "volume" : "84" }, "uris" : [ "http://www.mendeley.com/documents/?uuid=0fe1c51a-381e-4f65-8995-ea57eac62d50" ] }, { "id" : "ITEM-2", "itemData" : { "DOI" : "10.1146/annurev-cellbio-100814-125553", "ISSN" : "1530-8995", "PMID" : "26443192", "abstract" : "Organelle inheritance is a process whereby organelles are actively distributed between dividing cells at cytokinesis. Much valuable insight into the molecular mechanisms of organelle inheritance has come from the analysis of asymmetrically dividing cells, which transport a portion of their organelles to the bud while retaining another portion in the mother cell. Common principles apply to the inheritance of all organelles, although individual organelles use specific factors for their partitioning. Inheritance factors can be classified as motors, which are required for organelle transport; anchors, which immobilize organelles at distinct cell structures; or connectors, which mediate the attachment of organelles to motors and anchors. Here, we provide an overview of recent advances in the field of organelle inheritance and highlight how motor, anchor, and connector molecules choreograph the segregation of a multicopy organelle, the peroxisome. We also discuss the role of organelle population control in the generation of cellular diversity.", "author" : [ { "dropping-particle" : "", "family" : "Knoblach", "given" : "Barbara", "non-dropping-particle" : "", "parse-names" : false, "suffix" : "" }, { "dropping-particle" : "", "family" : "Rachubinski", "given" : "Richard A", "non-dropping-particle" : "", "parse-names" : false, "suffix" : "" } ], "container-title" : "Annual review of cell and developmental biology", "id" : "ITEM-2", "issued" : { "date-parts" : [ [ "2015", "11", "13" ] ] }, "language" : "en", "page" : "55-81", "publisher" : "Annual Reviews", "title" : "Motors, Anchors, and Connectors: Orchestrators of Organelle Inheritance.", "type" : "article-journal", "volume" : "31" }, "uris" : [ "http://www.mendeley.com/documents/?uuid=2c365064-d290-4bfa-be73-d8da00cd1eb5" ] } ], "mendeley" : { "formattedCitation" : "(Warren &amp; Wickner 1996; Barbara Knoblach &amp; Rachubinski 2015)", "plainTextFormattedCitation" : "(Warren &amp; Wickner 1996; Barbara Knoblach &amp; Rachubinski 2015)", "previouslyFormattedCitation" : "(Warren &amp; Wickner 1996; Knoblach &amp; Rachubinski 2015)" }, "properties" : { "noteIndex" : 0 }, "schema" : "https://github.com/citation-style-language/schema/raw/master/csl-citation.json" }</w:instrText>
      </w:r>
      <w:r>
        <w:rPr>
          <w:bCs/>
        </w:rPr>
        <w:fldChar w:fldCharType="separate"/>
      </w:r>
      <w:r w:rsidR="00B95033" w:rsidRPr="00B95033">
        <w:rPr>
          <w:bCs/>
          <w:noProof/>
        </w:rPr>
        <w:t>(Warren &amp; Wickner 1996; Barbara Knoblach &amp; Rachubinski 2015)</w:t>
      </w:r>
      <w:r>
        <w:rPr>
          <w:bCs/>
        </w:rPr>
        <w:fldChar w:fldCharType="end"/>
      </w:r>
      <w:r>
        <w:rPr>
          <w:bCs/>
        </w:rPr>
        <w:t xml:space="preserve">. </w:t>
      </w:r>
    </w:p>
    <w:p w:rsidR="00D33F0A" w:rsidRDefault="00D33F0A" w:rsidP="00D33F0A">
      <w:r>
        <w:t xml:space="preserve">Initial studies have put forward transcriptional regulation as playing a part in both Inp1p and Inp2p regulation </w:t>
      </w:r>
      <w:r>
        <w:fldChar w:fldCharType="begin" w:fldLock="1"/>
      </w:r>
      <w:r w:rsidR="00B95033">
        <w:instrText>ADDIN CSL_CITATION { "citationItems" : [ { "id" : "ITEM-1", "itemData" : { "DOI" : "10.1083/jcb.200503083", "ISBN" : "0021-9525 (Print)\\r0021-9525 (Linking)", "ISSN" : "0021-9525", "PMID" : "15928207", "abstract" : "Cells have evolved molecular mechanisms for the efficient transmission of organelles during cell division. Little is known about how peroxisomes are inherited. Inp1p is a peripheral membrane protein of peroxisomes of Saccharomyces cerevisiae that affects both the morphology of peroxisomes and their partitioning during cell division. In vivo 4-dimensional video microscopy showed an inability of mother cells to retain a subset of peroxisomes in dividing cells lacking the INP1 gene, whereas cells overexpressing INP1 exhibited immobilized peroxisomes that failed to be partitioned to the bud. Overproduced Inp1p localized to both peroxisomes and the cell cortex, supporting an interaction of Inp1p with specific structures lining the cell periphery. The levels of Inp1p vary with the cell cycle. Inp1p binds Pex25p, Pex30p, and Vps1p, which have been implicated in controlling peroxisome division. Our findings are consistent with Inp1p acting as a factor that retains peroxisomes in cells and controls peroxisome division. Inp1p is the first peroxisomal protein directly implicated in peroxisome inheritance.", "author" : [ { "dropping-particle" : "", "family" : "Fagarasanu", "given" : "Monica", "non-dropping-particle" : "", "parse-names" : false, "suffix" : "" }, { "dropping-particle" : "", "family" : "Fagarasanu", "given" : "Andrei",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"5", "issued" : { "date-parts" : [ [ "2005", "6", "6" ] ] }, "page" : "765-75", "title" : "Inp1p is a peroxisomal membrane protein required for peroxisome inheritance in Saccharomyces cerevisiae.", "type" : "article-journal", "volume" : "169" }, "uris" : [ "http://www.mendeley.com/documents/?uuid=cba3306a-1097-423e-8f0f-7fed73eff881" ] }, { "id" : "ITEM-2", "itemData" : { "DOI" : "10.1016/j.devcel.2006.04.012", "ISBN" : "1534-5807 (Print)\\r1534-5807 (Linking)", "ISSN" : "15345807", "PMID" : "16678774", "abstract" : "The faithful inheritance of organelles by daughter cells is essential to maintain the benefits afforded to eukaryotic cells by compartmentalization of biochemical functions. In Saccharomyces cerevisiae, the class V myosin, Myo2p, is involved in transporting different organelles, including the peroxisome, along actin cables to the bud. We identified Inp2p as the peroxisome-specific receptor for Myo2p. Cells lacking Inp2p fail to partition peroxisomes to the bud but are unaffected in the inheritance of other organelles. Inp2p is a peroxisomal membrane protein, preferentially enriched in peroxisomes delivered to the bud. Inp2p interacts directly with the globular tail of Myo2p. Cells overproducing Inp2p often transfer their entire populations of peroxisomes to buds. The levels of Inp2p oscillate with the cell cycle. Organelle-specific receptors like Inp2p explain how a single motor can move different organelles in distinct and specific patterns. To our knowledge, Inp2p is the first peroxisomal protein implicated in the vectorial movement of peroxisomes. ?? 2006 Elsevier Inc. All rights reserved.", "author" : [ { "dropping-particle" : "", "family" : "Fagarasanu", "given" : "Andrei", "non-dropping-particle" : "", "parse-names" : false, "suffix" : "" }, { "dropping-particle" : "", "family" : "Fagarasanu", "given" : "Monica", "non-dropping-particle" : "", "parse-names" : false, "suffix" : "" }, { "dropping-particle" : "", "family" : "Eitzen", "given" : "Gary a.", "non-dropping-particle" : "", "parse-names" : false, "suffix" : "" }, { "dropping-particle" : "", "family" : "Aitchison", "given" : "John D.", "non-dropping-particle" : "", "parse-names" : false, "suffix" : "" }, { "dropping-particle" : "", "family" : "Rachubinski", "given" : "Richard a.", "non-dropping-particle" : "", "parse-names" : false, "suffix" : "" } ], "container-title" : "Developmental Cell", "id" : "ITEM-2", "issue" : "5", "issued" : { "date-parts" : [ [ "2006", "5" ] ] }, "page" : "587-600", "title" : "The Peroxisomal Membrane Protein Inp2p Is the Peroxisome-Specific Receptor for the Myosin V Motor Myo2p of Saccharomyces cerevisiae", "type" : "article-journal", "volume" : "10" }, "uris" : [ "http://www.mendeley.com/documents/?uuid=b66dd88b-712f-459e-9f0d-aee802cd9971" ] } ], "mendeley" : { "formattedCitation" : "(Fagarasanu et al. 2005; A. Fagarasanu et al. 2006)", "plainTextFormattedCitation" : "(Fagarasanu et al. 2005; A. Fagarasanu et al. 2006)", "previouslyFormattedCitation" : "(Fagarasanu et al. 2005; Fagarasanu et al. 2006)" }, "properties" : { "noteIndex" : 0 }, "schema" : "https://github.com/citation-style-language/schema/raw/master/csl-citation.json" }</w:instrText>
      </w:r>
      <w:r>
        <w:fldChar w:fldCharType="separate"/>
      </w:r>
      <w:r w:rsidR="00B95033" w:rsidRPr="00B95033">
        <w:rPr>
          <w:noProof/>
        </w:rPr>
        <w:t>(Fagarasanu et al. 2005; A. Fagarasanu et al. 2006)</w:t>
      </w:r>
      <w:r>
        <w:fldChar w:fldCharType="end"/>
      </w:r>
      <w:r>
        <w:t xml:space="preserve">, as the levels of both proteins fluctuates throughout the cell cycle: peaking when retention and transport are most required. It is posited that regulation of Inp2p is the control for peroxisome segregation, however, as </w:t>
      </w:r>
      <w:r>
        <w:rPr>
          <w:i/>
        </w:rPr>
        <w:t xml:space="preserve">inp1Δ </w:t>
      </w:r>
      <w:r>
        <w:t>cells show an almost total loss of retention, it would appear that every peroxisome has the potential to be transported to the newly forming daughter cell. Therefore, regulation of Inp1p could be seen as a release mechanism. An alternate view could be that of the model proposed by Fagarasanu</w:t>
      </w:r>
      <w:r>
        <w:rPr>
          <w:i/>
        </w:rPr>
        <w:t xml:space="preserve"> et al., </w:t>
      </w:r>
      <w:r>
        <w:t>in which Inp1p tethers the peroxisome, which is then stretched by the Inp2p-Myo2p dependent transport to the bud, and cleavage of the peroxisome is what causes equal segregation. This model has also been advanced by Knoblach and Rachubinski (2014) reporting that Inp1p-5xGFP travels independently of the peroxisome to the newly forming daughter cell, where it attaches to the ER and acts as the receptor for transported peroxisomes. This model would also suggest that there needs to be a method of release from Inp2-Myo2p transport and re-attachment to Inp1p at the periphery of the daughter cell. However, a small flaw in this model is that Inp1p-GFP is located to all peroxisomes during cell division, even those transported to the newly formed daughter cell.</w:t>
      </w:r>
    </w:p>
    <w:p w:rsidR="00D33F0A" w:rsidRDefault="00D33F0A" w:rsidP="00D33F0A">
      <w:r>
        <w:t xml:space="preserve">The potential involvement of Myo2p in interacting directly with Pex3p poses even more interesting questions for the regulation of inheritance and the interplay between Inp1p mediated retention and Inp2p mediated transport to the bud. If it is indeed true that Myo2p interacts with Pex3p through the same LxxLL motif, then regulation of retention and transport could be achieved through regulating which protein is able to bind Pex3p. </w:t>
      </w:r>
    </w:p>
    <w:p w:rsidR="00D33F0A" w:rsidRDefault="00D33F0A" w:rsidP="00D33F0A"/>
    <w:p w:rsidR="00D33F0A" w:rsidRDefault="00D33F0A" w:rsidP="00D33F0A">
      <w:pPr>
        <w:spacing w:after="160" w:line="259" w:lineRule="auto"/>
        <w:jc w:val="left"/>
        <w:rPr>
          <w:rFonts w:asciiTheme="majorHAnsi" w:eastAsia="Cambria" w:hAnsiTheme="majorHAnsi" w:cs="Cambria"/>
          <w:b/>
          <w:color w:val="00B0F0"/>
          <w:sz w:val="28"/>
        </w:rPr>
      </w:pPr>
      <w:r>
        <w:br w:type="page"/>
      </w:r>
    </w:p>
    <w:p w:rsidR="00D33F0A" w:rsidRPr="00765CBA" w:rsidRDefault="00D33F0A" w:rsidP="00D33F0A">
      <w:pPr>
        <w:pStyle w:val="Subheading"/>
      </w:pPr>
      <w:bookmarkStart w:id="391" w:name="_Toc462709710"/>
      <w:bookmarkStart w:id="392" w:name="_Toc462711762"/>
      <w:r>
        <w:lastRenderedPageBreak/>
        <w:t>6.5.3 Are there other proteins involved in these interactions?</w:t>
      </w:r>
      <w:bookmarkEnd w:id="391"/>
      <w:bookmarkEnd w:id="392"/>
    </w:p>
    <w:p w:rsidR="00D33F0A" w:rsidRDefault="00D33F0A" w:rsidP="00D33F0A"/>
    <w:p w:rsidR="00D33F0A" w:rsidRDefault="00D33F0A" w:rsidP="00D33F0A">
      <w:r>
        <w:t>The presence of this LxxLL motif in Myo2p not only raises questions about the regulation of inheritance of peroxisomes, but also on the nature of Pex3p binding itself. The immediate future work of this investigation will focus primarily on Myo2p and the other potential binding partners of Pex3p as suggested through the patternmatch query. Specifically, Myo2p and YIL089w.</w:t>
      </w:r>
    </w:p>
    <w:p w:rsidR="00D33F0A" w:rsidRDefault="00D33F0A" w:rsidP="00D33F0A">
      <w:r>
        <w:t xml:space="preserve">These two candidates prove most interesting as Myo2p is already involved in inheritance through its interaction with Inp2p for transport to the daughter cell, and YIL089w has recently been found to be located on the peroxisome and shows dual localisation to the ER and vacuole </w:t>
      </w:r>
      <w:r>
        <w:fldChar w:fldCharType="begin" w:fldLock="1"/>
      </w:r>
      <w:r w:rsidR="00B95033">
        <w:instrText>ADDIN CSL_CITATION { "citationItems" : [ { "id" : "ITEM-1", "itemData" : { "DOI" : "10.1038/nmeth.3795", "ISSN" : "1548-7105 (Electronic)", "PMID" : "26928762", "abstract" : "The yeast Saccharomyces cerevisiae is ideal for systematic studies relying on collections of modified strains (libraries). Despite the significance of yeast libraries and the immense variety of available tags and regulatory elements, only a few such libraries exist, as their construction is extremely expensive and laborious. To overcome these limitations, we developed a SWAp-Tag (SWAT) method that enables one parental library to be modified easily and efficiently to give rise to an endless variety of libraries of choice. To showcase the versatility of the SWAT approach, we constructed and investigated a library of approximately 1,800 strains carrying SWAT-GFP modules at the amino termini of endomembrane proteins and then used it to create two new libraries (mCherry and seamless GFP). Our work demonstrates how the SWAT method allows fast and effortless creation of yeast libraries, opening the door to new ways of systematically studying cell biology.", "author" : [ { "dropping-particle" : "", "family" : "Yofe", "given" : "Ido", "non-dropping-particle" : "", "parse-names" : false, "suffix" : "" }, { "dropping-particle" : "", "family" : "Weill", "given" : "Uri", "non-dropping-particle" : "", "parse-names" : false, "suffix" : "" }, { "dropping-particle" : "", "family" : "Meurer", "given" : "Matthias", "non-dropping-particle" : "", "parse-names" : false, "suffix" : "" }, { "dropping-particle" : "", "family" : "Chuartzman", "given" : "Silvia", "non-dropping-particle" : "", "parse-names" : false, "suffix" : "" }, { "dropping-particle" : "", "family" : "Zalckvar", "given" : "Einat", "non-dropping-particle" : "", "parse-names" : false, "suffix" : "" }, { "dropping-particle" : "", "family" : "Goldman", "given" : "Omer", "non-dropping-particle" : "", "parse-names" : false, "suffix" : "" }, { "dropping-particle" : "", "family" : "Ben-Dor", "given" : "Shifra", "non-dropping-particle" : "", "parse-names" : false, "suffix" : "" }, { "dropping-particle" : "", "family" : "Schutze", "given" : "Conny", "non-dropping-particle" : "", "parse-names" : false, "suffix" : "" }, { "dropping-particle" : "", "family" : "Wiedemann", "given" : "Nils", "non-dropping-particle" : "", "parse-names" : false, "suffix" : "" }, { "dropping-particle" : "", "family" : "Knop", "given" : "Michael", "non-dropping-particle" : "", "parse-names" : false, "suffix" : "" }, { "dropping-particle" : "", "family" : "Khmelinskii", "given" : "Anton", "non-dropping-particle" : "", "parse-names" : false, "suffix" : "" }, { "dropping-particle" : "", "family" : "Schuldiner", "given" : "Maya", "non-dropping-particle" : "", "parse-names" : false, "suffix" : "" } ], "container-title" : "Nature methods", "id" : "ITEM-1", "issue" : "4", "issued" : { "date-parts" : [ [ "2016", "4" ] ] }, "language" : "eng", "page" : "371-378", "publisher-place" : "United States", "title" : "One library to make them all: streamlining the creation of yeast libraries via a  SWAp-Tag strategy.", "type" : "article-journal", "volume" : "13" }, "uris" : [ "http://www.mendeley.com/documents/?uuid=a0f364a9-07b2-4111-9da0-14b3cc6e0307" ] } ], "mendeley" : { "formattedCitation" : "(Yofe et al. 2016)", "plainTextFormattedCitation" : "(Yofe et al. 2016)", "previouslyFormattedCitation" : "(Yofe et al. 2016)" }, "properties" : { "noteIndex" : 0 }, "schema" : "https://github.com/citation-style-language/schema/raw/master/csl-citation.json" }</w:instrText>
      </w:r>
      <w:r>
        <w:fldChar w:fldCharType="separate"/>
      </w:r>
      <w:r w:rsidRPr="004C550C">
        <w:rPr>
          <w:noProof/>
        </w:rPr>
        <w:t>(Yofe et al. 2016)</w:t>
      </w:r>
      <w:r>
        <w:fldChar w:fldCharType="end"/>
      </w:r>
      <w:r>
        <w:t>.</w:t>
      </w:r>
    </w:p>
    <w:p w:rsidR="00D33F0A" w:rsidRDefault="00D33F0A" w:rsidP="00D33F0A"/>
    <w:p w:rsidR="00D33F0A" w:rsidRDefault="00D33F0A" w:rsidP="00D33F0A">
      <w:r>
        <w:t>Independent of the investigation into further interaction partners of Pex3p, another branch of study for this topic will focus on a possible second binding partner for Inp1p at the peroxisomal membrane. Briefly discussed in the text (Section 5.2.3) disruption of the LxxLL motif in Inp1p leads to:</w:t>
      </w:r>
    </w:p>
    <w:p w:rsidR="00D33F0A" w:rsidRDefault="00D33F0A" w:rsidP="00D33F0A">
      <w:pPr>
        <w:pStyle w:val="ListParagraph"/>
        <w:numPr>
          <w:ilvl w:val="0"/>
          <w:numId w:val="14"/>
        </w:numPr>
      </w:pPr>
      <w:r>
        <w:t>a loss of Inp1p function in retention of peroxisomes (Fig 4.2)</w:t>
      </w:r>
    </w:p>
    <w:p w:rsidR="00D33F0A" w:rsidRDefault="00D33F0A" w:rsidP="00D33F0A">
      <w:pPr>
        <w:pStyle w:val="ListParagraph"/>
        <w:numPr>
          <w:ilvl w:val="0"/>
          <w:numId w:val="14"/>
        </w:numPr>
      </w:pPr>
      <w:r>
        <w:t xml:space="preserve">a loss of localisation to Pex3p in </w:t>
      </w:r>
      <w:r>
        <w:rPr>
          <w:i/>
        </w:rPr>
        <w:t xml:space="preserve">pex19Δ </w:t>
      </w:r>
      <w:r>
        <w:t>cells which are lacking peroxisomes (Fig 5.2),</w:t>
      </w:r>
    </w:p>
    <w:p w:rsidR="00D33F0A" w:rsidRDefault="00D33F0A" w:rsidP="00D33F0A">
      <w:pPr>
        <w:pStyle w:val="ListParagraph"/>
        <w:numPr>
          <w:ilvl w:val="0"/>
          <w:numId w:val="14"/>
        </w:numPr>
      </w:pPr>
      <w:r>
        <w:t xml:space="preserve">a loss of Pex3p binding (Fig 4.3). </w:t>
      </w:r>
    </w:p>
    <w:p w:rsidR="00D33F0A" w:rsidRDefault="00D33F0A" w:rsidP="00D33F0A">
      <w:r>
        <w:t>However, non-functional LxxLL mutants still appear to colocalise to peroxisomes in wildtype cells. This poses a few potential models on the mechanism for Inp1p localisation to the peroxisome.</w:t>
      </w:r>
    </w:p>
    <w:p w:rsidR="00D33F0A" w:rsidRDefault="00D33F0A" w:rsidP="00D33F0A">
      <w:r>
        <w:t>Firstly, the current model would suggest that there is a second binding site within Inp1p for Pex3p. To fit this model, this second site appears only able to bind Pex3p on the peroxisome. This would imply that there exist two distinct populations of Pex3p, one at the ER and one on peroxisomes. This distinction could be achieved in several ways, namely modification of Pex3p itself, or through attenuation of Pex3p through another protein.</w:t>
      </w:r>
    </w:p>
    <w:p w:rsidR="00D33F0A" w:rsidRDefault="00D33F0A" w:rsidP="00D33F0A">
      <w:r>
        <w:t>Preliminary attempts to find this possible attenuating protein have identified a few candidates in the Pex11 family of proteins and Pex14p. Future endeavours will aim to evaluate these candidates for their requirement in peroxisome retention and impossi</w:t>
      </w:r>
      <w:r w:rsidR="0078299C">
        <w:t>ble interaction with Inp1p or Pe</w:t>
      </w:r>
      <w:r>
        <w:t>x3p and its other interacting partners.</w:t>
      </w:r>
    </w:p>
    <w:p w:rsidR="00D33F0A" w:rsidRPr="00280CF0" w:rsidRDefault="00D33F0A" w:rsidP="00D33F0A"/>
    <w:p w:rsidR="0004302C" w:rsidRDefault="0078299C" w:rsidP="0078299C">
      <w:pPr>
        <w:pStyle w:val="Title"/>
      </w:pPr>
      <w:r>
        <w:br w:type="page"/>
      </w:r>
      <w:r>
        <w:lastRenderedPageBreak/>
        <w:t>Appendix</w:t>
      </w:r>
    </w:p>
    <w:p w:rsidR="0078299C" w:rsidRDefault="0078299C" w:rsidP="0078299C">
      <w:pPr>
        <w:pStyle w:val="Title"/>
      </w:pPr>
      <w:r>
        <w:t>I</w:t>
      </w:r>
    </w:p>
    <w:p w:rsidR="007D2911" w:rsidRDefault="007D2911" w:rsidP="007D2911">
      <w:r>
        <w:t xml:space="preserve">Strains crossed with </w:t>
      </w:r>
      <w:r>
        <w:rPr>
          <w:i/>
        </w:rPr>
        <w:t>inp1</w:t>
      </w:r>
      <w:r>
        <w:rPr>
          <w:rFonts w:cstheme="minorHAnsi"/>
          <w:i/>
        </w:rPr>
        <w:t>Δ</w:t>
      </w:r>
      <w:r>
        <w:rPr>
          <w:i/>
        </w:rPr>
        <w:t xml:space="preserve"> </w:t>
      </w:r>
      <w:r>
        <w:t xml:space="preserve">for creation of mini SGA library. </w:t>
      </w:r>
    </w:p>
    <w:p w:rsidR="007D2911" w:rsidRDefault="007D2911" w:rsidP="007D2911">
      <w:r>
        <w:t>Library was screened using Pex11-GFP and Pex13-mRFP</w:t>
      </w:r>
    </w:p>
    <w:p w:rsidR="007D2911" w:rsidRPr="007D2911" w:rsidRDefault="007D2911" w:rsidP="007D2911"/>
    <w:tbl>
      <w:tblPr>
        <w:tblStyle w:val="TableGrid"/>
        <w:tblW w:w="0" w:type="auto"/>
        <w:tblLook w:val="04A0" w:firstRow="1" w:lastRow="0" w:firstColumn="1" w:lastColumn="0" w:noHBand="0" w:noVBand="1"/>
      </w:tblPr>
      <w:tblGrid>
        <w:gridCol w:w="1696"/>
      </w:tblGrid>
      <w:tr w:rsidR="0078299C" w:rsidTr="0078299C">
        <w:tc>
          <w:tcPr>
            <w:tcW w:w="1696" w:type="dxa"/>
            <w:vAlign w:val="center"/>
          </w:tcPr>
          <w:p w:rsidR="0078299C" w:rsidRPr="0078299C" w:rsidRDefault="0078299C" w:rsidP="0078299C">
            <w:pPr>
              <w:rPr>
                <w:b/>
              </w:rPr>
            </w:pPr>
            <w:r>
              <w:rPr>
                <w:b/>
              </w:rPr>
              <w:t>Strain Crossed</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Pr>
                <w:rFonts w:asciiTheme="majorHAnsi" w:hAnsiTheme="majorHAnsi" w:cstheme="majorHAnsi"/>
                <w:i/>
              </w:rPr>
              <w:t>pex17</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pex19</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pex8</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pex10</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pex12</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pex13</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pex15</w:t>
            </w:r>
            <w:r>
              <w:rPr>
                <w:i/>
              </w:rPr>
              <w:t>Δ</w:t>
            </w:r>
            <w:r w:rsidRPr="007D2911">
              <w:rPr>
                <w:rFonts w:asciiTheme="majorHAnsi" w:hAnsiTheme="majorHAnsi" w:cstheme="majorHAnsi"/>
                <w:i/>
              </w:rPr>
              <w:t xml:space="preserve"> </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pex1</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pex2</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pex3</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pex4</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pex5</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pex6</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pex7</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ygr168c</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inp2</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vps1</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sfb2</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pex30</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pex34</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pex11</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pex29</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pex22</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dnm1</w:t>
            </w:r>
            <w:r>
              <w:rPr>
                <w:i/>
              </w:rPr>
              <w:t>Δ</w:t>
            </w:r>
          </w:p>
        </w:tc>
      </w:tr>
      <w:tr w:rsidR="0078299C" w:rsidTr="007D2911">
        <w:tc>
          <w:tcPr>
            <w:tcW w:w="1696" w:type="dxa"/>
            <w:vAlign w:val="center"/>
          </w:tcPr>
          <w:p w:rsidR="0078299C" w:rsidRPr="007D2911" w:rsidRDefault="007D2911" w:rsidP="007D2911">
            <w:pPr>
              <w:jc w:val="center"/>
              <w:rPr>
                <w:rFonts w:asciiTheme="majorHAnsi" w:hAnsiTheme="majorHAnsi" w:cstheme="majorHAnsi"/>
                <w:i/>
              </w:rPr>
            </w:pPr>
            <w:r w:rsidRPr="007D2911">
              <w:rPr>
                <w:rFonts w:asciiTheme="majorHAnsi" w:hAnsiTheme="majorHAnsi" w:cstheme="majorHAnsi"/>
                <w:i/>
              </w:rPr>
              <w:t>fis1</w:t>
            </w:r>
            <w:r>
              <w:rPr>
                <w:i/>
              </w:rPr>
              <w:t>Δ</w:t>
            </w:r>
          </w:p>
        </w:tc>
      </w:tr>
    </w:tbl>
    <w:p w:rsidR="007D2911" w:rsidRDefault="007D2911" w:rsidP="0078299C"/>
    <w:p w:rsidR="007D2911" w:rsidRDefault="007D2911">
      <w:pPr>
        <w:spacing w:after="160" w:line="259" w:lineRule="auto"/>
        <w:jc w:val="left"/>
        <w:sectPr w:rsidR="007D2911">
          <w:pgSz w:w="11906" w:h="16838"/>
          <w:pgMar w:top="1440" w:right="1440" w:bottom="1440" w:left="1440" w:header="708" w:footer="708" w:gutter="0"/>
          <w:cols w:space="708"/>
          <w:docGrid w:linePitch="360"/>
        </w:sectPr>
      </w:pPr>
    </w:p>
    <w:p w:rsidR="001B21CC" w:rsidRDefault="001B21CC" w:rsidP="007D2911">
      <w:pPr>
        <w:pStyle w:val="Title"/>
      </w:pPr>
      <w:r>
        <w:lastRenderedPageBreak/>
        <w:t>Appendix</w:t>
      </w:r>
    </w:p>
    <w:p w:rsidR="0078299C" w:rsidRDefault="007D2911" w:rsidP="007D2911">
      <w:pPr>
        <w:pStyle w:val="Title"/>
      </w:pPr>
      <w:r>
        <w:t>II</w:t>
      </w:r>
    </w:p>
    <w:p w:rsidR="00280516" w:rsidRPr="00280516" w:rsidRDefault="00280516" w:rsidP="00280516"/>
    <w:p w:rsidR="00280516" w:rsidRDefault="007D2911" w:rsidP="007D2911">
      <w:r>
        <w:t>Pattermatch query candidates</w:t>
      </w:r>
      <w:r w:rsidR="00280516">
        <w:t>: +++ = Known interactor. ++ = Strong candidate. + = weak candidate</w:t>
      </w:r>
    </w:p>
    <w:p w:rsidR="00280516" w:rsidRDefault="00280516" w:rsidP="007D2911"/>
    <w:p w:rsidR="00280516" w:rsidRDefault="00280516" w:rsidP="007D2911"/>
    <w:tbl>
      <w:tblPr>
        <w:tblW w:w="13958" w:type="dxa"/>
        <w:tblLook w:val="04A0" w:firstRow="1" w:lastRow="0" w:firstColumn="1" w:lastColumn="0" w:noHBand="0" w:noVBand="1"/>
      </w:tblPr>
      <w:tblGrid>
        <w:gridCol w:w="709"/>
        <w:gridCol w:w="1276"/>
        <w:gridCol w:w="992"/>
        <w:gridCol w:w="2268"/>
        <w:gridCol w:w="709"/>
        <w:gridCol w:w="709"/>
        <w:gridCol w:w="4742"/>
        <w:gridCol w:w="222"/>
        <w:gridCol w:w="222"/>
        <w:gridCol w:w="937"/>
        <w:gridCol w:w="937"/>
        <w:gridCol w:w="235"/>
      </w:tblGrid>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eastAsia="Times New Roman"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YDR325W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YCG1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ALDGDLIELLEKLDVS</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306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321</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Subunit of the condensin complex</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YFL052W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LCYDDLYELLEKRYDE</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96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111</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Putative zinc cluster protein that contains a DNA binding domain</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YJL082W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IML2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RAADDLISLLDISDWS</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473</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488</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Protein of unknown function</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YKL015W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PUT3</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LNDDDLQQLLEDLGNI</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924</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939</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Transcriptional activator</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YLR049C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KIDCDLVILLEDLRSR</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409</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424</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Putative protein of unknown function</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YLR172C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DPH5</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CHELELEYLLEFADDK</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256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271</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Methyltransferase required for synthesis of diphthamide</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YLR359W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ADE13</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PIWEELDSLLEPSTFV</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432</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447</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Adenylosuccinate lyase</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YMR197C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VTI1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QQQDELFDLLDQMDVE</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43</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58</w:t>
            </w:r>
          </w:p>
        </w:tc>
        <w:tc>
          <w:tcPr>
            <w:tcW w:w="6123" w:type="dxa"/>
            <w:gridSpan w:val="4"/>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Protein involved in cis-Golgi membrane traffic</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YOR195W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SLK19</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EEKQELLKLLENEKK</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807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822</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Kinetochore-associated protein</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YOR337W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TEA1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EIIDDLKTLLDNFGKK</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634</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649</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Ty1 enhancer activator involved in Ty enhancer-mediated transcription</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YAL001C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TFC3</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VEELDLIKLLDIWTSF</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818</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833</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Subunit of RNA polymerase III transcription initiation factor complex</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YAL035W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FUN12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DVMDDLTGLLDSVDTT</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736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751</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Translation initiation factor eIF5B</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YCL035C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GRX1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RETGELEELLEPILAN</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95</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110</w:t>
            </w:r>
          </w:p>
        </w:tc>
        <w:tc>
          <w:tcPr>
            <w:tcW w:w="6123" w:type="dxa"/>
            <w:gridSpan w:val="4"/>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Glutathione-dependent disulfide oxidoreductase</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F0000"/>
                <w:lang w:eastAsia="en-GB"/>
              </w:rPr>
            </w:pPr>
            <w:r w:rsidRPr="00280516">
              <w:rPr>
                <w:rFonts w:asciiTheme="majorHAnsi" w:eastAsia="Times New Roman" w:hAnsiTheme="majorHAnsi" w:cstheme="majorHAnsi"/>
                <w:b/>
                <w:bCs/>
                <w:color w:val="FF0000"/>
                <w:lang w:eastAsia="en-GB"/>
              </w:rPr>
              <w:t>YDR069C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F0000"/>
                <w:lang w:eastAsia="en-GB"/>
              </w:rPr>
            </w:pPr>
            <w:r w:rsidRPr="00280516">
              <w:rPr>
                <w:rFonts w:asciiTheme="majorHAnsi" w:eastAsia="Times New Roman" w:hAnsiTheme="majorHAnsi" w:cstheme="majorHAnsi"/>
                <w:b/>
                <w:bCs/>
                <w:color w:val="FF0000"/>
                <w:lang w:eastAsia="en-GB"/>
              </w:rPr>
              <w:t>DOA4</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F0000"/>
                <w:lang w:eastAsia="en-GB"/>
              </w:rPr>
            </w:pPr>
            <w:r w:rsidRPr="00280516">
              <w:rPr>
                <w:rFonts w:asciiTheme="majorHAnsi" w:eastAsia="Times New Roman" w:hAnsiTheme="majorHAnsi" w:cstheme="majorHAnsi"/>
                <w:b/>
                <w:bCs/>
                <w:color w:val="FF0000"/>
                <w:lang w:eastAsia="en-GB"/>
              </w:rPr>
              <w:t>AKDQDLSSLLDKCIDI</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43</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58</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Ubiquitin hydrolase that deubiquitinates ILV cargo proteins</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YEL061C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CIN8</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LYNEELKDLLDSNSNG</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183</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198</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Kinesin motor protein</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F0000"/>
                <w:lang w:eastAsia="en-GB"/>
              </w:rPr>
            </w:pPr>
            <w:r w:rsidRPr="00280516">
              <w:rPr>
                <w:rFonts w:asciiTheme="majorHAnsi" w:eastAsia="Times New Roman" w:hAnsiTheme="majorHAnsi" w:cstheme="majorHAnsi"/>
                <w:b/>
                <w:bCs/>
                <w:color w:val="FF0000"/>
                <w:lang w:eastAsia="en-GB"/>
              </w:rPr>
              <w:t>YHR171W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F0000"/>
                <w:lang w:eastAsia="en-GB"/>
              </w:rPr>
            </w:pPr>
            <w:r w:rsidRPr="00280516">
              <w:rPr>
                <w:rFonts w:asciiTheme="majorHAnsi" w:eastAsia="Times New Roman" w:hAnsiTheme="majorHAnsi" w:cstheme="majorHAnsi"/>
                <w:b/>
                <w:bCs/>
                <w:color w:val="FF0000"/>
                <w:lang w:eastAsia="en-GB"/>
              </w:rPr>
              <w:t>ATG7</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F0000"/>
                <w:lang w:eastAsia="en-GB"/>
              </w:rPr>
            </w:pPr>
            <w:r w:rsidRPr="00280516">
              <w:rPr>
                <w:rFonts w:asciiTheme="majorHAnsi" w:eastAsia="Times New Roman" w:hAnsiTheme="majorHAnsi" w:cstheme="majorHAnsi"/>
                <w:b/>
                <w:bCs/>
                <w:color w:val="FF0000"/>
                <w:lang w:eastAsia="en-GB"/>
              </w:rPr>
              <w:t>PRVVDLSSLLDPLKIA</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283</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298</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Autophagy-related protein and dual specificity member of the E1 family</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YIL089W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DQTVDLNRLLELFFWQ</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148</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163</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Protein of unknown function found in the ER and vacuole lumen</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F0000"/>
                <w:lang w:eastAsia="en-GB"/>
              </w:rPr>
            </w:pPr>
            <w:r w:rsidRPr="00280516">
              <w:rPr>
                <w:rFonts w:asciiTheme="majorHAnsi" w:eastAsia="Times New Roman" w:hAnsiTheme="majorHAnsi" w:cstheme="majorHAnsi"/>
                <w:b/>
                <w:bCs/>
                <w:color w:val="FF0000"/>
                <w:lang w:eastAsia="en-GB"/>
              </w:rPr>
              <w:t>YOR326W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F0000"/>
                <w:lang w:eastAsia="en-GB"/>
              </w:rPr>
            </w:pPr>
            <w:r w:rsidRPr="00280516">
              <w:rPr>
                <w:rFonts w:asciiTheme="majorHAnsi" w:eastAsia="Times New Roman" w:hAnsiTheme="majorHAnsi" w:cstheme="majorHAnsi"/>
                <w:b/>
                <w:bCs/>
                <w:color w:val="FF0000"/>
                <w:lang w:eastAsia="en-GB"/>
              </w:rPr>
              <w:t>MYO2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F0000"/>
                <w:lang w:eastAsia="en-GB"/>
              </w:rPr>
            </w:pPr>
            <w:r w:rsidRPr="00280516">
              <w:rPr>
                <w:rFonts w:asciiTheme="majorHAnsi" w:eastAsia="Times New Roman" w:hAnsiTheme="majorHAnsi" w:cstheme="majorHAnsi"/>
                <w:b/>
                <w:bCs/>
                <w:color w:val="FF0000"/>
                <w:lang w:eastAsia="en-GB"/>
              </w:rPr>
              <w:t>QINEELYRLLEDTEIL</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1155</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1170</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Type V myosin motor involved in actin-based transport of cargos</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538DD5"/>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b/>
                <w:bCs/>
                <w:color w:val="538DD5"/>
                <w:lang w:eastAsia="en-GB"/>
              </w:rPr>
              <w:t>YDL065C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b/>
                <w:bCs/>
                <w:color w:val="538DD5"/>
                <w:lang w:eastAsia="en-GB"/>
              </w:rPr>
              <w:t>PEX19</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538DD5"/>
                <w:lang w:eastAsia="en-GB"/>
              </w:rPr>
              <w:t>DNFDDLDDLLDEDPTK</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538DD5"/>
                <w:lang w:eastAsia="en-GB"/>
              </w:rPr>
              <w:t>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538DD5"/>
                <w:lang w:eastAsia="en-GB"/>
              </w:rPr>
              <w:t>22</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538DD5"/>
                <w:lang w:eastAsia="en-GB"/>
              </w:rPr>
              <w:t>Chaperone and import receptor for class I PMPs</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538DD5"/>
              </w:rPr>
            </w:pPr>
            <w:r w:rsidRPr="00280516">
              <w:rPr>
                <w:rFonts w:asciiTheme="majorHAnsi" w:hAnsiTheme="majorHAnsi" w:cstheme="majorHAnsi"/>
                <w:color w:val="538DD5"/>
              </w:rPr>
              <w:t>+++</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538DD5"/>
                <w:lang w:eastAsia="en-GB"/>
              </w:rPr>
            </w:pPr>
            <w:r w:rsidRPr="00280516">
              <w:rPr>
                <w:rFonts w:asciiTheme="majorHAnsi" w:eastAsia="Times New Roman" w:hAnsiTheme="majorHAnsi" w:cstheme="majorHAnsi"/>
                <w:b/>
                <w:bCs/>
                <w:color w:val="538DD5"/>
                <w:lang w:eastAsia="en-GB"/>
              </w:rPr>
              <w:t>YMR204C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538DD5"/>
                <w:lang w:eastAsia="en-GB"/>
              </w:rPr>
            </w:pPr>
            <w:r w:rsidRPr="00280516">
              <w:rPr>
                <w:rFonts w:asciiTheme="majorHAnsi" w:eastAsia="Times New Roman" w:hAnsiTheme="majorHAnsi" w:cstheme="majorHAnsi"/>
                <w:b/>
                <w:bCs/>
                <w:color w:val="538DD5"/>
                <w:lang w:eastAsia="en-GB"/>
              </w:rPr>
              <w:t>INP1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538DD5"/>
                <w:lang w:eastAsia="en-GB"/>
              </w:rPr>
            </w:pPr>
            <w:r w:rsidRPr="00280516">
              <w:rPr>
                <w:rFonts w:asciiTheme="majorHAnsi" w:eastAsia="Times New Roman" w:hAnsiTheme="majorHAnsi" w:cstheme="majorHAnsi"/>
                <w:color w:val="538DD5"/>
                <w:lang w:eastAsia="en-GB"/>
              </w:rPr>
              <w:t>YDDDDLNYLLDEEYEQ</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538DD5"/>
                <w:lang w:eastAsia="en-GB"/>
              </w:rPr>
            </w:pPr>
            <w:r w:rsidRPr="00280516">
              <w:rPr>
                <w:rFonts w:asciiTheme="majorHAnsi" w:eastAsia="Times New Roman" w:hAnsiTheme="majorHAnsi" w:cstheme="majorHAnsi"/>
                <w:color w:val="538DD5"/>
                <w:lang w:eastAsia="en-GB"/>
              </w:rPr>
              <w:t>307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538DD5"/>
                <w:lang w:eastAsia="en-GB"/>
              </w:rPr>
            </w:pPr>
            <w:r w:rsidRPr="00280516">
              <w:rPr>
                <w:rFonts w:asciiTheme="majorHAnsi" w:eastAsia="Times New Roman" w:hAnsiTheme="majorHAnsi" w:cstheme="majorHAnsi"/>
                <w:color w:val="538DD5"/>
                <w:lang w:eastAsia="en-GB"/>
              </w:rPr>
              <w:t>322</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538DD5"/>
                <w:lang w:eastAsia="en-GB"/>
              </w:rPr>
            </w:pPr>
            <w:r w:rsidRPr="00280516">
              <w:rPr>
                <w:rFonts w:asciiTheme="majorHAnsi" w:eastAsia="Times New Roman" w:hAnsiTheme="majorHAnsi" w:cstheme="majorHAnsi"/>
                <w:color w:val="538DD5"/>
                <w:lang w:eastAsia="en-GB"/>
              </w:rPr>
              <w:t>Peripheral membrane protein of peroxisomes</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lastRenderedPageBreak/>
              <w:t>x</w:t>
            </w:r>
          </w:p>
        </w:tc>
        <w:tc>
          <w:tcPr>
            <w:tcW w:w="1276"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YBR297W</w:t>
            </w:r>
          </w:p>
        </w:tc>
        <w:tc>
          <w:tcPr>
            <w:tcW w:w="992"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MAL33</w:t>
            </w:r>
          </w:p>
        </w:tc>
        <w:tc>
          <w:tcPr>
            <w:tcW w:w="2268"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LSYDDLHKLLDEEYND</w:t>
            </w:r>
          </w:p>
        </w:tc>
        <w:tc>
          <w:tcPr>
            <w:tcW w:w="709"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101</w:t>
            </w:r>
          </w:p>
        </w:tc>
        <w:tc>
          <w:tcPr>
            <w:tcW w:w="709"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116</w:t>
            </w:r>
          </w:p>
        </w:tc>
        <w:tc>
          <w:tcPr>
            <w:tcW w:w="7295" w:type="dxa"/>
            <w:gridSpan w:val="6"/>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MAL-activator protein</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538DD5"/>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538DD5"/>
                <w:lang w:eastAsia="en-GB"/>
              </w:rPr>
            </w:pPr>
            <w:r w:rsidRPr="00280516">
              <w:rPr>
                <w:rFonts w:asciiTheme="majorHAnsi" w:eastAsia="Times New Roman" w:hAnsiTheme="majorHAnsi" w:cstheme="majorHAnsi"/>
                <w:color w:val="000000"/>
                <w:lang w:eastAsia="en-GB"/>
              </w:rPr>
              <w:t>YAL019W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538DD5"/>
                <w:lang w:eastAsia="en-GB"/>
              </w:rPr>
            </w:pPr>
            <w:r w:rsidRPr="00280516">
              <w:rPr>
                <w:rFonts w:asciiTheme="majorHAnsi" w:eastAsia="Times New Roman" w:hAnsiTheme="majorHAnsi" w:cstheme="majorHAnsi"/>
                <w:color w:val="000000"/>
                <w:lang w:eastAsia="en-GB"/>
              </w:rPr>
              <w:t>FUN30</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538DD5"/>
                <w:lang w:eastAsia="en-GB"/>
              </w:rPr>
            </w:pPr>
            <w:r w:rsidRPr="00280516">
              <w:rPr>
                <w:rFonts w:asciiTheme="majorHAnsi" w:eastAsia="Times New Roman" w:hAnsiTheme="majorHAnsi" w:cstheme="majorHAnsi"/>
                <w:color w:val="000000"/>
                <w:lang w:eastAsia="en-GB"/>
              </w:rPr>
              <w:t>NNLKELMSLLEFIMPN</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538DD5"/>
                <w:lang w:eastAsia="en-GB"/>
              </w:rPr>
            </w:pPr>
            <w:r w:rsidRPr="00280516">
              <w:rPr>
                <w:rFonts w:asciiTheme="majorHAnsi" w:eastAsia="Times New Roman" w:hAnsiTheme="majorHAnsi" w:cstheme="majorHAnsi"/>
                <w:color w:val="000000"/>
                <w:lang w:eastAsia="en-GB"/>
              </w:rPr>
              <w:t>737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538DD5"/>
                <w:lang w:eastAsia="en-GB"/>
              </w:rPr>
            </w:pPr>
            <w:r w:rsidRPr="00280516">
              <w:rPr>
                <w:rFonts w:asciiTheme="majorHAnsi" w:eastAsia="Times New Roman" w:hAnsiTheme="majorHAnsi" w:cstheme="majorHAnsi"/>
                <w:color w:val="000000"/>
                <w:lang w:eastAsia="en-GB"/>
              </w:rPr>
              <w:t>752</w:t>
            </w:r>
          </w:p>
        </w:tc>
        <w:tc>
          <w:tcPr>
            <w:tcW w:w="6123" w:type="dxa"/>
            <w:gridSpan w:val="4"/>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538DD5"/>
                <w:lang w:eastAsia="en-GB"/>
              </w:rPr>
            </w:pPr>
            <w:r w:rsidRPr="00280516">
              <w:rPr>
                <w:rFonts w:asciiTheme="majorHAnsi" w:eastAsia="Times New Roman" w:hAnsiTheme="majorHAnsi" w:cstheme="majorHAnsi"/>
                <w:color w:val="000000"/>
                <w:lang w:eastAsia="en-GB"/>
              </w:rPr>
              <w:t xml:space="preserve">Snf2p family member </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538DD5"/>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YAR019C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CDC15</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RKSYELYILLEYCANG</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90</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105</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Protein kinase of the Mitotic Exit Network</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YAR042W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SWH1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AIDIELKKLLERATRE</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252</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267</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Protein similar to mammalian oxysterol-binding protein</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YBL009W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ALK2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NILIELTHLLDPARKH</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635</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650</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Protein kinase</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YBR017C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KAP104</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DSDKELWPLLECLSCV</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600</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615</w:t>
            </w:r>
          </w:p>
        </w:tc>
        <w:tc>
          <w:tcPr>
            <w:tcW w:w="474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Transportin or cytosolic karyopherin beta 2</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YDL031W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DBP10</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VAENELPYLLDLELFL</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536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551</w:t>
            </w:r>
          </w:p>
        </w:tc>
        <w:tc>
          <w:tcPr>
            <w:tcW w:w="6123" w:type="dxa"/>
            <w:gridSpan w:val="4"/>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ATP-dependent RNA helicase of the DEAD-box protein family</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YDL129W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ASSAELRPLLERPLKR</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167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182</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Protein of unknown function</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YDL190C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UFD2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RMLNDLTFLLDEGLSN</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679</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694</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Ubiquitin chain assembly factor (E4)</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YDR129C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SAC6</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KLHPELYRLLEDDETL</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266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281</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Fimbrin, actin-bundling protein</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YDR484W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VPS52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KKSNELQSLLEYNSTK</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100</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115</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Component of the GARP complex</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YEL055C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POL5</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VGLEELQILLDILKAR</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677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692</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DNA Polymerase phi</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YER172C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BRR2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EEKRELKQLLEKAPIP</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1049</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1064</w:t>
            </w:r>
          </w:p>
        </w:tc>
        <w:tc>
          <w:tcPr>
            <w:tcW w:w="474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RNA-dependent ATPase RNA helicase (DEIH box)</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YGL062W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PYC1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VDSSDLLVLLEDQVPV</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1159</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1174</w:t>
            </w:r>
          </w:p>
        </w:tc>
        <w:tc>
          <w:tcPr>
            <w:tcW w:w="6123" w:type="dxa"/>
            <w:gridSpan w:val="4"/>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Pyruvate carboxylase isoform</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YGL206C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CHC1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GLKLELIELLEKIILE</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1005</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1020</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Clathrin heavy chain</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YGR288W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MAL13</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LSYDDLHKLLEEKYND</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121</w:t>
            </w:r>
          </w:p>
        </w:tc>
        <w:tc>
          <w:tcPr>
            <w:tcW w:w="474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MAL-activator protein</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YHR132C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ECM14</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ALPRDLENLLELSYGL</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326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341</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Similarity to zinc carboxypeptidases</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YJL080C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SCP160</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KAHEELKALLDFEMEN</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766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781</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Essential RNA-binding G protein effector of mating response pathway</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YJR007W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SUI2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TEDAELQALLESKELD</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274</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289</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Alpha subunit of the translation initiation factor eIF2</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YJR031C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GEA1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YFEQELLFLLEISIIL</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1052</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1067</w:t>
            </w:r>
          </w:p>
        </w:tc>
        <w:tc>
          <w:tcPr>
            <w:tcW w:w="6123" w:type="dxa"/>
            <w:gridSpan w:val="4"/>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 xml:space="preserve">Guanine nucleotide exchange factor for ADP ribosylation factors </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YJR043C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POL32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KNNDDLEDLLETTAED</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245</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260</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Third subunit of DNA polymerase delta</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YJR118C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ILM1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NGVHDLIPLLENNVKY</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69</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84</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Protein of unknown function</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YKL173W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SNU114</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LLPRELPKLLDALNKI</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610</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625</w:t>
            </w:r>
          </w:p>
        </w:tc>
        <w:tc>
          <w:tcPr>
            <w:tcW w:w="4964" w:type="dxa"/>
            <w:gridSpan w:val="2"/>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 xml:space="preserve">GTPase component of U5 snRNP </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YKR036C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CAF4</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YSRIDLTHLLEDVETN</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156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171</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WD40 repeat-containing protein associated with the CCR4-NOT complex</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YLL048C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YBT1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LRNAELVVLLEDGRVK</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899</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914</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Transporter of the ATP-binding cassette (ABC) family</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YLR086W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SMC4</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TEIKDLTQLLEKERSI</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517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532</w:t>
            </w:r>
          </w:p>
        </w:tc>
        <w:tc>
          <w:tcPr>
            <w:tcW w:w="6123" w:type="dxa"/>
            <w:gridSpan w:val="4"/>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Subunit of the condensin complex</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YLR387C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REH1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SYLIDLNGLLEFLIKM</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217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232</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Cytoplasmic 60S subunit biogenesis factor</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YLR408C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BLS1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NRSEELDRLLDKIINS</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18</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33</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Subunit of the BLOC-1 complex</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YMR079W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SEC14</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KALAELRKLLEDAGFI</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35</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50</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Phosphatidylinositol/phosphatidylcholine transfer protein</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YMR098C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ATP25</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LIREDLIALLEMVLKT</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413</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428</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Mitochondrial protein required for the stability of Oli1p (Atp9p) mRNA</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b/>
                <w:bCs/>
                <w:color w:val="F79646"/>
                <w:lang w:eastAsia="en-GB"/>
              </w:rPr>
              <w:t>YMR208W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b/>
                <w:bCs/>
                <w:color w:val="F79646"/>
                <w:lang w:eastAsia="en-GB"/>
              </w:rPr>
              <w:t>ERG12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b/>
                <w:bCs/>
                <w:color w:val="F79646"/>
                <w:lang w:eastAsia="en-GB"/>
              </w:rPr>
              <w:t>GLSQELVSLLDPLLAQ</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b/>
                <w:bCs/>
                <w:color w:val="F79646"/>
                <w:lang w:eastAsia="en-GB"/>
              </w:rPr>
              <w:t>90</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b/>
                <w:bCs/>
                <w:color w:val="F79646"/>
                <w:lang w:eastAsia="en-GB"/>
              </w:rPr>
              <w:t>105</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b/>
                <w:bCs/>
                <w:color w:val="F79646"/>
                <w:lang w:eastAsia="en-GB"/>
              </w:rPr>
              <w:t>Mevalonate kinase</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lastRenderedPageBreak/>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79646"/>
                <w:lang w:eastAsia="en-GB"/>
              </w:rPr>
            </w:pPr>
            <w:r w:rsidRPr="00280516">
              <w:rPr>
                <w:rFonts w:asciiTheme="majorHAnsi" w:eastAsia="Times New Roman" w:hAnsiTheme="majorHAnsi" w:cstheme="majorHAnsi"/>
                <w:color w:val="000000"/>
                <w:lang w:eastAsia="en-GB"/>
              </w:rPr>
              <w:t>YNL027W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79646"/>
                <w:lang w:eastAsia="en-GB"/>
              </w:rPr>
            </w:pPr>
            <w:r w:rsidRPr="00280516">
              <w:rPr>
                <w:rFonts w:asciiTheme="majorHAnsi" w:eastAsia="Times New Roman" w:hAnsiTheme="majorHAnsi" w:cstheme="majorHAnsi"/>
                <w:color w:val="000000"/>
                <w:lang w:eastAsia="en-GB"/>
              </w:rPr>
              <w:t>CRZ1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79646"/>
                <w:lang w:eastAsia="en-GB"/>
              </w:rPr>
            </w:pPr>
            <w:r w:rsidRPr="00280516">
              <w:rPr>
                <w:rFonts w:asciiTheme="majorHAnsi" w:eastAsia="Times New Roman" w:hAnsiTheme="majorHAnsi" w:cstheme="majorHAnsi"/>
                <w:color w:val="000000"/>
                <w:lang w:eastAsia="en-GB"/>
              </w:rPr>
              <w:t>DTSKDLGILLDIDSLG</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79646"/>
                <w:lang w:eastAsia="en-GB"/>
              </w:rPr>
            </w:pPr>
            <w:r w:rsidRPr="00280516">
              <w:rPr>
                <w:rFonts w:asciiTheme="majorHAnsi" w:eastAsia="Times New Roman" w:hAnsiTheme="majorHAnsi" w:cstheme="majorHAnsi"/>
                <w:color w:val="000000"/>
                <w:lang w:eastAsia="en-GB"/>
              </w:rPr>
              <w:t>508</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79646"/>
                <w:lang w:eastAsia="en-GB"/>
              </w:rPr>
            </w:pPr>
            <w:r w:rsidRPr="00280516">
              <w:rPr>
                <w:rFonts w:asciiTheme="majorHAnsi" w:eastAsia="Times New Roman" w:hAnsiTheme="majorHAnsi" w:cstheme="majorHAnsi"/>
                <w:color w:val="000000"/>
                <w:lang w:eastAsia="en-GB"/>
              </w:rPr>
              <w:t>523</w:t>
            </w:r>
          </w:p>
        </w:tc>
        <w:tc>
          <w:tcPr>
            <w:tcW w:w="474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79646"/>
                <w:lang w:eastAsia="en-GB"/>
              </w:rPr>
            </w:pPr>
            <w:r w:rsidRPr="00280516">
              <w:rPr>
                <w:rFonts w:asciiTheme="majorHAnsi" w:eastAsia="Times New Roman" w:hAnsiTheme="majorHAnsi" w:cstheme="majorHAnsi"/>
                <w:color w:val="000000"/>
                <w:lang w:eastAsia="en-GB"/>
              </w:rPr>
              <w:t>Transcription factor</w:t>
            </w: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b/>
                <w:bCs/>
                <w:color w:val="F79646"/>
                <w:lang w:eastAsia="en-GB"/>
              </w:rPr>
            </w:pPr>
          </w:p>
        </w:tc>
        <w:tc>
          <w:tcPr>
            <w:tcW w:w="22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YNL289W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PCL1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DLILDLQPLLEPIKQD</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157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172</w:t>
            </w:r>
          </w:p>
        </w:tc>
        <w:tc>
          <w:tcPr>
            <w:tcW w:w="7295" w:type="dxa"/>
            <w:gridSpan w:val="6"/>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Cyclin, interacts with cyclin-dependent kinase Pho85p</w:t>
            </w: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YNL298W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CLA4</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CDPKDLTSLLEWKE</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829</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844</w:t>
            </w:r>
          </w:p>
        </w:tc>
        <w:tc>
          <w:tcPr>
            <w:tcW w:w="6123" w:type="dxa"/>
            <w:gridSpan w:val="4"/>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Cdc42p-activated signal transducing kinase</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YOL040C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RPS15</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YRGVDLEKLLEMSTED</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17</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32</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Protein component of the small (40S) ribosomal subunit</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YOR051C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ETT1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EAYIDLGNLLDNESAE</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364</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379</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Nuclear protein that inhibits replication of Brome mosaic virus</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YOR058C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ASE1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LISKDLEKLLENLNVI</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96</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111</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Mitotic spindle midzone-localized microtubule bundling protein</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YOR324C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FRT1</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LLSGELTLLLDEMTTL</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471</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486</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Tail-anchored ER membrane protein of unknown function</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YPL059W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GRX5</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ARSGELADLLEEAQAL</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124</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139</w:t>
            </w:r>
          </w:p>
        </w:tc>
        <w:tc>
          <w:tcPr>
            <w:tcW w:w="7060" w:type="dxa"/>
            <w:gridSpan w:val="5"/>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Glutathione-dependent oxidoreductase</w:t>
            </w: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YPL167C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REV3</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TINDDLQLLLDRFCDF</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233</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248</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Catalytic subunit of DNA polymerase zeta</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YPL167C</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REV3</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EALTDLVLLLDPDILS</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750</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765</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Catalytic subunit of DNA polymerase zeta</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YPL231W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FAS2</w:t>
            </w: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IAPAELEGLLDLERVI</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1004</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1019</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Alpha subunit of fatty acid synthetase</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280516">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r w:rsidRPr="00280516">
              <w:rPr>
                <w:rFonts w:asciiTheme="majorHAnsi" w:hAnsiTheme="majorHAnsi" w:cstheme="majorHAnsi"/>
                <w:color w:val="000000"/>
              </w:rPr>
              <w:t>x</w:t>
            </w:r>
          </w:p>
        </w:tc>
        <w:tc>
          <w:tcPr>
            <w:tcW w:w="1276"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YPR196W</w:t>
            </w:r>
          </w:p>
        </w:tc>
        <w:tc>
          <w:tcPr>
            <w:tcW w:w="992"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268"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LSYDDLYKLLEENYED</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101</w:t>
            </w:r>
          </w:p>
        </w:tc>
        <w:tc>
          <w:tcPr>
            <w:tcW w:w="709"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116</w:t>
            </w:r>
          </w:p>
        </w:tc>
        <w:tc>
          <w:tcPr>
            <w:tcW w:w="5186" w:type="dxa"/>
            <w:gridSpan w:val="3"/>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r w:rsidRPr="00280516">
              <w:rPr>
                <w:rFonts w:asciiTheme="majorHAnsi" w:eastAsia="Times New Roman" w:hAnsiTheme="majorHAnsi" w:cstheme="majorHAnsi"/>
                <w:color w:val="000000"/>
                <w:lang w:eastAsia="en-GB"/>
              </w:rPr>
              <w:t>Putative maltose-responsive transcription factor</w:t>
            </w: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r w:rsidR="00280516" w:rsidRPr="00280516" w:rsidTr="00D502DA">
        <w:trPr>
          <w:trHeight w:val="288"/>
        </w:trPr>
        <w:tc>
          <w:tcPr>
            <w:tcW w:w="709" w:type="dxa"/>
            <w:tcBorders>
              <w:top w:val="nil"/>
              <w:left w:val="nil"/>
              <w:bottom w:val="nil"/>
              <w:right w:val="nil"/>
            </w:tcBorders>
            <w:vAlign w:val="center"/>
          </w:tcPr>
          <w:p w:rsidR="00280516" w:rsidRPr="00280516" w:rsidRDefault="00280516" w:rsidP="00280516">
            <w:pPr>
              <w:spacing w:line="240" w:lineRule="auto"/>
              <w:jc w:val="left"/>
              <w:rPr>
                <w:rFonts w:asciiTheme="majorHAnsi" w:hAnsiTheme="majorHAnsi" w:cstheme="majorHAnsi"/>
                <w:color w:val="000000"/>
              </w:rPr>
            </w:pPr>
          </w:p>
        </w:tc>
        <w:tc>
          <w:tcPr>
            <w:tcW w:w="1276"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92"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268"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709"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709" w:type="dxa"/>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6123" w:type="dxa"/>
            <w:gridSpan w:val="4"/>
            <w:tcBorders>
              <w:top w:val="nil"/>
              <w:left w:val="nil"/>
              <w:bottom w:val="nil"/>
              <w:right w:val="nil"/>
            </w:tcBorders>
            <w:shd w:val="clear" w:color="auto" w:fill="auto"/>
            <w:noWrap/>
            <w:vAlign w:val="center"/>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937"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color w:val="000000"/>
                <w:lang w:eastAsia="en-GB"/>
              </w:rPr>
            </w:pPr>
          </w:p>
        </w:tc>
        <w:tc>
          <w:tcPr>
            <w:tcW w:w="235" w:type="dxa"/>
            <w:tcBorders>
              <w:top w:val="nil"/>
              <w:left w:val="nil"/>
              <w:bottom w:val="nil"/>
              <w:right w:val="nil"/>
            </w:tcBorders>
            <w:shd w:val="clear" w:color="auto" w:fill="auto"/>
            <w:noWrap/>
            <w:vAlign w:val="center"/>
            <w:hideMark/>
          </w:tcPr>
          <w:p w:rsidR="00280516" w:rsidRPr="00280516" w:rsidRDefault="00280516" w:rsidP="00280516">
            <w:pPr>
              <w:spacing w:line="240" w:lineRule="auto"/>
              <w:jc w:val="left"/>
              <w:rPr>
                <w:rFonts w:asciiTheme="majorHAnsi" w:eastAsia="Times New Roman" w:hAnsiTheme="majorHAnsi" w:cstheme="majorHAnsi"/>
                <w:lang w:eastAsia="en-GB"/>
              </w:rPr>
            </w:pPr>
          </w:p>
        </w:tc>
      </w:tr>
    </w:tbl>
    <w:p w:rsidR="007D2911" w:rsidRDefault="007D2911" w:rsidP="00280516">
      <w:pPr>
        <w:jc w:val="left"/>
      </w:pPr>
    </w:p>
    <w:p w:rsidR="00280516" w:rsidRDefault="00280516" w:rsidP="00280516">
      <w:pPr>
        <w:jc w:val="left"/>
        <w:sectPr w:rsidR="00280516" w:rsidSect="007D2911">
          <w:pgSz w:w="16838" w:h="11906" w:orient="landscape"/>
          <w:pgMar w:top="1440" w:right="1440" w:bottom="1440" w:left="1440" w:header="708" w:footer="708" w:gutter="0"/>
          <w:cols w:space="708"/>
          <w:docGrid w:linePitch="360"/>
        </w:sectPr>
      </w:pPr>
    </w:p>
    <w:p w:rsidR="00280516" w:rsidRDefault="00280516" w:rsidP="00280516">
      <w:pPr>
        <w:pStyle w:val="Title"/>
      </w:pPr>
      <w:r>
        <w:lastRenderedPageBreak/>
        <w:t>III</w:t>
      </w:r>
    </w:p>
    <w:p w:rsidR="0042608A" w:rsidRDefault="0042608A" w:rsidP="0042608A">
      <w:r>
        <w:t>Knockouts screened through transformation with Inp1p-3-GFP</w:t>
      </w:r>
    </w:p>
    <w:tbl>
      <w:tblPr>
        <w:tblStyle w:val="LightGrid-Accent1"/>
        <w:tblW w:w="1701" w:type="dxa"/>
        <w:tblLook w:val="04A0" w:firstRow="1" w:lastRow="0" w:firstColumn="1" w:lastColumn="0" w:noHBand="0" w:noVBand="1"/>
      </w:tblPr>
      <w:tblGrid>
        <w:gridCol w:w="1701"/>
      </w:tblGrid>
      <w:tr w:rsidR="0042608A" w:rsidRPr="00AF7F29" w:rsidTr="00426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000000" w:themeFill="text1"/>
          </w:tcPr>
          <w:p w:rsidR="0042608A" w:rsidRPr="00AF7F29" w:rsidRDefault="0042608A" w:rsidP="00D502DA">
            <w:pPr>
              <w:rPr>
                <w:sz w:val="24"/>
              </w:rPr>
            </w:pPr>
            <w:r w:rsidRPr="00AF7F29">
              <w:rPr>
                <w:sz w:val="24"/>
              </w:rPr>
              <w:t>Strain</w:t>
            </w:r>
          </w:p>
        </w:tc>
      </w:tr>
      <w:tr w:rsidR="0042608A" w:rsidTr="00426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∆Atg11/Pex3</w:t>
            </w:r>
          </w:p>
          <w:p w:rsidR="0042608A" w:rsidRDefault="0042608A" w:rsidP="00D502DA">
            <w:r>
              <w:t>(YEH215)</w:t>
            </w:r>
          </w:p>
        </w:tc>
      </w:tr>
      <w:tr w:rsidR="0042608A" w:rsidTr="004260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rsidRPr="00E15BB2">
              <w:t>∆</w:t>
            </w:r>
            <w:r>
              <w:t>13/14</w:t>
            </w:r>
          </w:p>
          <w:p w:rsidR="0042608A" w:rsidRDefault="0042608A" w:rsidP="00D502DA">
            <w:r>
              <w:t>(YEH        )</w:t>
            </w:r>
          </w:p>
        </w:tc>
      </w:tr>
      <w:tr w:rsidR="0042608A" w:rsidTr="00426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∆1/5/18/21</w:t>
            </w:r>
          </w:p>
          <w:p w:rsidR="0042608A" w:rsidRDefault="0042608A" w:rsidP="00D502DA">
            <w:r>
              <w:t>(YEH487)</w:t>
            </w:r>
          </w:p>
        </w:tc>
      </w:tr>
      <w:tr w:rsidR="0042608A" w:rsidTr="004260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∆MSP1</w:t>
            </w:r>
          </w:p>
          <w:p w:rsidR="0042608A" w:rsidRDefault="0042608A" w:rsidP="00D502DA">
            <w:r>
              <w:t>(YEH383)</w:t>
            </w:r>
          </w:p>
        </w:tc>
      </w:tr>
      <w:tr w:rsidR="0042608A" w:rsidTr="00426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∆30/31/32</w:t>
            </w:r>
          </w:p>
          <w:p w:rsidR="0042608A" w:rsidRDefault="0042608A" w:rsidP="00D502DA">
            <w:r>
              <w:t>(YEH022)</w:t>
            </w:r>
          </w:p>
        </w:tc>
      </w:tr>
      <w:tr w:rsidR="0042608A" w:rsidTr="004260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∆28/29/30/31</w:t>
            </w:r>
          </w:p>
          <w:p w:rsidR="0042608A" w:rsidRDefault="0042608A" w:rsidP="00D502DA">
            <w:r>
              <w:t>(YEH238)</w:t>
            </w:r>
          </w:p>
        </w:tc>
      </w:tr>
      <w:tr w:rsidR="0042608A" w:rsidTr="00426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∆28/29/30/32</w:t>
            </w:r>
          </w:p>
          <w:p w:rsidR="0042608A" w:rsidRDefault="0042608A" w:rsidP="00D502DA">
            <w:r>
              <w:t>(YEH237)</w:t>
            </w:r>
          </w:p>
        </w:tc>
      </w:tr>
      <w:tr w:rsidR="0042608A" w:rsidTr="004260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∆Vps1/Dnm1</w:t>
            </w:r>
          </w:p>
          <w:p w:rsidR="0042608A" w:rsidRDefault="0042608A" w:rsidP="00D502DA">
            <w:r>
              <w:t>(YEH057)</w:t>
            </w:r>
          </w:p>
        </w:tc>
      </w:tr>
      <w:tr w:rsidR="0042608A" w:rsidTr="00426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∆Vps1/Dnm1/27</w:t>
            </w:r>
          </w:p>
          <w:p w:rsidR="0042608A" w:rsidRDefault="0042608A" w:rsidP="00D502DA">
            <w:r>
              <w:t>(YEH271)</w:t>
            </w:r>
          </w:p>
        </w:tc>
      </w:tr>
      <w:tr w:rsidR="0042608A" w:rsidTr="004260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∆34</w:t>
            </w:r>
          </w:p>
          <w:p w:rsidR="0042608A" w:rsidRDefault="0042608A" w:rsidP="00D502DA">
            <w:r>
              <w:t>(YEH179)</w:t>
            </w:r>
          </w:p>
        </w:tc>
      </w:tr>
      <w:tr w:rsidR="0042608A" w:rsidTr="00426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∆34/Fis1</w:t>
            </w:r>
          </w:p>
          <w:p w:rsidR="0042608A" w:rsidRDefault="0042608A" w:rsidP="00D502DA">
            <w:r>
              <w:t>(YEH188)</w:t>
            </w:r>
          </w:p>
        </w:tc>
      </w:tr>
      <w:tr w:rsidR="0042608A" w:rsidTr="004260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∆11/25/27/34</w:t>
            </w:r>
          </w:p>
          <w:p w:rsidR="0042608A" w:rsidRDefault="0042608A" w:rsidP="00D502DA">
            <w:r>
              <w:t>(YEH303)</w:t>
            </w:r>
          </w:p>
        </w:tc>
      </w:tr>
      <w:tr w:rsidR="0042608A" w:rsidTr="00426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42608A" w:rsidRDefault="0042608A" w:rsidP="00D502DA">
            <w:r>
              <w:t>∆19</w:t>
            </w:r>
          </w:p>
          <w:p w:rsidR="0042608A" w:rsidRDefault="0042608A" w:rsidP="00D502DA">
            <w:r>
              <w:t>Euroscarf</w:t>
            </w:r>
          </w:p>
        </w:tc>
      </w:tr>
    </w:tbl>
    <w:p w:rsidR="0042608A" w:rsidRDefault="0042608A" w:rsidP="0042608A"/>
    <w:p w:rsidR="0096204B" w:rsidRDefault="0096204B">
      <w:pPr>
        <w:spacing w:after="160" w:line="259" w:lineRule="auto"/>
        <w:jc w:val="left"/>
      </w:pPr>
      <w:r>
        <w:br w:type="page"/>
      </w:r>
    </w:p>
    <w:p w:rsidR="0096204B" w:rsidRDefault="0096204B" w:rsidP="0096204B">
      <w:pPr>
        <w:pStyle w:val="Title"/>
      </w:pPr>
      <w:r>
        <w:lastRenderedPageBreak/>
        <w:t>IV</w:t>
      </w:r>
    </w:p>
    <w:p w:rsidR="0096204B" w:rsidRDefault="0096204B" w:rsidP="0096204B">
      <w:pPr>
        <w:pStyle w:val="Title"/>
      </w:pPr>
      <w:r>
        <w:t>Pex3 W128</w:t>
      </w:r>
    </w:p>
    <w:p w:rsidR="00777A41" w:rsidRDefault="00777A41" w:rsidP="00777A41">
      <w:pPr>
        <w:pStyle w:val="Subheading"/>
      </w:pPr>
      <w:bookmarkStart w:id="393" w:name="_Toc462709711"/>
      <w:bookmarkStart w:id="394" w:name="_Toc462711763"/>
      <w:r>
        <w:t xml:space="preserve">Pex3p W128A cannot complement </w:t>
      </w:r>
      <w:r w:rsidRPr="003452B6">
        <w:rPr>
          <w:i/>
        </w:rPr>
        <w:t>pex3</w:t>
      </w:r>
      <w:r>
        <w:rPr>
          <w:rFonts w:cstheme="majorHAnsi"/>
          <w:i/>
        </w:rPr>
        <w:t>Δ</w:t>
      </w:r>
      <w:r>
        <w:rPr>
          <w:i/>
        </w:rPr>
        <w:t xml:space="preserve"> </w:t>
      </w:r>
      <w:r>
        <w:t xml:space="preserve">but localises to peroxisomes in </w:t>
      </w:r>
      <w:r w:rsidRPr="00777A41">
        <w:rPr>
          <w:i/>
        </w:rPr>
        <w:t>WT</w:t>
      </w:r>
      <w:bookmarkEnd w:id="393"/>
      <w:bookmarkEnd w:id="394"/>
    </w:p>
    <w:p w:rsidR="00777A41" w:rsidRDefault="00777A41" w:rsidP="00777A41">
      <w:pPr>
        <w:spacing w:after="160" w:line="259" w:lineRule="auto"/>
        <w:jc w:val="left"/>
      </w:pPr>
    </w:p>
    <w:p w:rsidR="00777A41" w:rsidRDefault="00777A41" w:rsidP="00777A41">
      <w:r>
        <w:t xml:space="preserve">The interaction site between HsPex19 and HsPex3 has  been reported and the crystal structure solved </w:t>
      </w:r>
      <w:r>
        <w:fldChar w:fldCharType="begin" w:fldLock="1"/>
      </w:r>
      <w:r>
        <w:instrText>ADDIN CSL_CITATION { "citationItems" : [ { "id" : "ITEM-1", "itemData" : { "DOI" : "10.1038/emboj.2010.293", "ISSN" : "0261-4189", "PMID" : "21102411", "abstract" : "Peroxisomes require peroxin (Pex) proteins for their biogenesis. The interaction between Pex3p, which resides on the peroxisomal membrane, and Pex19p, which resides in the cytosol, is crucial for peroxisome formation and the post-translational targeting of peroxisomal membrane proteins (PMPs). It is not known how Pex3p promotes the specific interaction with Pex19p for the purpose of PMP translocation. Here, we present the three-dimensional structure of the complex between a cytosolic domain of Pex3p and the binding-region peptide of Pex19p. The overall shape of Pex3p is a prolate spheroid with a novel fold, the 'twisted six-helix bundle.' The Pex19p-binding site is at an apex of the Pex3p spheroid. A 16-residue region of the Pex19p peptide forms an \u03b1-helix and makes a contact with Pex3p; this helix is disordered in the unbound state. The Pex19p peptide contains a characteristic motif, consisting of the leucine triad (Leu18, Leu21, Leu22), and Phe29, which are critical for the Pex3p binding and peroxisome biogenesis.", "author" : [ { "dropping-particle" : "", "family" : "Sato", "given" : "Yasuhiko", "non-dropping-particle" : "", "parse-names" : false, "suffix" : "" }, { "dropping-particle" : "", "family" : "Shibata", "given" : "Hiroyuki", "non-dropping-particle" : "", "parse-names" : false, "suffix" : "" }, { "dropping-particle" : "", "family" : "Nakatsu", "given" : "Toru", "non-dropping-particle" : "", "parse-names" : false, "suffix" : "" }, { "dropping-particle" : "", "family" : "Nakano", "given" : "Hiroaki", "non-dropping-particle" : "", "parse-names" : false, "suffix" : "" }, { "dropping-particle" : "", "family" : "Kashiwayama", "given" : "Yoshinori", "non-dropping-particle" : "", "parse-names" : false, "suffix" : "" }, { "dropping-particle" : "", "family" : "Imanaka", "given" : "Tsuneo", "non-dropping-particle" : "", "parse-names" : false, "suffix" : "" }, { "dropping-particle" : "", "family" : "Kato", "given" : "Hiroaki", "non-dropping-particle" : "", "parse-names" : false, "suffix" : "" } ], "container-title" : "The EMBO Journal", "id" : "ITEM-1", "issue" : "24", "issued" : { "date-parts" : [ [ "2010", "12", "15" ] ] }, "language" : "en", "page" : "4083-4093", "publisher" : "Nature Publishing Group", "title" : "Structural basis for docking of peroxisomal membrane protein carrier Pex19p onto its receptor Pex3p", "type" : "article-journal", "volume" : "29" }, "uris" : [ "http://www.mendeley.com/documents/?uuid=e707d01e-0873-44f3-b12c-aac6beed4c48" ] }, { "id" : "ITEM-2", "itemData" : { "DOI" : "10.1074/jbc.M110.138503", "ISSN" : "00219258", "PMID" : "20554521", "abstract" : "The human peroxins PEX3 and PEX19 play a central role in peroxisomal membrane biogenesis. The membrane-anchored PEX3 serves as the receptor for cytosolic PEX19, which in turn recognizes newly synthesized peroxisomal membrane proteins. After delivering these proteins to the peroxisomal membrane, PEX19 is recycled to the cytosol. The molecular mechanisms underlying these processes are not well understood. Here, we report the crystal structure of the cytosolic domain of PEX3 in complex with a PEX19-derived peptide. PEX3 adopts a novel fold that is best described as a large helical bundle. A hydrophobic groove at the membrane-distal end of PEX3 engages the PEX19 peptide with nanomolar affinity. Mutagenesis experiments identify phenylalanine 29 in PEX19 as critical for this interaction. Because key PEX3 residues involved in complex formation are highly conserved across species, the observed binding mechanism is of general biological relevance.", "author" : [ { "dropping-particle" : "", "family" : "Schmidt", "given" : "Friederike", "non-dropping-particle" : "", "parse-names" : false, "suffix" : "" }, { "dropping-particle" : "", "family" : "Treiber", "given" : "Nora", "non-dropping-particle" : "", "parse-names" : false, "suffix" : "" }, { "dropping-particle" : "", "family" : "Zocher", "given" : "Georg", "non-dropping-particle" : "", "parse-names" : false, "suffix" : "" }, { "dropping-particle" : "", "family" : "Bjelic", "given" : "Sasa", "non-dropping-particle" : "", "parse-names" : false, "suffix" : "" }, { "dropping-particle" : "", "family" : "Steinmetz", "given" : "Michel O.", "non-dropping-particle" : "", "parse-names" : false, "suffix" : "" }, { "dropping-particle" : "", "family" : "Kalbacher", "given" : "Hubert", "non-dropping-particle" : "", "parse-names" : false, "suffix" : "" }, { "dropping-particle" : "", "family" : "Stehle", "given" : "Thilo", "non-dropping-particle" : "", "parse-names" : false, "suffix" : "" }, { "dropping-particle" : "", "family" : "Dodt", "given" : "Gabriele", "non-dropping-particle" : "", "parse-names" : false, "suffix" : "" } ], "container-title" : "Journal of Biological Chemistry", "id" : "ITEM-2", "issue" : "33", "issued" : { "date-parts" : [ [ "2010" ] ] }, "page" : "25410-25417", "title" : "Insights into peroxisome function from the structure of PEX3 in complex with a soluble fragment of PEX19", "type" : "article-journal", "volume" : "285" }, "uris" : [ "http://www.mendeley.com/documents/?uuid=7d3bffad-7a0a-4eb3-be37-ef7c4919906b" ] } ], "mendeley" : { "formattedCitation" : "(Sato et al. 2010; Schmidt et al. 2010)", "plainTextFormattedCitation" : "(Sato et al. 2010; Schmidt et al. 2010)", "previouslyFormattedCitation" : "(Sato et al. 2010; Schmidt et al. 2010)" }, "properties" : { "noteIndex" : 0 }, "schema" : "https://github.com/citation-style-language/schema/raw/master/csl-citation.json" }</w:instrText>
      </w:r>
      <w:r>
        <w:fldChar w:fldCharType="separate"/>
      </w:r>
      <w:r w:rsidRPr="00303DDE">
        <w:rPr>
          <w:noProof/>
        </w:rPr>
        <w:t>(Sato et al. 2010; Schmidt et al. 2010)</w:t>
      </w:r>
      <w:r>
        <w:fldChar w:fldCharType="end"/>
      </w:r>
      <w:r>
        <w:t xml:space="preserve">. A site within HsPex3 has also been reported as being required for this binding interaction </w:t>
      </w:r>
      <w:r>
        <w:fldChar w:fldCharType="begin" w:fldLock="1"/>
      </w:r>
      <w:r>
        <w:instrText>ADDIN CSL_CITATION { "citationItems" : [ { "id" : "ITEM-1", "itemData" : { "DOI" : "10.1074/jbc.M706139200", "ISBN" : "8175753927", "ISSN" : "0021-9258", "PMID" : "18174172", "abstract" : "Proteins required for peroxisome biogenesis are termed peroxins. The peroxin Pex3p is a peroxisomal membrane protein (PMP), involved in peroxisomal membrane biogenesis. It acts as a docking receptor for another peroxin Pex19p, which is a specific carrier protein for newly synthesized PMPs. Here we have determined the physicochemical properties and binding manners of Pex3p-Pex19p interaction, in terms of the affinity, the stoichiometry, and the binding site in Pex3p. The cytosolic domain of human Pex3p was overproduced, using an Escherichia coli expression system and was highly purified by two chromatography steps. Gel filtration chromatography analyses and intrinsic tryptophan fluorescence titrations revealed that a one-to-one complex is formed between monomeric Pex3p and monomeric Pex19p. The tryptophan fluorescence spectrum of Pex3p showed a large 18-nm blue shift of the maximum emission wavelength by the binding of Pex19p. This result indicates that either one or two tryptophan residues of Pex3p (Trp-104 and Trp-224) are directly involved in binding to Pex19p. We investigated the binding activities of the wild-type and tryptophan mutants of Pex3p by pull-down assays and surface plasmon resonance analyses. As a result, the wild-type and the W104A and W104F mutants showed K(D) values of 3.4 nm, 1080 nm, and 66.2 nm, respectively. The affinity differences with mutation affected their peroxisome restoring activities in pex3 ZPG208 cells. These findings suggest that the indole ring of Trp-104 directly interacts with Pex19p to facilitate the specific peroxisomal translocation of the Pex19p-PMP complexes.", "author" : [ { "dropping-particle" : "", "family" : "Sato", "given" : "Yasuhiko", "non-dropping-particle" : "", "parse-names" : false, "suffix" : "" }, { "dropping-particle" : "", "family" : "Shibata", "given" : "Hiroyuki", "non-dropping-particle" : "", "parse-names" : false, "suffix" : "" }, { "dropping-particle" : "", "family" : "Nakano", "given" : "Hiroaki", "non-dropping-particle" : "", "parse-names" : false, "suffix" : "" }, { "dropping-particle" : "", "family" : "Matsuzono", "given" : "Yuji", "non-dropping-particle" : "", "parse-names" : false, "suffix" : "" }, { "dropping-particle" : "", "family" : "Kashiwayama", "given" : "Yoshinori", "non-dropping-particle" : "", "parse-names" : false, "suffix" : "" }, { "dropping-particle" : "", "family" : "Kobayashi", "given" : "Yuji", "non-dropping-particle" : "", "parse-names" : false, "suffix" : "" }, { "dropping-particle" : "", "family" : "Fujiki", "given" : "Yukio", "non-dropping-particle" : "", "parse-names" : false, "suffix" : "" }, { "dropping-particle" : "", "family" : "Imanaka", "given" : "Tsuneo", "non-dropping-particle" : "", "parse-names" : false, "suffix" : "" }, { "dropping-particle" : "", "family" : "Kato", "given" : "Hiroaki", "non-dropping-particle" : "", "parse-names" : false, "suffix" : "" } ], "container-title" : "Journal of Biological Chemistry", "id" : "ITEM-1", "issue" : "10", "issued" : { "date-parts" : [ [ "2008", "3", "7" ] ] }, "page" : "6136-6144", "title" : "Characterization of the Interaction between Recombinant Human Peroxin Pex3p and Pex19p: IDENTIFICATION OF TRP-104 IN Pex3p AS A CRITICAL RESIDUE FOR THE INTERACTION", "type" : "article-journal", "volume" : "283" }, "uris" : [ "http://www.mendeley.com/documents/?uuid=96370cac-8d2d-447d-86a6-4320397bfd0b" ] } ], "mendeley" : { "formattedCitation" : "(Sato et al. 2008)", "plainTextFormattedCitation" : "(Sato et al. 2008)", "previouslyFormattedCitation" : "(Sato et al. 2008)" }, "properties" : { "noteIndex" : 0 }, "schema" : "https://github.com/citation-style-language/schema/raw/master/csl-citation.json" }</w:instrText>
      </w:r>
      <w:r>
        <w:fldChar w:fldCharType="separate"/>
      </w:r>
      <w:r w:rsidRPr="00D019FC">
        <w:rPr>
          <w:noProof/>
        </w:rPr>
        <w:t>(Sato et al. 2008)</w:t>
      </w:r>
      <w:r>
        <w:fldChar w:fldCharType="end"/>
      </w:r>
      <w:r>
        <w:t xml:space="preserve">. Munck </w:t>
      </w:r>
      <w:r>
        <w:rPr>
          <w:i/>
        </w:rPr>
        <w:t xml:space="preserve">et al., </w:t>
      </w:r>
      <w:r>
        <w:t xml:space="preserve">(2009) reported several </w:t>
      </w:r>
      <w:r>
        <w:rPr>
          <w:i/>
        </w:rPr>
        <w:t xml:space="preserve">PEX3 </w:t>
      </w:r>
      <w:r>
        <w:t xml:space="preserve">alleles deficient in peroxisomal inheritance. The mutations present in these alleles have since been separated and analysed (E Hettema: personal communication). Using this data Tryptophan128 within ScPex3p was decided to be an ideal candidate for investigation as a possible site within Pex3p required for its interaction with Pex19p and Inp1p in </w:t>
      </w:r>
      <w:r>
        <w:rPr>
          <w:i/>
        </w:rPr>
        <w:t>S. cerevisiae</w:t>
      </w:r>
      <w:r>
        <w:t>.</w:t>
      </w:r>
    </w:p>
    <w:p w:rsidR="00777A41" w:rsidRDefault="00777A41" w:rsidP="00777A41">
      <w:r>
        <w:t xml:space="preserve">The construct of Pex3p under the control of its own promoter and terminator was subjected to site directed mutagenesis to produce a construct containing Pex3p(W128) under the control of its own promoter and terminator. The two constructs were separately co-transformed to </w:t>
      </w:r>
      <w:r>
        <w:rPr>
          <w:i/>
        </w:rPr>
        <w:t xml:space="preserve">pex3Δ </w:t>
      </w:r>
      <w:r>
        <w:t>cells with a construct expressing the peroxisomal ma</w:t>
      </w:r>
      <w:r w:rsidR="00D502DA">
        <w:t>rker GFP</w:t>
      </w:r>
      <w:r>
        <w:t xml:space="preserve">-PTS1 under the control of the </w:t>
      </w:r>
      <w:r w:rsidR="00D502DA">
        <w:rPr>
          <w:i/>
        </w:rPr>
        <w:t>TPI1</w:t>
      </w:r>
      <w:r>
        <w:rPr>
          <w:i/>
        </w:rPr>
        <w:t xml:space="preserve"> </w:t>
      </w:r>
      <w:r>
        <w:t>promoter. Cells were grown to exponential growth phase in liquid culture and analysed through fluorescence microscopy (Fig IV.1A).</w:t>
      </w:r>
    </w:p>
    <w:p w:rsidR="00777A41" w:rsidRDefault="00777A41" w:rsidP="00777A41">
      <w:r>
        <w:t xml:space="preserve">Results show wildtype Pex3p is able to rescue the </w:t>
      </w:r>
      <w:r>
        <w:rPr>
          <w:i/>
        </w:rPr>
        <w:t xml:space="preserve">pex3Δ </w:t>
      </w:r>
      <w:r>
        <w:t>phenotype as expected. However, cells containing the Pex3p(W128A) construct were lacking in peroxisomes, and therefore it is reported that the substitution Trp128Ala in Pex3p leads to a loss of peroxisome biogenesis.</w:t>
      </w:r>
    </w:p>
    <w:p w:rsidR="00777A41" w:rsidRDefault="00777A41" w:rsidP="00777A41">
      <w:r>
        <w:t>To further this study a construct was made for the expression of galactose inducible Pex3p-GFP. This construct was then subjected to site directed mutagenesis to create the galactose inducible construct Pex3p(W128A)-GFP.</w:t>
      </w:r>
    </w:p>
    <w:p w:rsidR="00777A41" w:rsidRDefault="00777A41" w:rsidP="00777A41">
      <w:r>
        <w:t>These constructs were co-transformed to Wildtype cells with the peroxisomal marker HcRed-PTS1, and analysed whilst in exponential growth phase by fluorescence microscopy (Fig IV.1B).</w:t>
      </w:r>
    </w:p>
    <w:p w:rsidR="00777A41" w:rsidRDefault="00777A41" w:rsidP="00777A41">
      <w:r>
        <w:t>Results show that both Pex3p-GFP and Pex3p(W128A)-GFP co-localise with the peroxisomal marker HcRed-PTS1. We conclude, therefore, that Pex3p(W128A)-GFP localises to peroxisomes in Wildtype cells.</w:t>
      </w:r>
    </w:p>
    <w:p w:rsidR="00777A41" w:rsidRPr="00BC1221" w:rsidRDefault="00777A41" w:rsidP="00777A41">
      <w:r>
        <w:t>The region immediately before W128 contains several seriens predicted as phosphorylation sites through genome wide studies. Further analyses of this region through swissprot modelling reveals Serines around the W128 region may form a binding groove and warrant further investigation (Fig IV1C and D).</w:t>
      </w:r>
    </w:p>
    <w:p w:rsidR="00777A41" w:rsidRDefault="00777A41">
      <w:pPr>
        <w:spacing w:after="160" w:line="259" w:lineRule="auto"/>
        <w:jc w:val="left"/>
      </w:pPr>
      <w:r>
        <w:br w:type="page"/>
      </w:r>
    </w:p>
    <w:p w:rsidR="0056124F" w:rsidRDefault="0056124F" w:rsidP="00777A41">
      <w:pPr>
        <w:sectPr w:rsidR="0056124F" w:rsidSect="00280516">
          <w:pgSz w:w="11906" w:h="16838"/>
          <w:pgMar w:top="1440" w:right="1440" w:bottom="1440" w:left="1440" w:header="708" w:footer="708" w:gutter="0"/>
          <w:cols w:space="708"/>
          <w:docGrid w:linePitch="360"/>
        </w:sectPr>
      </w:pPr>
    </w:p>
    <w:p w:rsidR="00D502DA" w:rsidRDefault="003F656A" w:rsidP="00777A41">
      <w:r>
        <w:rPr>
          <w:noProof/>
          <w:lang w:eastAsia="en-GB"/>
        </w:rPr>
        <w:lastRenderedPageBreak/>
        <mc:AlternateContent>
          <mc:Choice Requires="wpg">
            <w:drawing>
              <wp:anchor distT="0" distB="0" distL="114300" distR="114300" simplePos="0" relativeHeight="252030976" behindDoc="0" locked="0" layoutInCell="1" allowOverlap="1" wp14:anchorId="6CBB5B80" wp14:editId="6AB227E5">
                <wp:simplePos x="0" y="0"/>
                <wp:positionH relativeFrom="margin">
                  <wp:posOffset>733425</wp:posOffset>
                </wp:positionH>
                <wp:positionV relativeFrom="paragraph">
                  <wp:posOffset>2445385</wp:posOffset>
                </wp:positionV>
                <wp:extent cx="3165475" cy="1564005"/>
                <wp:effectExtent l="0" t="0" r="0" b="0"/>
                <wp:wrapTopAndBottom/>
                <wp:docPr id="4668" name="Group 4668"/>
                <wp:cNvGraphicFramePr/>
                <a:graphic xmlns:a="http://schemas.openxmlformats.org/drawingml/2006/main">
                  <a:graphicData uri="http://schemas.microsoft.com/office/word/2010/wordprocessingGroup">
                    <wpg:wgp>
                      <wpg:cNvGrpSpPr/>
                      <wpg:grpSpPr>
                        <a:xfrm>
                          <a:off x="0" y="0"/>
                          <a:ext cx="3165475" cy="1564005"/>
                          <a:chOff x="739797" y="1124162"/>
                          <a:chExt cx="3166811" cy="1565647"/>
                        </a:xfrm>
                      </wpg:grpSpPr>
                      <pic:pic xmlns:pic="http://schemas.openxmlformats.org/drawingml/2006/picture">
                        <pic:nvPicPr>
                          <pic:cNvPr id="4646" name="Picture 4646"/>
                          <pic:cNvPicPr>
                            <a:picLocks noChangeAspect="1"/>
                          </pic:cNvPicPr>
                        </pic:nvPicPr>
                        <pic:blipFill>
                          <a:blip r:embed="rId252">
                            <a:extLst>
                              <a:ext uri="{28A0092B-C50C-407E-A947-70E740481C1C}">
                                <a14:useLocalDpi xmlns:a14="http://schemas.microsoft.com/office/drawing/2010/main" val="0"/>
                              </a:ext>
                            </a:extLst>
                          </a:blip>
                          <a:stretch>
                            <a:fillRect/>
                          </a:stretch>
                        </pic:blipFill>
                        <pic:spPr>
                          <a:xfrm>
                            <a:off x="2366592" y="1125974"/>
                            <a:ext cx="1540016" cy="1563835"/>
                          </a:xfrm>
                          <a:prstGeom prst="rect">
                            <a:avLst/>
                          </a:prstGeom>
                        </pic:spPr>
                      </pic:pic>
                      <pic:pic xmlns:pic="http://schemas.openxmlformats.org/drawingml/2006/picture">
                        <pic:nvPicPr>
                          <pic:cNvPr id="4" name="Picture 4"/>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739797" y="1124162"/>
                            <a:ext cx="1595556" cy="15510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1BA689" id="Group 4668" o:spid="_x0000_s1026" style="position:absolute;margin-left:57.75pt;margin-top:192.55pt;width:249.25pt;height:123.15pt;z-index:252030976;mso-position-horizontal-relative:margin;mso-width-relative:margin;mso-height-relative:margin" coordorigin="7397,11241" coordsize="31668,15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">
                <v:shape id="Picture 4646" o:spid="_x0000_s1027" type="#_x0000_t75" style="position:absolute;left:23665;top:11259;width:15401;height:1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">
                  <v:imagedata r:id="rId254" o:title=""/>
                  <v:path arrowok="t"/>
                </v:shape>
                <v:shape id="Picture 4" o:spid="_x0000_s1028" type="#_x0000_t75" style="position:absolute;left:7397;top:11241;width:15956;height:15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">
                  <v:imagedata r:id="rId255" o:title=""/>
                  <v:path arrowok="t"/>
                </v:shape>
                <w10:wrap type="topAndBottom" anchorx="margin"/>
              </v:group>
            </w:pict>
          </mc:Fallback>
        </mc:AlternateContent>
      </w:r>
      <w:r w:rsidR="00845529" w:rsidRPr="0056124F">
        <w:rPr>
          <w:b/>
          <w:noProof/>
          <w:lang w:eastAsia="en-GB"/>
        </w:rPr>
        <mc:AlternateContent>
          <mc:Choice Requires="wps">
            <w:drawing>
              <wp:anchor distT="45720" distB="45720" distL="114300" distR="114300" simplePos="0" relativeHeight="252019712" behindDoc="0" locked="0" layoutInCell="1" allowOverlap="1" wp14:anchorId="6ACE4053" wp14:editId="0586B2FB">
                <wp:simplePos x="0" y="0"/>
                <wp:positionH relativeFrom="margin">
                  <wp:align>left</wp:align>
                </wp:positionH>
                <wp:positionV relativeFrom="paragraph">
                  <wp:posOffset>4257675</wp:posOffset>
                </wp:positionV>
                <wp:extent cx="4810125" cy="1457325"/>
                <wp:effectExtent l="0" t="0" r="9525" b="9525"/>
                <wp:wrapSquare wrapText="bothSides"/>
                <wp:docPr id="4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125" cy="1457325"/>
                        </a:xfrm>
                        <a:prstGeom prst="rect">
                          <a:avLst/>
                        </a:prstGeom>
                        <a:solidFill>
                          <a:srgbClr val="FFFFFF"/>
                        </a:solidFill>
                        <a:ln w="9525">
                          <a:noFill/>
                          <a:miter lim="800000"/>
                          <a:headEnd/>
                          <a:tailEnd/>
                        </a:ln>
                      </wps:spPr>
                      <wps:txbx>
                        <w:txbxContent>
                          <w:p w:rsidR="00A65133" w:rsidRDefault="00A65133" w:rsidP="0056124F">
                            <w:pPr>
                              <w:pStyle w:val="Heading4"/>
                            </w:pPr>
                            <w:bookmarkStart w:id="395" w:name="_Toc462711764"/>
                            <w:r>
                              <w:t>Fig IV.1: W128 in S. cerevisiae Pex3p</w:t>
                            </w:r>
                            <w:bookmarkEnd w:id="395"/>
                          </w:p>
                          <w:p w:rsidR="00A65133" w:rsidRPr="00F02925" w:rsidRDefault="00A65133" w:rsidP="0056124F">
                            <w:pPr>
                              <w:pStyle w:val="ListParagraph"/>
                              <w:numPr>
                                <w:ilvl w:val="0"/>
                                <w:numId w:val="16"/>
                              </w:numPr>
                              <w:spacing w:line="240" w:lineRule="auto"/>
                              <w:rPr>
                                <w:b/>
                                <w:lang w:eastAsia="en-GB"/>
                              </w:rPr>
                            </w:pPr>
                            <w:r>
                              <w:rPr>
                                <w:b/>
                                <w:lang w:eastAsia="en-GB"/>
                              </w:rPr>
                              <w:t xml:space="preserve">W128A mutants cannot restore </w:t>
                            </w:r>
                            <w:r>
                              <w:rPr>
                                <w:b/>
                                <w:i/>
                                <w:lang w:eastAsia="en-GB"/>
                              </w:rPr>
                              <w:t>pex3</w:t>
                            </w:r>
                            <w:r>
                              <w:rPr>
                                <w:rFonts w:cstheme="minorHAnsi"/>
                                <w:b/>
                                <w:i/>
                                <w:lang w:eastAsia="en-GB"/>
                              </w:rPr>
                              <w:t>Δ</w:t>
                            </w:r>
                            <w:r>
                              <w:rPr>
                                <w:b/>
                                <w:i/>
                                <w:lang w:eastAsia="en-GB"/>
                              </w:rPr>
                              <w:t xml:space="preserve"> </w:t>
                            </w:r>
                            <w:r>
                              <w:rPr>
                                <w:b/>
                                <w:lang w:eastAsia="en-GB"/>
                              </w:rPr>
                              <w:t xml:space="preserve">cells to </w:t>
                            </w:r>
                            <w:r>
                              <w:rPr>
                                <w:b/>
                                <w:i/>
                                <w:lang w:eastAsia="en-GB"/>
                              </w:rPr>
                              <w:t>WT</w:t>
                            </w:r>
                          </w:p>
                          <w:p w:rsidR="00A65133" w:rsidRDefault="00A65133" w:rsidP="0056124F">
                            <w:pPr>
                              <w:pStyle w:val="ListParagraph"/>
                              <w:numPr>
                                <w:ilvl w:val="0"/>
                                <w:numId w:val="16"/>
                              </w:numPr>
                              <w:spacing w:line="240" w:lineRule="auto"/>
                              <w:rPr>
                                <w:b/>
                                <w:lang w:eastAsia="en-GB"/>
                              </w:rPr>
                            </w:pPr>
                            <w:r w:rsidRPr="00D502DA">
                              <w:rPr>
                                <w:b/>
                              </w:rPr>
                              <w:t>W128A mutan</w:t>
                            </w:r>
                            <w:r>
                              <w:rPr>
                                <w:b/>
                              </w:rPr>
                              <w:t xml:space="preserve">ts still colocalise to peroxisomes in </w:t>
                            </w:r>
                            <w:r>
                              <w:rPr>
                                <w:b/>
                                <w:i/>
                              </w:rPr>
                              <w:t xml:space="preserve">WT </w:t>
                            </w:r>
                            <w:r>
                              <w:rPr>
                                <w:b/>
                              </w:rPr>
                              <w:t>cells</w:t>
                            </w:r>
                          </w:p>
                          <w:p w:rsidR="00A65133" w:rsidRDefault="00A65133" w:rsidP="0056124F">
                            <w:pPr>
                              <w:pStyle w:val="ListParagraph"/>
                              <w:numPr>
                                <w:ilvl w:val="0"/>
                                <w:numId w:val="16"/>
                              </w:numPr>
                              <w:spacing w:line="240" w:lineRule="auto"/>
                              <w:rPr>
                                <w:b/>
                                <w:lang w:eastAsia="en-GB"/>
                              </w:rPr>
                            </w:pPr>
                            <w:r>
                              <w:rPr>
                                <w:b/>
                              </w:rPr>
                              <w:t>Genome wide phosphorylation screens highlight serines between amino acid 112 and 119 as possible sites of phosphorylation</w:t>
                            </w:r>
                          </w:p>
                          <w:p w:rsidR="00A65133" w:rsidRPr="00D502DA" w:rsidRDefault="00A65133" w:rsidP="0056124F">
                            <w:pPr>
                              <w:pStyle w:val="ListParagraph"/>
                              <w:numPr>
                                <w:ilvl w:val="0"/>
                                <w:numId w:val="16"/>
                              </w:numPr>
                              <w:spacing w:line="240" w:lineRule="auto"/>
                              <w:rPr>
                                <w:b/>
                                <w:lang w:eastAsia="en-GB"/>
                              </w:rPr>
                            </w:pPr>
                            <w:r>
                              <w:rPr>
                                <w:b/>
                              </w:rPr>
                              <w:t>The cluster of serines prior to W128 may form a binding groove</w:t>
                            </w:r>
                          </w:p>
                          <w:p w:rsidR="00A65133" w:rsidRDefault="00A651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E4053" id="_x0000_s1497" type="#_x0000_t202" style="position:absolute;left:0;text-align:left;margin-left:0;margin-top:335.25pt;width:378.75pt;height:114.75pt;z-index:2520197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" stroked="f">
                <v:textbox>
                  <w:txbxContent>
                    <w:p w:rsidR="00A65133" w:rsidRDefault="00A65133" w:rsidP="0056124F">
                      <w:pPr>
                        <w:pStyle w:val="Heading4"/>
                      </w:pPr>
                      <w:bookmarkStart w:id="396" w:name="_Toc462711764"/>
                      <w:r>
                        <w:t>Fig IV.1: W128 in S. cerevisiae Pex3p</w:t>
                      </w:r>
                      <w:bookmarkEnd w:id="396"/>
                    </w:p>
                    <w:p w:rsidR="00A65133" w:rsidRPr="00F02925" w:rsidRDefault="00A65133" w:rsidP="0056124F">
                      <w:pPr>
                        <w:pStyle w:val="ListParagraph"/>
                        <w:numPr>
                          <w:ilvl w:val="0"/>
                          <w:numId w:val="16"/>
                        </w:numPr>
                        <w:spacing w:line="240" w:lineRule="auto"/>
                        <w:rPr>
                          <w:b/>
                          <w:lang w:eastAsia="en-GB"/>
                        </w:rPr>
                      </w:pPr>
                      <w:r>
                        <w:rPr>
                          <w:b/>
                          <w:lang w:eastAsia="en-GB"/>
                        </w:rPr>
                        <w:t xml:space="preserve">W128A mutants cannot restore </w:t>
                      </w:r>
                      <w:r>
                        <w:rPr>
                          <w:b/>
                          <w:i/>
                          <w:lang w:eastAsia="en-GB"/>
                        </w:rPr>
                        <w:t>pex3</w:t>
                      </w:r>
                      <w:r>
                        <w:rPr>
                          <w:rFonts w:cstheme="minorHAnsi"/>
                          <w:b/>
                          <w:i/>
                          <w:lang w:eastAsia="en-GB"/>
                        </w:rPr>
                        <w:t>Δ</w:t>
                      </w:r>
                      <w:r>
                        <w:rPr>
                          <w:b/>
                          <w:i/>
                          <w:lang w:eastAsia="en-GB"/>
                        </w:rPr>
                        <w:t xml:space="preserve"> </w:t>
                      </w:r>
                      <w:r>
                        <w:rPr>
                          <w:b/>
                          <w:lang w:eastAsia="en-GB"/>
                        </w:rPr>
                        <w:t xml:space="preserve">cells to </w:t>
                      </w:r>
                      <w:r>
                        <w:rPr>
                          <w:b/>
                          <w:i/>
                          <w:lang w:eastAsia="en-GB"/>
                        </w:rPr>
                        <w:t>WT</w:t>
                      </w:r>
                    </w:p>
                    <w:p w:rsidR="00A65133" w:rsidRDefault="00A65133" w:rsidP="0056124F">
                      <w:pPr>
                        <w:pStyle w:val="ListParagraph"/>
                        <w:numPr>
                          <w:ilvl w:val="0"/>
                          <w:numId w:val="16"/>
                        </w:numPr>
                        <w:spacing w:line="240" w:lineRule="auto"/>
                        <w:rPr>
                          <w:b/>
                          <w:lang w:eastAsia="en-GB"/>
                        </w:rPr>
                      </w:pPr>
                      <w:r w:rsidRPr="00D502DA">
                        <w:rPr>
                          <w:b/>
                        </w:rPr>
                        <w:t>W128A mutan</w:t>
                      </w:r>
                      <w:r>
                        <w:rPr>
                          <w:b/>
                        </w:rPr>
                        <w:t xml:space="preserve">ts still colocalise to peroxisomes in </w:t>
                      </w:r>
                      <w:r>
                        <w:rPr>
                          <w:b/>
                          <w:i/>
                        </w:rPr>
                        <w:t xml:space="preserve">WT </w:t>
                      </w:r>
                      <w:r>
                        <w:rPr>
                          <w:b/>
                        </w:rPr>
                        <w:t>cells</w:t>
                      </w:r>
                    </w:p>
                    <w:p w:rsidR="00A65133" w:rsidRDefault="00A65133" w:rsidP="0056124F">
                      <w:pPr>
                        <w:pStyle w:val="ListParagraph"/>
                        <w:numPr>
                          <w:ilvl w:val="0"/>
                          <w:numId w:val="16"/>
                        </w:numPr>
                        <w:spacing w:line="240" w:lineRule="auto"/>
                        <w:rPr>
                          <w:b/>
                          <w:lang w:eastAsia="en-GB"/>
                        </w:rPr>
                      </w:pPr>
                      <w:r>
                        <w:rPr>
                          <w:b/>
                        </w:rPr>
                        <w:t>Genome wide phosphorylation screens highlight serines between amino acid 112 and 119 as possible sites of phosphorylation</w:t>
                      </w:r>
                    </w:p>
                    <w:p w:rsidR="00A65133" w:rsidRPr="00D502DA" w:rsidRDefault="00A65133" w:rsidP="0056124F">
                      <w:pPr>
                        <w:pStyle w:val="ListParagraph"/>
                        <w:numPr>
                          <w:ilvl w:val="0"/>
                          <w:numId w:val="16"/>
                        </w:numPr>
                        <w:spacing w:line="240" w:lineRule="auto"/>
                        <w:rPr>
                          <w:b/>
                          <w:lang w:eastAsia="en-GB"/>
                        </w:rPr>
                      </w:pPr>
                      <w:r>
                        <w:rPr>
                          <w:b/>
                        </w:rPr>
                        <w:t>The cluster of serines prior to W128 may form a binding groove</w:t>
                      </w:r>
                    </w:p>
                    <w:p w:rsidR="00A65133" w:rsidRDefault="00A65133"/>
                  </w:txbxContent>
                </v:textbox>
                <w10:wrap type="square" anchorx="margin"/>
              </v:shape>
            </w:pict>
          </mc:Fallback>
        </mc:AlternateContent>
      </w:r>
      <w:r w:rsidR="00845529">
        <w:rPr>
          <w:noProof/>
          <w:lang w:eastAsia="en-GB"/>
        </w:rPr>
        <w:drawing>
          <wp:anchor distT="0" distB="0" distL="114300" distR="114300" simplePos="0" relativeHeight="252017664" behindDoc="0" locked="0" layoutInCell="1" allowOverlap="1" wp14:anchorId="1B8D005B" wp14:editId="0B536D3E">
            <wp:simplePos x="0" y="0"/>
            <wp:positionH relativeFrom="column">
              <wp:posOffset>5362575</wp:posOffset>
            </wp:positionH>
            <wp:positionV relativeFrom="paragraph">
              <wp:posOffset>2427605</wp:posOffset>
            </wp:positionV>
            <wp:extent cx="3078480" cy="3300730"/>
            <wp:effectExtent l="0" t="0" r="7620" b="0"/>
            <wp:wrapTopAndBottom/>
            <wp:docPr id="4647" name="Picture 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 name="surfaces w128 area backbone.png"/>
                    <pic:cNvPicPr/>
                  </pic:nvPicPr>
                  <pic:blipFill rotWithShape="1">
                    <a:blip r:embed="rId256" cstate="print">
                      <a:extLst>
                        <a:ext uri="{28A0092B-C50C-407E-A947-70E740481C1C}">
                          <a14:useLocalDpi xmlns:a14="http://schemas.microsoft.com/office/drawing/2010/main" val="0"/>
                        </a:ext>
                      </a:extLst>
                    </a:blip>
                    <a:srcRect l="7645" t="9363" r="32361" b="4355"/>
                    <a:stretch/>
                  </pic:blipFill>
                  <pic:spPr bwMode="auto">
                    <a:xfrm>
                      <a:off x="0" y="0"/>
                      <a:ext cx="3078480" cy="3300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5529">
        <w:rPr>
          <w:noProof/>
          <w:lang w:eastAsia="en-GB"/>
        </w:rPr>
        <mc:AlternateContent>
          <mc:Choice Requires="wps">
            <w:drawing>
              <wp:anchor distT="0" distB="0" distL="114300" distR="114300" simplePos="0" relativeHeight="252021760" behindDoc="0" locked="0" layoutInCell="1" allowOverlap="1" wp14:anchorId="1A929042" wp14:editId="03B4F851">
                <wp:simplePos x="0" y="0"/>
                <wp:positionH relativeFrom="margin">
                  <wp:posOffset>4003040</wp:posOffset>
                </wp:positionH>
                <wp:positionV relativeFrom="paragraph">
                  <wp:posOffset>2297430</wp:posOffset>
                </wp:positionV>
                <wp:extent cx="946785" cy="401955"/>
                <wp:effectExtent l="0" t="0" r="5715" b="0"/>
                <wp:wrapNone/>
                <wp:docPr id="4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01955"/>
                        </a:xfrm>
                        <a:prstGeom prst="rect">
                          <a:avLst/>
                        </a:prstGeom>
                        <a:solidFill>
                          <a:srgbClr val="FFFFFF"/>
                        </a:solidFill>
                        <a:ln w="9525">
                          <a:noFill/>
                          <a:miter lim="800000"/>
                          <a:headEnd/>
                          <a:tailEnd/>
                        </a:ln>
                      </wps:spPr>
                      <wps:txbx>
                        <w:txbxContent>
                          <w:p w:rsidR="00A65133" w:rsidRPr="00CA42FC" w:rsidRDefault="00A65133" w:rsidP="0056124F">
                            <w:pPr>
                              <w:jc w:val="center"/>
                              <w:rPr>
                                <w:b/>
                                <w:sz w:val="38"/>
                              </w:rPr>
                            </w:pPr>
                            <w:r>
                              <w:rPr>
                                <w:b/>
                                <w:sz w:val="38"/>
                              </w:rPr>
                              <w:t>D</w:t>
                            </w:r>
                          </w:p>
                        </w:txbxContent>
                      </wps:txbx>
                      <wps:bodyPr rot="0" vert="horz" wrap="square" lIns="91440" tIns="45720" rIns="91440" bIns="45720" anchor="t" anchorCtr="0">
                        <a:noAutofit/>
                      </wps:bodyPr>
                    </wps:wsp>
                  </a:graphicData>
                </a:graphic>
              </wp:anchor>
            </w:drawing>
          </mc:Choice>
          <mc:Fallback>
            <w:pict>
              <v:shape w14:anchorId="1A929042" id="_x0000_s1498" type="#_x0000_t202" style="position:absolute;left:0;text-align:left;margin-left:315.2pt;margin-top:180.9pt;width:74.55pt;height:31.65pt;z-index:252021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" stroked="f">
                <v:textbox>
                  <w:txbxContent>
                    <w:p w:rsidR="00A65133" w:rsidRPr="00CA42FC" w:rsidRDefault="00A65133" w:rsidP="0056124F">
                      <w:pPr>
                        <w:jc w:val="center"/>
                        <w:rPr>
                          <w:b/>
                          <w:sz w:val="38"/>
                        </w:rPr>
                      </w:pPr>
                      <w:r>
                        <w:rPr>
                          <w:b/>
                          <w:sz w:val="38"/>
                        </w:rPr>
                        <w:t>D</w:t>
                      </w:r>
                    </w:p>
                  </w:txbxContent>
                </v:textbox>
                <w10:wrap anchorx="margin"/>
              </v:shape>
            </w:pict>
          </mc:Fallback>
        </mc:AlternateContent>
      </w:r>
      <w:r w:rsidR="00845529">
        <w:rPr>
          <w:noProof/>
          <w:lang w:eastAsia="en-GB"/>
        </w:rPr>
        <w:drawing>
          <wp:anchor distT="0" distB="0" distL="114300" distR="114300" simplePos="0" relativeHeight="252022784" behindDoc="0" locked="0" layoutInCell="1" allowOverlap="1" wp14:anchorId="50A6E1B7" wp14:editId="2D2DFC5A">
            <wp:simplePos x="0" y="0"/>
            <wp:positionH relativeFrom="column">
              <wp:posOffset>4466590</wp:posOffset>
            </wp:positionH>
            <wp:positionV relativeFrom="paragraph">
              <wp:posOffset>133350</wp:posOffset>
            </wp:positionV>
            <wp:extent cx="4900295" cy="2000250"/>
            <wp:effectExtent l="0" t="0" r="0" b="0"/>
            <wp:wrapTopAndBottom/>
            <wp:docPr id="4651" name="Picture 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 name="pex3 phosph.jpg"/>
                    <pic:cNvPicPr/>
                  </pic:nvPicPr>
                  <pic:blipFill rotWithShape="1">
                    <a:blip r:embed="rId257">
                      <a:extLst>
                        <a:ext uri="{28A0092B-C50C-407E-A947-70E740481C1C}">
                          <a14:useLocalDpi xmlns:a14="http://schemas.microsoft.com/office/drawing/2010/main" val="0"/>
                        </a:ext>
                      </a:extLst>
                    </a:blip>
                    <a:srcRect t="16072" r="74002" b="63086"/>
                    <a:stretch/>
                  </pic:blipFill>
                  <pic:spPr bwMode="auto">
                    <a:xfrm>
                      <a:off x="0" y="0"/>
                      <a:ext cx="4900295" cy="2000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124F">
        <w:rPr>
          <w:noProof/>
          <w:lang w:eastAsia="en-GB"/>
        </w:rPr>
        <mc:AlternateContent>
          <mc:Choice Requires="wps">
            <w:drawing>
              <wp:anchor distT="0" distB="0" distL="114300" distR="114300" simplePos="0" relativeHeight="252005376" behindDoc="0" locked="0" layoutInCell="1" allowOverlap="1" wp14:anchorId="5836DE7D" wp14:editId="4C023A6D">
                <wp:simplePos x="0" y="0"/>
                <wp:positionH relativeFrom="margin">
                  <wp:align>center</wp:align>
                </wp:positionH>
                <wp:positionV relativeFrom="paragraph">
                  <wp:posOffset>635</wp:posOffset>
                </wp:positionV>
                <wp:extent cx="947018" cy="402555"/>
                <wp:effectExtent l="0" t="0" r="5715" b="0"/>
                <wp:wrapNone/>
                <wp:docPr id="4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018" cy="402555"/>
                        </a:xfrm>
                        <a:prstGeom prst="rect">
                          <a:avLst/>
                        </a:prstGeom>
                        <a:solidFill>
                          <a:srgbClr val="FFFFFF"/>
                        </a:solidFill>
                        <a:ln w="9525">
                          <a:noFill/>
                          <a:miter lim="800000"/>
                          <a:headEnd/>
                          <a:tailEnd/>
                        </a:ln>
                      </wps:spPr>
                      <wps:txbx>
                        <w:txbxContent>
                          <w:p w:rsidR="00A65133" w:rsidRPr="00CA42FC" w:rsidRDefault="00A65133" w:rsidP="00D502DA">
                            <w:pPr>
                              <w:jc w:val="center"/>
                              <w:rPr>
                                <w:b/>
                                <w:sz w:val="38"/>
                              </w:rPr>
                            </w:pPr>
                            <w:r>
                              <w:rPr>
                                <w:b/>
                                <w:sz w:val="38"/>
                              </w:rPr>
                              <w:t>C</w:t>
                            </w:r>
                          </w:p>
                        </w:txbxContent>
                      </wps:txbx>
                      <wps:bodyPr rot="0" vert="horz" wrap="square" lIns="91440" tIns="45720" rIns="91440" bIns="45720" anchor="t" anchorCtr="0">
                        <a:noAutofit/>
                      </wps:bodyPr>
                    </wps:wsp>
                  </a:graphicData>
                </a:graphic>
              </wp:anchor>
            </w:drawing>
          </mc:Choice>
          <mc:Fallback>
            <w:pict>
              <v:shape w14:anchorId="5836DE7D" id="_x0000_s1499" type="#_x0000_t202" style="position:absolute;left:0;text-align:left;margin-left:0;margin-top:.05pt;width:74.55pt;height:31.7pt;z-index:2520053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" stroked="f">
                <v:textbox>
                  <w:txbxContent>
                    <w:p w:rsidR="00A65133" w:rsidRPr="00CA42FC" w:rsidRDefault="00A65133" w:rsidP="00D502DA">
                      <w:pPr>
                        <w:jc w:val="center"/>
                        <w:rPr>
                          <w:b/>
                          <w:sz w:val="38"/>
                        </w:rPr>
                      </w:pPr>
                      <w:r>
                        <w:rPr>
                          <w:b/>
                          <w:sz w:val="38"/>
                        </w:rPr>
                        <w:t>C</w:t>
                      </w:r>
                    </w:p>
                  </w:txbxContent>
                </v:textbox>
                <w10:wrap anchorx="margin"/>
              </v:shape>
            </w:pict>
          </mc:Fallback>
        </mc:AlternateContent>
      </w:r>
      <w:r w:rsidR="0056124F">
        <w:rPr>
          <w:noProof/>
          <w:lang w:eastAsia="en-GB"/>
        </w:rPr>
        <mc:AlternateContent>
          <mc:Choice Requires="wpg">
            <w:drawing>
              <wp:anchor distT="0" distB="0" distL="114300" distR="114300" simplePos="0" relativeHeight="252016640" behindDoc="0" locked="0" layoutInCell="1" allowOverlap="1" wp14:anchorId="0C883959" wp14:editId="610CC553">
                <wp:simplePos x="0" y="0"/>
                <wp:positionH relativeFrom="column">
                  <wp:posOffset>-361950</wp:posOffset>
                </wp:positionH>
                <wp:positionV relativeFrom="paragraph">
                  <wp:posOffset>0</wp:posOffset>
                </wp:positionV>
                <wp:extent cx="4264026" cy="3999230"/>
                <wp:effectExtent l="0" t="0" r="3175" b="20320"/>
                <wp:wrapNone/>
                <wp:docPr id="4648" name="Group 4648"/>
                <wp:cNvGraphicFramePr/>
                <a:graphic xmlns:a="http://schemas.openxmlformats.org/drawingml/2006/main">
                  <a:graphicData uri="http://schemas.microsoft.com/office/word/2010/wordprocessingGroup">
                    <wpg:wgp>
                      <wpg:cNvGrpSpPr/>
                      <wpg:grpSpPr>
                        <a:xfrm>
                          <a:off x="0" y="0"/>
                          <a:ext cx="4264026" cy="3999230"/>
                          <a:chOff x="0" y="0"/>
                          <a:chExt cx="4264026" cy="3999230"/>
                        </a:xfrm>
                      </wpg:grpSpPr>
                      <wps:wsp>
                        <wps:cNvPr id="4630" name="Text Box 2"/>
                        <wps:cNvSpPr txBox="1">
                          <a:spLocks noChangeArrowheads="1"/>
                        </wps:cNvSpPr>
                        <wps:spPr bwMode="auto">
                          <a:xfrm>
                            <a:off x="0" y="0"/>
                            <a:ext cx="947018" cy="402555"/>
                          </a:xfrm>
                          <a:prstGeom prst="rect">
                            <a:avLst/>
                          </a:prstGeom>
                          <a:solidFill>
                            <a:srgbClr val="FFFFFF"/>
                          </a:solidFill>
                          <a:ln w="9525">
                            <a:noFill/>
                            <a:miter lim="800000"/>
                            <a:headEnd/>
                            <a:tailEnd/>
                          </a:ln>
                        </wps:spPr>
                        <wps:txbx>
                          <w:txbxContent>
                            <w:p w:rsidR="00A65133" w:rsidRPr="00CA42FC" w:rsidRDefault="00A65133" w:rsidP="00D502DA">
                              <w:pPr>
                                <w:jc w:val="center"/>
                                <w:rPr>
                                  <w:b/>
                                  <w:sz w:val="38"/>
                                </w:rPr>
                              </w:pPr>
                              <w:r>
                                <w:rPr>
                                  <w:b/>
                                  <w:sz w:val="38"/>
                                </w:rPr>
                                <w:t>A</w:t>
                              </w:r>
                            </w:p>
                          </w:txbxContent>
                        </wps:txbx>
                        <wps:bodyPr rot="0" vert="horz" wrap="square" lIns="91440" tIns="45720" rIns="91440" bIns="45720" anchor="t" anchorCtr="0">
                          <a:noAutofit/>
                        </wps:bodyPr>
                      </wps:wsp>
                      <wps:wsp>
                        <wps:cNvPr id="4634" name="Text Box 2"/>
                        <wps:cNvSpPr txBox="1">
                          <a:spLocks noChangeArrowheads="1"/>
                        </wps:cNvSpPr>
                        <wps:spPr bwMode="auto">
                          <a:xfrm>
                            <a:off x="276225" y="885825"/>
                            <a:ext cx="940435" cy="631825"/>
                          </a:xfrm>
                          <a:prstGeom prst="rect">
                            <a:avLst/>
                          </a:prstGeom>
                          <a:grpFill/>
                          <a:ln w="9525">
                            <a:noFill/>
                            <a:miter lim="800000"/>
                            <a:headEnd/>
                            <a:tailEnd/>
                          </a:ln>
                        </wps:spPr>
                        <wps:txbx>
                          <w:txbxContent>
                            <w:p w:rsidR="00A65133" w:rsidRDefault="00A65133" w:rsidP="00D502DA">
                              <w:pPr>
                                <w:jc w:val="center"/>
                                <w:rPr>
                                  <w:i/>
                                </w:rPr>
                              </w:pPr>
                              <w:r>
                                <w:rPr>
                                  <w:i/>
                                </w:rPr>
                                <w:t>pex3</w:t>
                              </w:r>
                              <w:r>
                                <w:rPr>
                                  <w:rFonts w:cstheme="minorHAnsi"/>
                                  <w:i/>
                                </w:rPr>
                                <w:t>Δ</w:t>
                              </w:r>
                              <w:r>
                                <w:rPr>
                                  <w:i/>
                                </w:rPr>
                                <w:t xml:space="preserve"> </w:t>
                              </w:r>
                            </w:p>
                            <w:p w:rsidR="00A65133" w:rsidRDefault="00A65133" w:rsidP="00D502DA">
                              <w:pPr>
                                <w:jc w:val="center"/>
                              </w:pPr>
                              <w:r>
                                <w:t>GFP-PTS1</w:t>
                              </w:r>
                            </w:p>
                          </w:txbxContent>
                        </wps:txbx>
                        <wps:bodyPr rot="0" vert="horz" wrap="square" lIns="91440" tIns="45720" rIns="91440" bIns="45720" anchor="t" anchorCtr="0">
                          <a:noAutofit/>
                        </wps:bodyPr>
                      </wps:wsp>
                      <wps:wsp>
                        <wps:cNvPr id="4635" name="Text Box 2"/>
                        <wps:cNvSpPr txBox="1">
                          <a:spLocks noChangeArrowheads="1"/>
                        </wps:cNvSpPr>
                        <wps:spPr bwMode="auto">
                          <a:xfrm>
                            <a:off x="1400175" y="142875"/>
                            <a:ext cx="1019175" cy="285750"/>
                          </a:xfrm>
                          <a:prstGeom prst="rect">
                            <a:avLst/>
                          </a:prstGeom>
                          <a:grpFill/>
                          <a:ln w="9525">
                            <a:noFill/>
                            <a:miter lim="800000"/>
                            <a:headEnd/>
                            <a:tailEnd/>
                          </a:ln>
                        </wps:spPr>
                        <wps:txbx>
                          <w:txbxContent>
                            <w:p w:rsidR="00A65133" w:rsidRDefault="00A65133" w:rsidP="00D502DA">
                              <w:pPr>
                                <w:jc w:val="center"/>
                              </w:pPr>
                              <w:r>
                                <w:t>Pex3pW128A</w:t>
                              </w:r>
                            </w:p>
                          </w:txbxContent>
                        </wps:txbx>
                        <wps:bodyPr rot="0" vert="horz" wrap="square" lIns="91440" tIns="45720" rIns="91440" bIns="45720" anchor="t" anchorCtr="0">
                          <a:noAutofit/>
                        </wps:bodyPr>
                      </wps:wsp>
                      <wps:wsp>
                        <wps:cNvPr id="4636" name="Text Box 2"/>
                        <wps:cNvSpPr txBox="1">
                          <a:spLocks noChangeArrowheads="1"/>
                        </wps:cNvSpPr>
                        <wps:spPr bwMode="auto">
                          <a:xfrm>
                            <a:off x="3009900" y="142875"/>
                            <a:ext cx="940435" cy="298450"/>
                          </a:xfrm>
                          <a:prstGeom prst="rect">
                            <a:avLst/>
                          </a:prstGeom>
                          <a:grpFill/>
                          <a:ln w="9525">
                            <a:noFill/>
                            <a:miter lim="800000"/>
                            <a:headEnd/>
                            <a:tailEnd/>
                          </a:ln>
                        </wps:spPr>
                        <wps:txbx>
                          <w:txbxContent>
                            <w:p w:rsidR="00A65133" w:rsidRDefault="00A65133" w:rsidP="00D502DA">
                              <w:pPr>
                                <w:jc w:val="center"/>
                              </w:pPr>
                              <w:r>
                                <w:t>Pex3p</w:t>
                              </w:r>
                            </w:p>
                          </w:txbxContent>
                        </wps:txbx>
                        <wps:bodyPr rot="0" vert="horz" wrap="square" lIns="91440" tIns="45720" rIns="91440" bIns="45720" anchor="t" anchorCtr="0">
                          <a:noAutofit/>
                        </wps:bodyPr>
                      </wps:wsp>
                      <wps:wsp>
                        <wps:cNvPr id="4637" name="Text Box 2"/>
                        <wps:cNvSpPr txBox="1">
                          <a:spLocks noChangeArrowheads="1"/>
                        </wps:cNvSpPr>
                        <wps:spPr bwMode="auto">
                          <a:xfrm>
                            <a:off x="0" y="2305050"/>
                            <a:ext cx="947018" cy="402555"/>
                          </a:xfrm>
                          <a:prstGeom prst="rect">
                            <a:avLst/>
                          </a:prstGeom>
                          <a:solidFill>
                            <a:srgbClr val="FFFFFF"/>
                          </a:solidFill>
                          <a:ln w="9525">
                            <a:noFill/>
                            <a:miter lim="800000"/>
                            <a:headEnd/>
                            <a:tailEnd/>
                          </a:ln>
                        </wps:spPr>
                        <wps:txbx>
                          <w:txbxContent>
                            <w:p w:rsidR="00A65133" w:rsidRPr="00CA42FC" w:rsidRDefault="00A65133" w:rsidP="00D502DA">
                              <w:pPr>
                                <w:jc w:val="center"/>
                                <w:rPr>
                                  <w:b/>
                                  <w:sz w:val="38"/>
                                </w:rPr>
                              </w:pPr>
                              <w:r>
                                <w:rPr>
                                  <w:b/>
                                  <w:sz w:val="38"/>
                                </w:rPr>
                                <w:t>B</w:t>
                              </w:r>
                            </w:p>
                          </w:txbxContent>
                        </wps:txbx>
                        <wps:bodyPr rot="0" vert="horz" wrap="square" lIns="91440" tIns="45720" rIns="91440" bIns="45720" anchor="t" anchorCtr="0">
                          <a:noAutofit/>
                        </wps:bodyPr>
                      </wps:wsp>
                      <wpg:grpSp>
                        <wpg:cNvPr id="4641" name="Group 4641"/>
                        <wpg:cNvGrpSpPr/>
                        <wpg:grpSpPr>
                          <a:xfrm>
                            <a:off x="1114420" y="428625"/>
                            <a:ext cx="3149606" cy="3570605"/>
                            <a:chOff x="286794" y="38118"/>
                            <a:chExt cx="3150944" cy="3572088"/>
                          </a:xfrm>
                        </wpg:grpSpPr>
                        <wpg:grpSp>
                          <wpg:cNvPr id="4633" name="Group 4633"/>
                          <wpg:cNvGrpSpPr/>
                          <wpg:grpSpPr>
                            <a:xfrm>
                              <a:off x="286794" y="38118"/>
                              <a:ext cx="3150944" cy="1554076"/>
                              <a:chOff x="429894" y="-19703"/>
                              <a:chExt cx="3151254" cy="1554436"/>
                            </a:xfrm>
                          </wpg:grpSpPr>
                          <pic:pic xmlns:pic="http://schemas.openxmlformats.org/drawingml/2006/picture">
                            <pic:nvPicPr>
                              <pic:cNvPr id="4632" name="Picture 4632"/>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2037578" y="-19703"/>
                                <a:ext cx="1543570" cy="1543571"/>
                              </a:xfrm>
                              <a:prstGeom prst="rect">
                                <a:avLst/>
                              </a:prstGeom>
                            </pic:spPr>
                          </pic:pic>
                          <pic:pic xmlns:pic="http://schemas.openxmlformats.org/drawingml/2006/picture">
                            <pic:nvPicPr>
                              <pic:cNvPr id="4631" name="Picture 4631"/>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429894" y="-17868"/>
                                <a:ext cx="1552601" cy="1552601"/>
                              </a:xfrm>
                              <a:prstGeom prst="rect">
                                <a:avLst/>
                              </a:prstGeom>
                            </pic:spPr>
                          </pic:pic>
                        </wpg:grpSp>
                        <wps:wsp>
                          <wps:cNvPr id="4639" name="Rectangle 4639"/>
                          <wps:cNvSpPr/>
                          <wps:spPr>
                            <a:xfrm>
                              <a:off x="296328" y="2067156"/>
                              <a:ext cx="1551562" cy="15430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0" name="Rectangle 4640"/>
                          <wps:cNvSpPr/>
                          <wps:spPr>
                            <a:xfrm>
                              <a:off x="1894320" y="2057627"/>
                              <a:ext cx="1524770" cy="15430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42" name="Text Box 2"/>
                        <wps:cNvSpPr txBox="1">
                          <a:spLocks noChangeArrowheads="1"/>
                        </wps:cNvSpPr>
                        <wps:spPr bwMode="auto">
                          <a:xfrm>
                            <a:off x="238125" y="2905125"/>
                            <a:ext cx="940435" cy="631825"/>
                          </a:xfrm>
                          <a:prstGeom prst="rect">
                            <a:avLst/>
                          </a:prstGeom>
                          <a:grpFill/>
                          <a:ln w="9525">
                            <a:noFill/>
                            <a:miter lim="800000"/>
                            <a:headEnd/>
                            <a:tailEnd/>
                          </a:ln>
                        </wps:spPr>
                        <wps:txbx>
                          <w:txbxContent>
                            <w:p w:rsidR="00A65133" w:rsidRDefault="00A65133" w:rsidP="00D502DA">
                              <w:pPr>
                                <w:jc w:val="center"/>
                                <w:rPr>
                                  <w:i/>
                                </w:rPr>
                              </w:pPr>
                              <w:r>
                                <w:rPr>
                                  <w:i/>
                                </w:rPr>
                                <w:t xml:space="preserve">WT </w:t>
                              </w:r>
                            </w:p>
                            <w:p w:rsidR="00A65133" w:rsidRDefault="00A65133" w:rsidP="00D502DA">
                              <w:pPr>
                                <w:jc w:val="center"/>
                              </w:pPr>
                              <w:r>
                                <w:t>HcRed-PTS1</w:t>
                              </w:r>
                            </w:p>
                          </w:txbxContent>
                        </wps:txbx>
                        <wps:bodyPr rot="0" vert="horz" wrap="square" lIns="91440" tIns="45720" rIns="91440" bIns="45720" anchor="t" anchorCtr="0">
                          <a:noAutofit/>
                        </wps:bodyPr>
                      </wps:wsp>
                      <wps:wsp>
                        <wps:cNvPr id="4643" name="Text Box 2"/>
                        <wps:cNvSpPr txBox="1">
                          <a:spLocks noChangeArrowheads="1"/>
                        </wps:cNvSpPr>
                        <wps:spPr bwMode="auto">
                          <a:xfrm>
                            <a:off x="1238250" y="2162175"/>
                            <a:ext cx="1283335" cy="323850"/>
                          </a:xfrm>
                          <a:prstGeom prst="rect">
                            <a:avLst/>
                          </a:prstGeom>
                          <a:grpFill/>
                          <a:ln w="9525">
                            <a:noFill/>
                            <a:miter lim="800000"/>
                            <a:headEnd/>
                            <a:tailEnd/>
                          </a:ln>
                        </wps:spPr>
                        <wps:txbx>
                          <w:txbxContent>
                            <w:p w:rsidR="00A65133" w:rsidRDefault="00A65133" w:rsidP="00D502DA">
                              <w:pPr>
                                <w:jc w:val="center"/>
                              </w:pPr>
                              <w:r>
                                <w:t>Pex3pW128A-GFP</w:t>
                              </w:r>
                            </w:p>
                          </w:txbxContent>
                        </wps:txbx>
                        <wps:bodyPr rot="0" vert="horz" wrap="square" lIns="91440" tIns="45720" rIns="91440" bIns="45720" anchor="t" anchorCtr="0">
                          <a:noAutofit/>
                        </wps:bodyPr>
                      </wps:wsp>
                      <wps:wsp>
                        <wps:cNvPr id="4644" name="Text Box 2"/>
                        <wps:cNvSpPr txBox="1">
                          <a:spLocks noChangeArrowheads="1"/>
                        </wps:cNvSpPr>
                        <wps:spPr bwMode="auto">
                          <a:xfrm>
                            <a:off x="2857500" y="2162175"/>
                            <a:ext cx="1283335" cy="323850"/>
                          </a:xfrm>
                          <a:prstGeom prst="rect">
                            <a:avLst/>
                          </a:prstGeom>
                          <a:grpFill/>
                          <a:ln w="9525">
                            <a:noFill/>
                            <a:miter lim="800000"/>
                            <a:headEnd/>
                            <a:tailEnd/>
                          </a:ln>
                        </wps:spPr>
                        <wps:txbx>
                          <w:txbxContent>
                            <w:p w:rsidR="00A65133" w:rsidRDefault="00A65133" w:rsidP="00D502DA">
                              <w:pPr>
                                <w:jc w:val="center"/>
                              </w:pPr>
                              <w:r>
                                <w:t>Pex3p-GFP</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0C883959" id="Group 4648" o:spid="_x0000_s1500" style="position:absolute;left:0;text-align:left;margin-left:-28.5pt;margin-top:0;width:335.75pt;height:314.9pt;z-index:252016640;mso-width-relative:margin" coordsize="42640,39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">
                <v:shape id="_x0000_s1501" type="#_x0000_t202" style="position:absolute;width:9470;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" stroked="f">
                  <v:textbox>
                    <w:txbxContent>
                      <w:p w:rsidR="00A65133" w:rsidRPr="00CA42FC" w:rsidRDefault="00A65133" w:rsidP="00D502DA">
                        <w:pPr>
                          <w:jc w:val="center"/>
                          <w:rPr>
                            <w:b/>
                            <w:sz w:val="38"/>
                          </w:rPr>
                        </w:pPr>
                        <w:r>
                          <w:rPr>
                            <w:b/>
                            <w:sz w:val="38"/>
                          </w:rPr>
                          <w:t>A</w:t>
                        </w:r>
                      </w:p>
                    </w:txbxContent>
                  </v:textbox>
                </v:shape>
                <v:shape id="_x0000_s1502" type="#_x0000_t202" style="position:absolute;left:2762;top:8858;width:9404;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" filled="f" stroked="f">
                  <v:textbox>
                    <w:txbxContent>
                      <w:p w:rsidR="00A65133" w:rsidRDefault="00A65133" w:rsidP="00D502DA">
                        <w:pPr>
                          <w:jc w:val="center"/>
                          <w:rPr>
                            <w:i/>
                          </w:rPr>
                        </w:pPr>
                        <w:r>
                          <w:rPr>
                            <w:i/>
                          </w:rPr>
                          <w:t>pex3</w:t>
                        </w:r>
                        <w:r>
                          <w:rPr>
                            <w:rFonts w:cstheme="minorHAnsi"/>
                            <w:i/>
                          </w:rPr>
                          <w:t>Δ</w:t>
                        </w:r>
                        <w:r>
                          <w:rPr>
                            <w:i/>
                          </w:rPr>
                          <w:t xml:space="preserve"> </w:t>
                        </w:r>
                      </w:p>
                      <w:p w:rsidR="00A65133" w:rsidRDefault="00A65133" w:rsidP="00D502DA">
                        <w:pPr>
                          <w:jc w:val="center"/>
                        </w:pPr>
                        <w:r>
                          <w:t>GFP-PTS1</w:t>
                        </w:r>
                      </w:p>
                    </w:txbxContent>
                  </v:textbox>
                </v:shape>
                <v:shape id="_x0000_s1503" type="#_x0000_t202" style="position:absolute;left:14001;top:1428;width:1019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" filled="f" stroked="f">
                  <v:textbox>
                    <w:txbxContent>
                      <w:p w:rsidR="00A65133" w:rsidRDefault="00A65133" w:rsidP="00D502DA">
                        <w:pPr>
                          <w:jc w:val="center"/>
                        </w:pPr>
                        <w:r>
                          <w:t>Pex3pW128A</w:t>
                        </w:r>
                      </w:p>
                    </w:txbxContent>
                  </v:textbox>
                </v:shape>
                <v:shape id="_x0000_s1504" type="#_x0000_t202" style="position:absolute;left:30099;top:1428;width:940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" filled="f" stroked="f">
                  <v:textbox>
                    <w:txbxContent>
                      <w:p w:rsidR="00A65133" w:rsidRDefault="00A65133" w:rsidP="00D502DA">
                        <w:pPr>
                          <w:jc w:val="center"/>
                        </w:pPr>
                        <w:r>
                          <w:t>Pex3p</w:t>
                        </w:r>
                      </w:p>
                    </w:txbxContent>
                  </v:textbox>
                </v:shape>
                <v:shape id="_x0000_s1505" type="#_x0000_t202" style="position:absolute;top:23050;width:947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" stroked="f">
                  <v:textbox>
                    <w:txbxContent>
                      <w:p w:rsidR="00A65133" w:rsidRPr="00CA42FC" w:rsidRDefault="00A65133" w:rsidP="00D502DA">
                        <w:pPr>
                          <w:jc w:val="center"/>
                          <w:rPr>
                            <w:b/>
                            <w:sz w:val="38"/>
                          </w:rPr>
                        </w:pPr>
                        <w:r>
                          <w:rPr>
                            <w:b/>
                            <w:sz w:val="38"/>
                          </w:rPr>
                          <w:t>B</w:t>
                        </w:r>
                      </w:p>
                    </w:txbxContent>
                  </v:textbox>
                </v:shape>
                <v:group id="Group 4641" o:spid="_x0000_s1506" style="position:absolute;left:11144;top:4286;width:31496;height:35706" coordorigin="2867,381" coordsize="31509,3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">
                  <v:group id="Group 4633" o:spid="_x0000_s1507" style="position:absolute;left:2867;top:381;width:31510;height:15540" coordorigin="4298,-197" coordsize="31512,15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">
                    <v:shape id="Picture 4632" o:spid="_x0000_s1508" type="#_x0000_t75" style="position:absolute;left:20375;top:-197;width:15436;height:1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">
                      <v:imagedata r:id="rId260" o:title=""/>
                      <v:path arrowok="t"/>
                    </v:shape>
                    <v:shape id="Picture 4631" o:spid="_x0000_s1509" type="#_x0000_t75" style="position:absolute;left:4298;top:-178;width:15526;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">
                      <v:imagedata r:id="rId261" o:title=""/>
                      <v:path arrowok="t"/>
                    </v:shape>
                  </v:group>
                  <v:rect id="Rectangle 4639" o:spid="_x0000_s1510" style="position:absolute;left:2963;top:20671;width:15515;height:15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" fillcolor="black [3200]" strokecolor="black [1600]" strokeweight="1pt"/>
                  <v:rect id="Rectangle 4640" o:spid="_x0000_s1511" style="position:absolute;left:18943;top:20576;width:15247;height:1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" fillcolor="black [3200]" strokecolor="black [1600]" strokeweight="1pt"/>
                </v:group>
                <v:shape id="_x0000_s1512" type="#_x0000_t202" style="position:absolute;left:2381;top:29051;width:9404;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" filled="f" stroked="f">
                  <v:textbox>
                    <w:txbxContent>
                      <w:p w:rsidR="00A65133" w:rsidRDefault="00A65133" w:rsidP="00D502DA">
                        <w:pPr>
                          <w:jc w:val="center"/>
                          <w:rPr>
                            <w:i/>
                          </w:rPr>
                        </w:pPr>
                        <w:r>
                          <w:rPr>
                            <w:i/>
                          </w:rPr>
                          <w:t xml:space="preserve">WT </w:t>
                        </w:r>
                      </w:p>
                      <w:p w:rsidR="00A65133" w:rsidRDefault="00A65133" w:rsidP="00D502DA">
                        <w:pPr>
                          <w:jc w:val="center"/>
                        </w:pPr>
                        <w:r>
                          <w:t>HcRed-PTS1</w:t>
                        </w:r>
                      </w:p>
                    </w:txbxContent>
                  </v:textbox>
                </v:shape>
                <v:shape id="_x0000_s1513" type="#_x0000_t202" style="position:absolute;left:12382;top:21621;width:1283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" filled="f" stroked="f">
                  <v:textbox>
                    <w:txbxContent>
                      <w:p w:rsidR="00A65133" w:rsidRDefault="00A65133" w:rsidP="00D502DA">
                        <w:pPr>
                          <w:jc w:val="center"/>
                        </w:pPr>
                        <w:r>
                          <w:t>Pex3pW128A-GFP</w:t>
                        </w:r>
                      </w:p>
                    </w:txbxContent>
                  </v:textbox>
                </v:shape>
                <v:shape id="_x0000_s1514" type="#_x0000_t202" style="position:absolute;left:28575;top:21621;width:1283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" filled="f" stroked="f">
                  <v:textbox>
                    <w:txbxContent>
                      <w:p w:rsidR="00A65133" w:rsidRDefault="00A65133" w:rsidP="00D502DA">
                        <w:pPr>
                          <w:jc w:val="center"/>
                        </w:pPr>
                        <w:r>
                          <w:t>Pex3p-GFP</w:t>
                        </w:r>
                      </w:p>
                    </w:txbxContent>
                  </v:textbox>
                </v:shape>
              </v:group>
            </w:pict>
          </mc:Fallback>
        </mc:AlternateContent>
      </w:r>
    </w:p>
    <w:p w:rsidR="0056124F" w:rsidRDefault="0056124F" w:rsidP="00777A41">
      <w:pPr>
        <w:sectPr w:rsidR="0056124F" w:rsidSect="0056124F">
          <w:pgSz w:w="16838" w:h="11906" w:orient="landscape"/>
          <w:pgMar w:top="1440" w:right="1440" w:bottom="1440" w:left="1440" w:header="708" w:footer="708" w:gutter="0"/>
          <w:cols w:space="708"/>
          <w:docGrid w:linePitch="360"/>
        </w:sectPr>
      </w:pPr>
    </w:p>
    <w:p w:rsidR="00B95033" w:rsidRDefault="00B95033" w:rsidP="00076A78">
      <w:pPr>
        <w:pStyle w:val="Title"/>
        <w:jc w:val="left"/>
      </w:pPr>
      <w:r>
        <w:lastRenderedPageBreak/>
        <w:t>References</w:t>
      </w:r>
    </w:p>
    <w:p w:rsidR="00B95033" w:rsidRPr="00B95033" w:rsidRDefault="00B95033" w:rsidP="00076A78">
      <w:pPr>
        <w:jc w:val="left"/>
      </w:pP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fldChar w:fldCharType="begin" w:fldLock="1"/>
      </w:r>
      <w:r>
        <w:instrText xml:space="preserve">ADDIN Mendeley Bibliography CSL_BIBLIOGRAPHY </w:instrText>
      </w:r>
      <w:r>
        <w:fldChar w:fldCharType="separate"/>
      </w:r>
      <w:r w:rsidRPr="00B95033">
        <w:rPr>
          <w:rFonts w:ascii="Calibri" w:hAnsi="Calibri" w:cs="Calibri"/>
          <w:noProof/>
          <w:szCs w:val="24"/>
        </w:rPr>
        <w:t xml:space="preserve">Agne, B. et al., 2003. Pex8p: an intraperoxisomal organizer of the peroxisomal import machinery. </w:t>
      </w:r>
      <w:r w:rsidRPr="00B95033">
        <w:rPr>
          <w:rFonts w:ascii="Calibri" w:hAnsi="Calibri" w:cs="Calibri"/>
          <w:i/>
          <w:iCs/>
          <w:noProof/>
          <w:szCs w:val="24"/>
        </w:rPr>
        <w:t>Molecular cell</w:t>
      </w:r>
      <w:r w:rsidRPr="00B95033">
        <w:rPr>
          <w:rFonts w:ascii="Calibri" w:hAnsi="Calibri" w:cs="Calibri"/>
          <w:noProof/>
          <w:szCs w:val="24"/>
        </w:rPr>
        <w:t>, 11(3), pp.635–646.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Arndt, K. &amp; Fink, G.R., 1986. GCN4 protein, a positive transcription factor in yeast, binds general control promoters at all 5’ TGACTC 3' sequences. </w:t>
      </w:r>
      <w:r w:rsidRPr="00B95033">
        <w:rPr>
          <w:rFonts w:ascii="Calibri" w:hAnsi="Calibri" w:cs="Calibri"/>
          <w:i/>
          <w:iCs/>
          <w:noProof/>
          <w:szCs w:val="24"/>
        </w:rPr>
        <w:t>Proceedings of the National Academy of Sciences of the United States of America</w:t>
      </w:r>
      <w:r w:rsidRPr="00B95033">
        <w:rPr>
          <w:rFonts w:ascii="Calibri" w:hAnsi="Calibri" w:cs="Calibri"/>
          <w:noProof/>
          <w:szCs w:val="24"/>
        </w:rPr>
        <w:t>, 83(22), pp.8516–8520.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Baerends, R.J.S., 2000. A Stretch of Positively Charged Amino Acids at the N Terminus of Hansenula polymorpha Pex3p Is Involved in Incorporation of the Protein into the Peroxisomal Membrane. </w:t>
      </w:r>
      <w:r w:rsidRPr="00B95033">
        <w:rPr>
          <w:rFonts w:ascii="Calibri" w:hAnsi="Calibri" w:cs="Calibri"/>
          <w:i/>
          <w:iCs/>
          <w:noProof/>
          <w:szCs w:val="24"/>
        </w:rPr>
        <w:t>Journal of Biological Chemistry</w:t>
      </w:r>
      <w:r w:rsidRPr="00B95033">
        <w:rPr>
          <w:rFonts w:ascii="Calibri" w:hAnsi="Calibri" w:cs="Calibri"/>
          <w:noProof/>
          <w:szCs w:val="24"/>
        </w:rPr>
        <w:t>, 275(14), pp.9986–9995. Available at: http://www.jbc.org/content/275/14/9986.long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Baryshnikova, A. et al., 2010. Synthetic genetic array (SGA) analysis in Saccharomyces cerevisiae and Schizosaccharomyces pombe. </w:t>
      </w:r>
      <w:r w:rsidRPr="00B95033">
        <w:rPr>
          <w:rFonts w:ascii="Calibri" w:hAnsi="Calibri" w:cs="Calibri"/>
          <w:i/>
          <w:iCs/>
          <w:noProof/>
          <w:szCs w:val="24"/>
        </w:rPr>
        <w:t>Methods in enzymology</w:t>
      </w:r>
      <w:r w:rsidRPr="00B95033">
        <w:rPr>
          <w:rFonts w:ascii="Calibri" w:hAnsi="Calibri" w:cs="Calibri"/>
          <w:noProof/>
          <w:szCs w:val="24"/>
        </w:rPr>
        <w:t>, 470, pp.145–179.</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Berger, J. &amp; Gärtner, J., 2006. X-linked adrenoleukodystrophy : Clinical , biochemical and pathogenetic aspects. , 1763, pp.1721–1732.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Boldogh, I.R. et al., 2004. A type V myosin (Myo2p) and a Rab-like G-protein (Ypt11p) are required for retention of newly inherited mitochondria in yeast cells during cell division. </w:t>
      </w:r>
      <w:r w:rsidRPr="00B95033">
        <w:rPr>
          <w:rFonts w:ascii="Calibri" w:hAnsi="Calibri" w:cs="Calibri"/>
          <w:i/>
          <w:iCs/>
          <w:noProof/>
          <w:szCs w:val="24"/>
        </w:rPr>
        <w:t>Molecular biology of the cell</w:t>
      </w:r>
      <w:r w:rsidRPr="00B95033">
        <w:rPr>
          <w:rFonts w:ascii="Calibri" w:hAnsi="Calibri" w:cs="Calibri"/>
          <w:noProof/>
          <w:szCs w:val="24"/>
        </w:rPr>
        <w:t>, 15(9), pp.3994–4002.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Braverman, N. et al., 1998. An isoform of pex5p, the human PTS1 receptor, is required for the import of PTS2  proteins into peroxisomes. </w:t>
      </w:r>
      <w:r w:rsidRPr="00B95033">
        <w:rPr>
          <w:rFonts w:ascii="Calibri" w:hAnsi="Calibri" w:cs="Calibri"/>
          <w:i/>
          <w:iCs/>
          <w:noProof/>
          <w:szCs w:val="24"/>
        </w:rPr>
        <w:t>Human molecular genetics</w:t>
      </w:r>
      <w:r w:rsidRPr="00B95033">
        <w:rPr>
          <w:rFonts w:ascii="Calibri" w:hAnsi="Calibri" w:cs="Calibri"/>
          <w:noProof/>
          <w:szCs w:val="24"/>
        </w:rPr>
        <w:t>, 7(8), pp.1195–1205.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Brocard, C. et al., 1997. Pex14p is a member of the protein linkage map of Pex5p. </w:t>
      </w:r>
      <w:r w:rsidRPr="00B95033">
        <w:rPr>
          <w:rFonts w:ascii="Calibri" w:hAnsi="Calibri" w:cs="Calibri"/>
          <w:i/>
          <w:iCs/>
          <w:noProof/>
          <w:szCs w:val="24"/>
        </w:rPr>
        <w:t>The EMBO journal</w:t>
      </w:r>
      <w:r w:rsidRPr="00B95033">
        <w:rPr>
          <w:rFonts w:ascii="Calibri" w:hAnsi="Calibri" w:cs="Calibri"/>
          <w:noProof/>
          <w:szCs w:val="24"/>
        </w:rPr>
        <w:t>, 16(18), pp.5491–500. Available at: http://www.pubmedcentral.nih.gov/articlerender.fcgi?artid=1170181&amp;tool=pmcentrez&amp;rendertype=abstract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Brown, L.-A. &amp; Baker, A., 2003. Peroxisome biogenesis and the role of protein import. </w:t>
      </w:r>
      <w:r w:rsidRPr="00B95033">
        <w:rPr>
          <w:rFonts w:ascii="Calibri" w:hAnsi="Calibri" w:cs="Calibri"/>
          <w:i/>
          <w:iCs/>
          <w:noProof/>
          <w:szCs w:val="24"/>
        </w:rPr>
        <w:t>Journal of cellular and molecular medicine</w:t>
      </w:r>
      <w:r w:rsidRPr="00B95033">
        <w:rPr>
          <w:rFonts w:ascii="Calibri" w:hAnsi="Calibri" w:cs="Calibri"/>
          <w:noProof/>
          <w:szCs w:val="24"/>
        </w:rPr>
        <w:t>, 7(4), pp.388–400.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Brown, T.W., Titorenko, V.I. &amp; Rachubinski, R.A., 2000. Mutants of the Yarrowia lipolytica PEX23 gene encoding an integral peroxisomal membrane peroxin mislocalize matrix proteins and accumulate vesicles containing peroxisomal matrix and membrane proteins. </w:t>
      </w:r>
      <w:r w:rsidRPr="00B95033">
        <w:rPr>
          <w:rFonts w:ascii="Calibri" w:hAnsi="Calibri" w:cs="Calibri"/>
          <w:i/>
          <w:iCs/>
          <w:noProof/>
          <w:szCs w:val="24"/>
        </w:rPr>
        <w:t>Molecular biology of the cell</w:t>
      </w:r>
      <w:r w:rsidRPr="00B95033">
        <w:rPr>
          <w:rFonts w:ascii="Calibri" w:hAnsi="Calibri" w:cs="Calibri"/>
          <w:noProof/>
          <w:szCs w:val="24"/>
        </w:rPr>
        <w:t>, 11(1), pp.141–152.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Byrne, K.P. &amp; Wolfe, K.H., 2005. The Yeast Gene Order Browser: combining curated homology and syntenic context reveals gene fate in polyploid species. </w:t>
      </w:r>
      <w:r w:rsidRPr="00B95033">
        <w:rPr>
          <w:rFonts w:ascii="Calibri" w:hAnsi="Calibri" w:cs="Calibri"/>
          <w:i/>
          <w:iCs/>
          <w:noProof/>
          <w:szCs w:val="24"/>
        </w:rPr>
        <w:t>Genome research</w:t>
      </w:r>
      <w:r w:rsidRPr="00B95033">
        <w:rPr>
          <w:rFonts w:ascii="Calibri" w:hAnsi="Calibri" w:cs="Calibri"/>
          <w:noProof/>
          <w:szCs w:val="24"/>
        </w:rPr>
        <w:t>, 15(10), pp.1456–1461.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Campbell, T.N. &amp; Choy, F.Y.M., 2001. The Effect of pH on Green Fluorescent Protein : a Brief Review </w:t>
      </w:r>
      <w:r w:rsidRPr="00B95033">
        <w:rPr>
          <w:rFonts w:ascii="Calibri" w:hAnsi="Calibri" w:cs="Calibri"/>
          <w:noProof/>
          <w:szCs w:val="24"/>
        </w:rPr>
        <w:lastRenderedPageBreak/>
        <w:t>Further Reading. , 2, pp.1–4.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Chang, C.-C. et al., 1997. Isolation of the human PEX12 gene, mutated in group 3 of the peroxisome biogenesis disorders. </w:t>
      </w:r>
      <w:r w:rsidRPr="00B95033">
        <w:rPr>
          <w:rFonts w:ascii="Calibri" w:hAnsi="Calibri" w:cs="Calibri"/>
          <w:i/>
          <w:iCs/>
          <w:noProof/>
          <w:szCs w:val="24"/>
        </w:rPr>
        <w:t>Nature Genetics</w:t>
      </w:r>
      <w:r w:rsidRPr="00B95033">
        <w:rPr>
          <w:rFonts w:ascii="Calibri" w:hAnsi="Calibri" w:cs="Calibri"/>
          <w:noProof/>
          <w:szCs w:val="24"/>
        </w:rPr>
        <w:t>, 15(3), pp.385–388. Available at: http://www.nature.com/naturegenetics.</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Chang, J. et al., 2009. Pex3 peroxisome biogenesis proteins function in peroxisome inheritance as class V myosin receptors. </w:t>
      </w:r>
      <w:r w:rsidRPr="00B95033">
        <w:rPr>
          <w:rFonts w:ascii="Calibri" w:hAnsi="Calibri" w:cs="Calibri"/>
          <w:i/>
          <w:iCs/>
          <w:noProof/>
          <w:szCs w:val="24"/>
        </w:rPr>
        <w:t>The Journal of cell biology</w:t>
      </w:r>
      <w:r w:rsidRPr="00B95033">
        <w:rPr>
          <w:rFonts w:ascii="Calibri" w:hAnsi="Calibri" w:cs="Calibri"/>
          <w:noProof/>
          <w:szCs w:val="24"/>
        </w:rPr>
        <w:t>, 187(2), pp.233–46. Available at: http://jcb.rupress.org/content/187/2/233.long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Chang, J., Fagarasanu, A. &amp; Rachubinski, R.A., 2007. Peroxisomal peripheral membrane protein YlInp1p is required for peroxisome inheritance and influences the dimorphic transition in the yeast Yarrowia lipolytica. </w:t>
      </w:r>
      <w:r w:rsidRPr="00B95033">
        <w:rPr>
          <w:rFonts w:ascii="Calibri" w:hAnsi="Calibri" w:cs="Calibri"/>
          <w:i/>
          <w:iCs/>
          <w:noProof/>
          <w:szCs w:val="24"/>
        </w:rPr>
        <w:t>Eukaryotic cell</w:t>
      </w:r>
      <w:r w:rsidRPr="00B95033">
        <w:rPr>
          <w:rFonts w:ascii="Calibri" w:hAnsi="Calibri" w:cs="Calibri"/>
          <w:noProof/>
          <w:szCs w:val="24"/>
        </w:rPr>
        <w:t>, 6(9), pp.1528–37. Available at: http://www.pubmedcentral.nih.gov/articlerender.fcgi?artid=2043367&amp;tool=pmcentrez&amp;rendertype=abstract.</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Chen, Y. et al., 2014. Hydrophobic handoff for direct delivery of peroxisome tail-anchored proteins. </w:t>
      </w:r>
      <w:r w:rsidRPr="00B95033">
        <w:rPr>
          <w:rFonts w:ascii="Calibri" w:hAnsi="Calibri" w:cs="Calibri"/>
          <w:i/>
          <w:iCs/>
          <w:noProof/>
          <w:szCs w:val="24"/>
        </w:rPr>
        <w:t>Nature communications</w:t>
      </w:r>
      <w:r w:rsidRPr="00B95033">
        <w:rPr>
          <w:rFonts w:ascii="Calibri" w:hAnsi="Calibri" w:cs="Calibri"/>
          <w:noProof/>
          <w:szCs w:val="24"/>
        </w:rPr>
        <w:t>, 5, p.5790. Available at: http://www.nature.com/ncomms/2014/141217/ncomms6790/full/ncomms6790.html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Chmyrov, A., Sanden, T. &amp; Widengren, J., 2010. Iodide as a fluorescence quencher and promoter--mechanisms and possible implications. </w:t>
      </w:r>
      <w:r w:rsidRPr="00B95033">
        <w:rPr>
          <w:rFonts w:ascii="Calibri" w:hAnsi="Calibri" w:cs="Calibri"/>
          <w:i/>
          <w:iCs/>
          <w:noProof/>
          <w:szCs w:val="24"/>
        </w:rPr>
        <w:t>The journal of physical chemistry. B</w:t>
      </w:r>
      <w:r w:rsidRPr="00B95033">
        <w:rPr>
          <w:rFonts w:ascii="Calibri" w:hAnsi="Calibri" w:cs="Calibri"/>
          <w:noProof/>
          <w:szCs w:val="24"/>
        </w:rPr>
        <w:t>, 114(34), pp.11282–11291.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David, C. et al., 2013. A combined approach of quantitative interaction proteomics and live-cell imaging reveals a regulatory role for endoplasmic reticulum (ER) reticulon homology proteins in peroxisome biogenesis. </w:t>
      </w:r>
      <w:r w:rsidRPr="00B95033">
        <w:rPr>
          <w:rFonts w:ascii="Calibri" w:hAnsi="Calibri" w:cs="Calibri"/>
          <w:i/>
          <w:iCs/>
          <w:noProof/>
          <w:szCs w:val="24"/>
        </w:rPr>
        <w:t>Molecular &amp; cellular proteomics : MCP</w:t>
      </w:r>
      <w:r w:rsidRPr="00B95033">
        <w:rPr>
          <w:rFonts w:ascii="Calibri" w:hAnsi="Calibri" w:cs="Calibri"/>
          <w:noProof/>
          <w:szCs w:val="24"/>
        </w:rPr>
        <w:t>, 12(9), pp.2408–25. Available at: http://www.mcponline.org/content/12/9/2408.abstract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Debelyy, M.O. et al., 2011. Ubp15p, a ubiquitin hydrolase associated with the peroxisomal export machinery. </w:t>
      </w:r>
      <w:r w:rsidRPr="00B95033">
        <w:rPr>
          <w:rFonts w:ascii="Calibri" w:hAnsi="Calibri" w:cs="Calibri"/>
          <w:i/>
          <w:iCs/>
          <w:noProof/>
          <w:szCs w:val="24"/>
        </w:rPr>
        <w:t>The Journal of biological chemistry</w:t>
      </w:r>
      <w:r w:rsidRPr="00B95033">
        <w:rPr>
          <w:rFonts w:ascii="Calibri" w:hAnsi="Calibri" w:cs="Calibri"/>
          <w:noProof/>
          <w:szCs w:val="24"/>
        </w:rPr>
        <w:t>, 286(32), pp.28223–34. Available at: http://www.jbc.org/content/286/32/28223.long [Accessed December 3, 2015].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Distel, B. et al., 1996. A unified nomenclature for peroxisome biogenesis factors. </w:t>
      </w:r>
      <w:r w:rsidRPr="00B95033">
        <w:rPr>
          <w:rFonts w:ascii="Calibri" w:hAnsi="Calibri" w:cs="Calibri"/>
          <w:i/>
          <w:iCs/>
          <w:noProof/>
          <w:szCs w:val="24"/>
        </w:rPr>
        <w:t>The Journal of cell biology</w:t>
      </w:r>
      <w:r w:rsidRPr="00B95033">
        <w:rPr>
          <w:rFonts w:ascii="Calibri" w:hAnsi="Calibri" w:cs="Calibri"/>
          <w:noProof/>
          <w:szCs w:val="24"/>
        </w:rPr>
        <w:t>, 135(1), pp.1–3.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Dutta Choudhury, S. et al., 2010. A fluorescence perspective on the differential interaction of riboflavin and flavin adenine dinucleotide with cucurbit[7]uril. </w:t>
      </w:r>
      <w:r w:rsidRPr="00B95033">
        <w:rPr>
          <w:rFonts w:ascii="Calibri" w:hAnsi="Calibri" w:cs="Calibri"/>
          <w:i/>
          <w:iCs/>
          <w:noProof/>
          <w:szCs w:val="24"/>
        </w:rPr>
        <w:t>The journal of physical chemistry. B</w:t>
      </w:r>
      <w:r w:rsidRPr="00B95033">
        <w:rPr>
          <w:rFonts w:ascii="Calibri" w:hAnsi="Calibri" w:cs="Calibri"/>
          <w:noProof/>
          <w:szCs w:val="24"/>
        </w:rPr>
        <w:t>, 114(33), pp.10717–10727.</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De Duve, C. &amp; Baudhuin, P., 1966. Peroxisomes (microbodies and related particles). </w:t>
      </w:r>
      <w:r w:rsidRPr="00B95033">
        <w:rPr>
          <w:rFonts w:ascii="Calibri" w:hAnsi="Calibri" w:cs="Calibri"/>
          <w:i/>
          <w:iCs/>
          <w:noProof/>
          <w:szCs w:val="24"/>
        </w:rPr>
        <w:t>Physiological reviews</w:t>
      </w:r>
      <w:r w:rsidRPr="00B95033">
        <w:rPr>
          <w:rFonts w:ascii="Calibri" w:hAnsi="Calibri" w:cs="Calibri"/>
          <w:noProof/>
          <w:szCs w:val="24"/>
        </w:rPr>
        <w:t>, 46(2), pp.323–57. Available at: http://www.ncbi.nlm.nih.gov/pubmed/5325972 [Accessed November 4, 2015].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lastRenderedPageBreak/>
        <w:t xml:space="preserve">Dyer, J.M., McNew, J.A. &amp; Goodman, J.M., 1996. The sorting sequence of the peroxisomal integral membrane protein PMP47 is contained within a short hydrophilic loop. </w:t>
      </w:r>
      <w:r w:rsidRPr="00B95033">
        <w:rPr>
          <w:rFonts w:ascii="Calibri" w:hAnsi="Calibri" w:cs="Calibri"/>
          <w:i/>
          <w:iCs/>
          <w:noProof/>
          <w:szCs w:val="24"/>
        </w:rPr>
        <w:t>The Journal of cell biology</w:t>
      </w:r>
      <w:r w:rsidRPr="00B95033">
        <w:rPr>
          <w:rFonts w:ascii="Calibri" w:hAnsi="Calibri" w:cs="Calibri"/>
          <w:noProof/>
          <w:szCs w:val="24"/>
        </w:rPr>
        <w:t>, 133(2), pp.269–280.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Effelsberg, D. et al., 2015. Role of Pex21p for Piggyback Import of Gpd1p and Pnc1p into Peroxisomes of Saccharomyces cerevisiae. </w:t>
      </w:r>
      <w:r w:rsidRPr="00B95033">
        <w:rPr>
          <w:rFonts w:ascii="Calibri" w:hAnsi="Calibri" w:cs="Calibri"/>
          <w:i/>
          <w:iCs/>
          <w:noProof/>
          <w:szCs w:val="24"/>
        </w:rPr>
        <w:t>The Journal of biological chemistry</w:t>
      </w:r>
      <w:r w:rsidRPr="00B95033">
        <w:rPr>
          <w:rFonts w:ascii="Calibri" w:hAnsi="Calibri" w:cs="Calibri"/>
          <w:noProof/>
          <w:szCs w:val="24"/>
        </w:rPr>
        <w:t>, 290(42), pp.25333–42. Available at: http://www.jbc.org/content/290/42/25333.long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Eitzen, G.A., Szilard, R.K. &amp; Rachubinski, R.A., 1997. Enlarged peroxisomes are present in oleic acid-grown Yarrowia lipolytica overexpressing the PEX16 gene encoding an intraperoxisomal peripheral membrane peroxin. </w:t>
      </w:r>
      <w:r w:rsidRPr="00B95033">
        <w:rPr>
          <w:rFonts w:ascii="Calibri" w:hAnsi="Calibri" w:cs="Calibri"/>
          <w:i/>
          <w:iCs/>
          <w:noProof/>
          <w:szCs w:val="24"/>
        </w:rPr>
        <w:t>The Journal of cell biology</w:t>
      </w:r>
      <w:r w:rsidRPr="00B95033">
        <w:rPr>
          <w:rFonts w:ascii="Calibri" w:hAnsi="Calibri" w:cs="Calibri"/>
          <w:noProof/>
          <w:szCs w:val="24"/>
        </w:rPr>
        <w:t>, 137(6), pp.1265–1278.</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Elgersma, Y. et al., 1993. An efficient positive selection procedure for the isolation of peroxisomal import and peroxisome assembly mutants of Saccharomyces cerevisiae. </w:t>
      </w:r>
      <w:r w:rsidRPr="00B95033">
        <w:rPr>
          <w:rFonts w:ascii="Calibri" w:hAnsi="Calibri" w:cs="Calibri"/>
          <w:i/>
          <w:iCs/>
          <w:noProof/>
          <w:szCs w:val="24"/>
        </w:rPr>
        <w:t>Genetics</w:t>
      </w:r>
      <w:r w:rsidRPr="00B95033">
        <w:rPr>
          <w:rFonts w:ascii="Calibri" w:hAnsi="Calibri" w:cs="Calibri"/>
          <w:noProof/>
          <w:szCs w:val="24"/>
        </w:rPr>
        <w:t>, 135(3), pp.731–740.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Elgersma, Y. et al., 1997. Overexpression of Pex15p, a phosphorylated peroxisomal integral membrane protein required for peroxisome assembly in S.cerevisiae, causes proliferation of the endoplasmic reticulum membrane. </w:t>
      </w:r>
      <w:r w:rsidRPr="00B95033">
        <w:rPr>
          <w:rFonts w:ascii="Calibri" w:hAnsi="Calibri" w:cs="Calibri"/>
          <w:i/>
          <w:iCs/>
          <w:noProof/>
          <w:szCs w:val="24"/>
        </w:rPr>
        <w:t>The EMBO journal</w:t>
      </w:r>
      <w:r w:rsidRPr="00B95033">
        <w:rPr>
          <w:rFonts w:ascii="Calibri" w:hAnsi="Calibri" w:cs="Calibri"/>
          <w:noProof/>
          <w:szCs w:val="24"/>
        </w:rPr>
        <w:t>, 16(24), pp.7326–41. Available at: http://www.pubmedcentral.nih.gov/articlerender.fcgi?artid=1170333&amp;tool=pmcentrez&amp;rendertype=abstract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Erdmann, R. et al., 1989. Isolation of peroxisome-deficient mutants of Saccharomyces cerevisiae. </w:t>
      </w:r>
      <w:r w:rsidRPr="00B95033">
        <w:rPr>
          <w:rFonts w:ascii="Calibri" w:hAnsi="Calibri" w:cs="Calibri"/>
          <w:i/>
          <w:iCs/>
          <w:noProof/>
          <w:szCs w:val="24"/>
        </w:rPr>
        <w:t>Proceedings of the National Academy of Sciences of the United States of America</w:t>
      </w:r>
      <w:r w:rsidRPr="00B95033">
        <w:rPr>
          <w:rFonts w:ascii="Calibri" w:hAnsi="Calibri" w:cs="Calibri"/>
          <w:noProof/>
          <w:szCs w:val="24"/>
        </w:rPr>
        <w:t>, 86(14), pp.5419–5423.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Erdmann, R. &amp; Blobel, G., 1995. Giant peroxisomes in oleic acid-induced Saccharomyces cerevisiae lacking the peroxisomal membrane protein Pmp27p. </w:t>
      </w:r>
      <w:r w:rsidRPr="00B95033">
        <w:rPr>
          <w:rFonts w:ascii="Calibri" w:hAnsi="Calibri" w:cs="Calibri"/>
          <w:i/>
          <w:iCs/>
          <w:noProof/>
          <w:szCs w:val="24"/>
        </w:rPr>
        <w:t>The Journal of cell biology</w:t>
      </w:r>
      <w:r w:rsidRPr="00B95033">
        <w:rPr>
          <w:rFonts w:ascii="Calibri" w:hAnsi="Calibri" w:cs="Calibri"/>
          <w:noProof/>
          <w:szCs w:val="24"/>
        </w:rPr>
        <w:t>, 128(4), pp.509–523.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Erdmann, R. &amp; Blobel, G., 1996. Identification of Pex13p a peroxisomal membrane receptor for the PTS1 recognition factor. </w:t>
      </w:r>
      <w:r w:rsidRPr="00B95033">
        <w:rPr>
          <w:rFonts w:ascii="Calibri" w:hAnsi="Calibri" w:cs="Calibri"/>
          <w:i/>
          <w:iCs/>
          <w:noProof/>
          <w:szCs w:val="24"/>
        </w:rPr>
        <w:t>The Journal of cell biology</w:t>
      </w:r>
      <w:r w:rsidRPr="00B95033">
        <w:rPr>
          <w:rFonts w:ascii="Calibri" w:hAnsi="Calibri" w:cs="Calibri"/>
          <w:noProof/>
          <w:szCs w:val="24"/>
        </w:rPr>
        <w:t>, 135(1), pp.111–21. Available at: http://www.pubmedcentral.nih.gov/articlerender.fcgi?artid=2121012&amp;tool=pmcentrez&amp;rendertype=abstract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Erdmann, R. &amp; Schliebs, W., 2005. Peroxisomal matrix protein import: the transient pore model. </w:t>
      </w:r>
      <w:r w:rsidRPr="00B95033">
        <w:rPr>
          <w:rFonts w:ascii="Calibri" w:hAnsi="Calibri" w:cs="Calibri"/>
          <w:i/>
          <w:iCs/>
          <w:noProof/>
          <w:szCs w:val="24"/>
        </w:rPr>
        <w:t>Nature reviews. Molecular cell biology</w:t>
      </w:r>
      <w:r w:rsidRPr="00B95033">
        <w:rPr>
          <w:rFonts w:ascii="Calibri" w:hAnsi="Calibri" w:cs="Calibri"/>
          <w:noProof/>
          <w:szCs w:val="24"/>
        </w:rPr>
        <w:t>, 6(9), pp.738–742.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Fagarasanu, A. et al., 2010. Molecular mechanisms of organelle inheritance: lessons from peroxisomes in yeast. </w:t>
      </w:r>
      <w:r w:rsidRPr="00B95033">
        <w:rPr>
          <w:rFonts w:ascii="Calibri" w:hAnsi="Calibri" w:cs="Calibri"/>
          <w:i/>
          <w:iCs/>
          <w:noProof/>
          <w:szCs w:val="24"/>
        </w:rPr>
        <w:t>Nature reviews. Molecular cell biology</w:t>
      </w:r>
      <w:r w:rsidRPr="00B95033">
        <w:rPr>
          <w:rFonts w:ascii="Calibri" w:hAnsi="Calibri" w:cs="Calibri"/>
          <w:noProof/>
          <w:szCs w:val="24"/>
        </w:rPr>
        <w:t>, 11(9), pp.644–54. Available at: http://dx.doi.org/10.1038/nrm2960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Fagarasanu, A. et al., 2009. Myosin-driven peroxisome partitioning in S. cerevisiae. </w:t>
      </w:r>
      <w:r w:rsidRPr="00B95033">
        <w:rPr>
          <w:rFonts w:ascii="Calibri" w:hAnsi="Calibri" w:cs="Calibri"/>
          <w:i/>
          <w:iCs/>
          <w:noProof/>
          <w:szCs w:val="24"/>
        </w:rPr>
        <w:t xml:space="preserve">Journal of Cell </w:t>
      </w:r>
      <w:r w:rsidRPr="00B95033">
        <w:rPr>
          <w:rFonts w:ascii="Calibri" w:hAnsi="Calibri" w:cs="Calibri"/>
          <w:i/>
          <w:iCs/>
          <w:noProof/>
          <w:szCs w:val="24"/>
        </w:rPr>
        <w:lastRenderedPageBreak/>
        <w:t>Biology</w:t>
      </w:r>
      <w:r w:rsidRPr="00B95033">
        <w:rPr>
          <w:rFonts w:ascii="Calibri" w:hAnsi="Calibri" w:cs="Calibri"/>
          <w:noProof/>
          <w:szCs w:val="24"/>
        </w:rPr>
        <w:t>, 186(4), pp.541–554. Available at: http://www.pubmedcentral.nih.gov/articlerender.fcgi?artid=2733749&amp;tool=pmcentrez&amp;rendertype=abstract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Fagarasanu, A. et al., 2006. The Peroxisomal Membrane Protein Inp2p Is the Peroxisome-Specific Receptor for the Myosin V Motor Myo2p of Saccharomyces cerevisiae. </w:t>
      </w:r>
      <w:r w:rsidRPr="00B95033">
        <w:rPr>
          <w:rFonts w:ascii="Calibri" w:hAnsi="Calibri" w:cs="Calibri"/>
          <w:i/>
          <w:iCs/>
          <w:noProof/>
          <w:szCs w:val="24"/>
        </w:rPr>
        <w:t>Developmental Cell</w:t>
      </w:r>
      <w:r w:rsidRPr="00B95033">
        <w:rPr>
          <w:rFonts w:ascii="Calibri" w:hAnsi="Calibri" w:cs="Calibri"/>
          <w:noProof/>
          <w:szCs w:val="24"/>
        </w:rPr>
        <w:t>, 10(5), pp.587–600. Available at: http://www.sciencedirect.com/science/article/pii/S1534580706001730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Fagarasanu, M. et al., 2005. Inp1p is a peroxisomal membrane protein required for peroxisome inheritance in Saccharomyces cerevisiae. </w:t>
      </w:r>
      <w:r w:rsidRPr="00B95033">
        <w:rPr>
          <w:rFonts w:ascii="Calibri" w:hAnsi="Calibri" w:cs="Calibri"/>
          <w:i/>
          <w:iCs/>
          <w:noProof/>
          <w:szCs w:val="24"/>
        </w:rPr>
        <w:t>The Journal of cell biology</w:t>
      </w:r>
      <w:r w:rsidRPr="00B95033">
        <w:rPr>
          <w:rFonts w:ascii="Calibri" w:hAnsi="Calibri" w:cs="Calibri"/>
          <w:noProof/>
          <w:szCs w:val="24"/>
        </w:rPr>
        <w:t>, 169(5), pp.765–75. Available at: http://jcb.rupress.org/content/169/5/765.long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Fagarasanu, M., Fagarasanu, A. &amp; Rachubinski, R. a., 2006. Sharing the wealth: Peroxisome inheritance in budding yeast. </w:t>
      </w:r>
      <w:r w:rsidRPr="00B95033">
        <w:rPr>
          <w:rFonts w:ascii="Calibri" w:hAnsi="Calibri" w:cs="Calibri"/>
          <w:i/>
          <w:iCs/>
          <w:noProof/>
          <w:szCs w:val="24"/>
        </w:rPr>
        <w:t>Biochimica et Biophysica Acta - Molecular Cell Research</w:t>
      </w:r>
      <w:r w:rsidRPr="00B95033">
        <w:rPr>
          <w:rFonts w:ascii="Calibri" w:hAnsi="Calibri" w:cs="Calibri"/>
          <w:noProof/>
          <w:szCs w:val="24"/>
        </w:rPr>
        <w:t>, 1763(12), pp.1669–1677. Available at: http://www.sciencedirect.com/science/article/pii/S0167488906002370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Fang, Y. et al., 2004a. PEX3 functions as a PEX19 docking factor in the import of class I peroxisomal membrane proteins. </w:t>
      </w:r>
      <w:r w:rsidRPr="00B95033">
        <w:rPr>
          <w:rFonts w:ascii="Calibri" w:hAnsi="Calibri" w:cs="Calibri"/>
          <w:i/>
          <w:iCs/>
          <w:noProof/>
          <w:szCs w:val="24"/>
        </w:rPr>
        <w:t>The Journal of cell biology</w:t>
      </w:r>
      <w:r w:rsidRPr="00B95033">
        <w:rPr>
          <w:rFonts w:ascii="Calibri" w:hAnsi="Calibri" w:cs="Calibri"/>
          <w:noProof/>
          <w:szCs w:val="24"/>
        </w:rPr>
        <w:t>, 164(6), pp.863–75. Available at: http://jcb.rupress.org/content/164/6/863.long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Fang, Y. et al., 2004b. PEX3 functions as a PEX19 docking factor in the import of class I peroxisomal membrane proteins. </w:t>
      </w:r>
      <w:r w:rsidRPr="00B95033">
        <w:rPr>
          <w:rFonts w:ascii="Calibri" w:hAnsi="Calibri" w:cs="Calibri"/>
          <w:i/>
          <w:iCs/>
          <w:noProof/>
          <w:szCs w:val="24"/>
        </w:rPr>
        <w:t>The Journal of cell biology</w:t>
      </w:r>
      <w:r w:rsidRPr="00B95033">
        <w:rPr>
          <w:rFonts w:ascii="Calibri" w:hAnsi="Calibri" w:cs="Calibri"/>
          <w:noProof/>
          <w:szCs w:val="24"/>
        </w:rPr>
        <w:t>, 164(6), pp.863–875.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Faust, J.E. et al., 2012. An inventory of peroxisomal proteins and pathways in Drosophila melanogaster. </w:t>
      </w:r>
      <w:r w:rsidRPr="00B95033">
        <w:rPr>
          <w:rFonts w:ascii="Calibri" w:hAnsi="Calibri" w:cs="Calibri"/>
          <w:i/>
          <w:iCs/>
          <w:noProof/>
          <w:szCs w:val="24"/>
        </w:rPr>
        <w:t>Traffic (Copenhagen, Denmark)</w:t>
      </w:r>
      <w:r w:rsidRPr="00B95033">
        <w:rPr>
          <w:rFonts w:ascii="Calibri" w:hAnsi="Calibri" w:cs="Calibri"/>
          <w:noProof/>
          <w:szCs w:val="24"/>
        </w:rPr>
        <w:t>, 13(10), pp.1378–1392.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Fujiki, Y. et al., 2006. Import of peroxisomal membrane proteins: The interplay of Pex3p- and Pex19p-mediated interactions. </w:t>
      </w:r>
      <w:r w:rsidRPr="00B95033">
        <w:rPr>
          <w:rFonts w:ascii="Calibri" w:hAnsi="Calibri" w:cs="Calibri"/>
          <w:i/>
          <w:iCs/>
          <w:noProof/>
          <w:szCs w:val="24"/>
        </w:rPr>
        <w:t>Biochimica et Biophysica Acta - Molecular Cell Research</w:t>
      </w:r>
      <w:r w:rsidRPr="00B95033">
        <w:rPr>
          <w:rFonts w:ascii="Calibri" w:hAnsi="Calibri" w:cs="Calibri"/>
          <w:noProof/>
          <w:szCs w:val="24"/>
        </w:rPr>
        <w:t>, 1763(12), pp.1639–1646. Available at: http://www.sciencedirect.com/science/article/pii/S0167488906003041 [Accessed November 28, 2015].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Ghaedi, K. et al., 2000. PEX3 is the causal gene responsible for peroxisome membrane assembly-defective Zellweger syndrome of complementation group G. </w:t>
      </w:r>
      <w:r w:rsidRPr="00B95033">
        <w:rPr>
          <w:rFonts w:ascii="Calibri" w:hAnsi="Calibri" w:cs="Calibri"/>
          <w:i/>
          <w:iCs/>
          <w:noProof/>
          <w:szCs w:val="24"/>
        </w:rPr>
        <w:t>American journal of human genetics</w:t>
      </w:r>
      <w:r w:rsidRPr="00B95033">
        <w:rPr>
          <w:rFonts w:ascii="Calibri" w:hAnsi="Calibri" w:cs="Calibri"/>
          <w:noProof/>
          <w:szCs w:val="24"/>
        </w:rPr>
        <w:t>, 67(4), pp.976–81. Available at: http://www.sciencedirect.com/science/article/pii/S0002929707632893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Girzalsky, W., Saffian, D. &amp; Erdmann, R., 2010. Peroxisomal protein translocation. </w:t>
      </w:r>
      <w:r w:rsidRPr="00B95033">
        <w:rPr>
          <w:rFonts w:ascii="Calibri" w:hAnsi="Calibri" w:cs="Calibri"/>
          <w:i/>
          <w:iCs/>
          <w:noProof/>
          <w:szCs w:val="24"/>
        </w:rPr>
        <w:t xml:space="preserve">Biochimica et </w:t>
      </w:r>
      <w:r w:rsidRPr="00B95033">
        <w:rPr>
          <w:rFonts w:ascii="Calibri" w:hAnsi="Calibri" w:cs="Calibri"/>
          <w:i/>
          <w:iCs/>
          <w:noProof/>
          <w:szCs w:val="24"/>
        </w:rPr>
        <w:lastRenderedPageBreak/>
        <w:t>biophysica acta</w:t>
      </w:r>
      <w:r w:rsidRPr="00B95033">
        <w:rPr>
          <w:rFonts w:ascii="Calibri" w:hAnsi="Calibri" w:cs="Calibri"/>
          <w:noProof/>
          <w:szCs w:val="24"/>
        </w:rPr>
        <w:t>, 1803(6), pp.724–731.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Glover, J.R., Andrews, D.W. &amp; Rachubinski, R.A., 1994. Saccharomyces cerevisiae peroxisomal thiolase is imported as a dimer. </w:t>
      </w:r>
      <w:r w:rsidRPr="00B95033">
        <w:rPr>
          <w:rFonts w:ascii="Calibri" w:hAnsi="Calibri" w:cs="Calibri"/>
          <w:i/>
          <w:iCs/>
          <w:noProof/>
          <w:szCs w:val="24"/>
        </w:rPr>
        <w:t>Proceedings of the National Academy of Sciences of the United States of America</w:t>
      </w:r>
      <w:r w:rsidRPr="00B95033">
        <w:rPr>
          <w:rFonts w:ascii="Calibri" w:hAnsi="Calibri" w:cs="Calibri"/>
          <w:noProof/>
          <w:szCs w:val="24"/>
        </w:rPr>
        <w:t>, 91(22), pp.10541–10545.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Goldfischer, S. et al., 1973. Peroxisomal and mitochondrial defects in the cerebro-hepato-renal syndrome. </w:t>
      </w:r>
      <w:r w:rsidRPr="00B95033">
        <w:rPr>
          <w:rFonts w:ascii="Calibri" w:hAnsi="Calibri" w:cs="Calibri"/>
          <w:i/>
          <w:iCs/>
          <w:noProof/>
          <w:szCs w:val="24"/>
        </w:rPr>
        <w:t>Science (New York, N.Y.)</w:t>
      </w:r>
      <w:r w:rsidRPr="00B95033">
        <w:rPr>
          <w:rFonts w:ascii="Calibri" w:hAnsi="Calibri" w:cs="Calibri"/>
          <w:noProof/>
          <w:szCs w:val="24"/>
        </w:rPr>
        <w:t>, 182(4107), pp.62–64.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Gonzalez, F.J. et al., 1997. Molecular cloning of TvDAO1, a gene encoding a D-amino acid oxidase from Trigonopsis variabilis and its expression in Saccharomyces cerevisiae and Kluyveromyces lactis. </w:t>
      </w:r>
      <w:r w:rsidRPr="00B95033">
        <w:rPr>
          <w:rFonts w:ascii="Calibri" w:hAnsi="Calibri" w:cs="Calibri"/>
          <w:i/>
          <w:iCs/>
          <w:noProof/>
          <w:szCs w:val="24"/>
        </w:rPr>
        <w:t>Yeast (Chichester, England)</w:t>
      </w:r>
      <w:r w:rsidRPr="00B95033">
        <w:rPr>
          <w:rFonts w:ascii="Calibri" w:hAnsi="Calibri" w:cs="Calibri"/>
          <w:noProof/>
          <w:szCs w:val="24"/>
        </w:rPr>
        <w:t>, 13(15), pp.1399–1408.</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Gotte, K. et al., 1998. Pex19p, a farnesylated protein essential for peroxisome biogenesis. </w:t>
      </w:r>
      <w:r w:rsidRPr="00B95033">
        <w:rPr>
          <w:rFonts w:ascii="Calibri" w:hAnsi="Calibri" w:cs="Calibri"/>
          <w:i/>
          <w:iCs/>
          <w:noProof/>
          <w:szCs w:val="24"/>
        </w:rPr>
        <w:t>Molecular and cellular biology</w:t>
      </w:r>
      <w:r w:rsidRPr="00B95033">
        <w:rPr>
          <w:rFonts w:ascii="Calibri" w:hAnsi="Calibri" w:cs="Calibri"/>
          <w:noProof/>
          <w:szCs w:val="24"/>
        </w:rPr>
        <w:t>, 18(1), pp.616–628.</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Gould, S.G., Keller, G.A. &amp; Subramani, S., 1987. Identification of a peroxisomal targeting signal at the carboxy terminus of firefly luciferase. </w:t>
      </w:r>
      <w:r w:rsidRPr="00B95033">
        <w:rPr>
          <w:rFonts w:ascii="Calibri" w:hAnsi="Calibri" w:cs="Calibri"/>
          <w:i/>
          <w:iCs/>
          <w:noProof/>
          <w:szCs w:val="24"/>
        </w:rPr>
        <w:t>The Journal of cell biology</w:t>
      </w:r>
      <w:r w:rsidRPr="00B95033">
        <w:rPr>
          <w:rFonts w:ascii="Calibri" w:hAnsi="Calibri" w:cs="Calibri"/>
          <w:noProof/>
          <w:szCs w:val="24"/>
        </w:rPr>
        <w:t>, 105(6 Pt 2), pp.2923–2931.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Gould, S.J. et al., 1989. A conserved tripeptide sorts proteins to peroxisomes. </w:t>
      </w:r>
      <w:r w:rsidRPr="00B95033">
        <w:rPr>
          <w:rFonts w:ascii="Calibri" w:hAnsi="Calibri" w:cs="Calibri"/>
          <w:i/>
          <w:iCs/>
          <w:noProof/>
          <w:szCs w:val="24"/>
        </w:rPr>
        <w:t>The Journal of cell biology</w:t>
      </w:r>
      <w:r w:rsidRPr="00B95033">
        <w:rPr>
          <w:rFonts w:ascii="Calibri" w:hAnsi="Calibri" w:cs="Calibri"/>
          <w:noProof/>
          <w:szCs w:val="24"/>
        </w:rPr>
        <w:t>, 108(5), pp.1657–1664.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Gould, S.J. et al., 1990. Peroxisomal protein import is conserved between yeast, plants, insects and mammals. </w:t>
      </w:r>
      <w:r w:rsidRPr="00B95033">
        <w:rPr>
          <w:rFonts w:ascii="Calibri" w:hAnsi="Calibri" w:cs="Calibri"/>
          <w:i/>
          <w:iCs/>
          <w:noProof/>
          <w:szCs w:val="24"/>
        </w:rPr>
        <w:t>The EMBO journal</w:t>
      </w:r>
      <w:r w:rsidRPr="00B95033">
        <w:rPr>
          <w:rFonts w:ascii="Calibri" w:hAnsi="Calibri" w:cs="Calibri"/>
          <w:noProof/>
          <w:szCs w:val="24"/>
        </w:rPr>
        <w:t>, 9(1), pp.85–90. Available at: http://www.pubmedcentral.nih.gov/articlerender.fcgi?artid=551633&amp;tool=pmcentrez&amp;rendertype=abstract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Grou, C.P. et al., 2012. Identification of ubiquitin-specific protease 9X (USP9X) as a deubiquitinase acting on ubiquitin-peroxin 5 (PEX5) thioester conjugate. </w:t>
      </w:r>
      <w:r w:rsidRPr="00B95033">
        <w:rPr>
          <w:rFonts w:ascii="Calibri" w:hAnsi="Calibri" w:cs="Calibri"/>
          <w:i/>
          <w:iCs/>
          <w:noProof/>
          <w:szCs w:val="24"/>
        </w:rPr>
        <w:t>The Journal of biological chemistry</w:t>
      </w:r>
      <w:r w:rsidRPr="00B95033">
        <w:rPr>
          <w:rFonts w:ascii="Calibri" w:hAnsi="Calibri" w:cs="Calibri"/>
          <w:noProof/>
          <w:szCs w:val="24"/>
        </w:rPr>
        <w:t>, 287(16), pp.12815–12827.</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Hartman, J.L. 4th, Garvik, B. &amp; Hartwell, L., 2001. Principles for the buffering of genetic variation. </w:t>
      </w:r>
      <w:r w:rsidRPr="00B95033">
        <w:rPr>
          <w:rFonts w:ascii="Calibri" w:hAnsi="Calibri" w:cs="Calibri"/>
          <w:i/>
          <w:iCs/>
          <w:noProof/>
          <w:szCs w:val="24"/>
        </w:rPr>
        <w:t>Science (New York, N.Y.)</w:t>
      </w:r>
      <w:r w:rsidRPr="00B95033">
        <w:rPr>
          <w:rFonts w:ascii="Calibri" w:hAnsi="Calibri" w:cs="Calibri"/>
          <w:noProof/>
          <w:szCs w:val="24"/>
        </w:rPr>
        <w:t>, 291(5506), pp.1001–1004.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Hartwell, L., 2004. Genetics. Robust interactions. </w:t>
      </w:r>
      <w:r w:rsidRPr="00B95033">
        <w:rPr>
          <w:rFonts w:ascii="Calibri" w:hAnsi="Calibri" w:cs="Calibri"/>
          <w:i/>
          <w:iCs/>
          <w:noProof/>
          <w:szCs w:val="24"/>
        </w:rPr>
        <w:t>Science (New York, N.Y.)</w:t>
      </w:r>
      <w:r w:rsidRPr="00B95033">
        <w:rPr>
          <w:rFonts w:ascii="Calibri" w:hAnsi="Calibri" w:cs="Calibri"/>
          <w:noProof/>
          <w:szCs w:val="24"/>
        </w:rPr>
        <w:t>, 303(5659), pp.774–775.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Hettema, E.H. et al., 2000. Saccharomyces cerevisiae pex3p and pex19p are required for proper localization and stability of peroxisomal membrane proteins. </w:t>
      </w:r>
      <w:r w:rsidRPr="00B95033">
        <w:rPr>
          <w:rFonts w:ascii="Calibri" w:hAnsi="Calibri" w:cs="Calibri"/>
          <w:i/>
          <w:iCs/>
          <w:noProof/>
          <w:szCs w:val="24"/>
        </w:rPr>
        <w:t>The EMBO journal</w:t>
      </w:r>
      <w:r w:rsidRPr="00B95033">
        <w:rPr>
          <w:rFonts w:ascii="Calibri" w:hAnsi="Calibri" w:cs="Calibri"/>
          <w:noProof/>
          <w:szCs w:val="24"/>
        </w:rPr>
        <w:t>, 19(2), pp.223–33. Available at: http://emboj.embopress.org/content/19/2/223.abstract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Hoepfner, D. et al., 2001. A role for Vps1p, actin, and the Myo2p motor in peroxisome abundance and inheritance in Saccharomyces cerevisiae. </w:t>
      </w:r>
      <w:r w:rsidRPr="00B95033">
        <w:rPr>
          <w:rFonts w:ascii="Calibri" w:hAnsi="Calibri" w:cs="Calibri"/>
          <w:i/>
          <w:iCs/>
          <w:noProof/>
          <w:szCs w:val="24"/>
        </w:rPr>
        <w:t>The Journal of cell biology</w:t>
      </w:r>
      <w:r w:rsidRPr="00B95033">
        <w:rPr>
          <w:rFonts w:ascii="Calibri" w:hAnsi="Calibri" w:cs="Calibri"/>
          <w:noProof/>
          <w:szCs w:val="24"/>
        </w:rPr>
        <w:t>, 155(6), pp.979–90. Available at: http://www.pubmedcentral.nih.gov/articlerender.fcgi?artid=2150915&amp;tool=pmcentrez&amp;rendertype=abstract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lastRenderedPageBreak/>
        <w:t xml:space="preserve">Hoepfner, D. et al., 2005. Contribution of the Endoplasmic Reticulum to Peroxisome Formation. </w:t>
      </w:r>
      <w:r w:rsidRPr="00B95033">
        <w:rPr>
          <w:rFonts w:ascii="Calibri" w:hAnsi="Calibri" w:cs="Calibri"/>
          <w:i/>
          <w:iCs/>
          <w:noProof/>
          <w:szCs w:val="24"/>
        </w:rPr>
        <w:t>Cell</w:t>
      </w:r>
      <w:r w:rsidRPr="00B95033">
        <w:rPr>
          <w:rFonts w:ascii="Calibri" w:hAnsi="Calibri" w:cs="Calibri"/>
          <w:noProof/>
          <w:szCs w:val="24"/>
        </w:rPr>
        <w:t>, 122(1), pp.85–95. Available at: http://www.sciencedirect.com/science/article/pii/S0092867405004058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Höhfeld, J., Veenhuis, M. &amp; Kunau, W.H., 1991. PAS3, a Saccharomyces cerevisiae gene encoding a peroxisomal integral membrane protein essential for peroxisome biogenesis. </w:t>
      </w:r>
      <w:r w:rsidRPr="00B95033">
        <w:rPr>
          <w:rFonts w:ascii="Calibri" w:hAnsi="Calibri" w:cs="Calibri"/>
          <w:i/>
          <w:iCs/>
          <w:noProof/>
          <w:szCs w:val="24"/>
        </w:rPr>
        <w:t>The Journal of cell biology</w:t>
      </w:r>
      <w:r w:rsidRPr="00B95033">
        <w:rPr>
          <w:rFonts w:ascii="Calibri" w:hAnsi="Calibri" w:cs="Calibri"/>
          <w:noProof/>
          <w:szCs w:val="24"/>
        </w:rPr>
        <w:t>, 114(6), pp.1167–78. Available at: http://www.pubmedcentral.nih.gov/articlerender.fcgi?artid=2289127&amp;tool=pmcentrez&amp;rendertype=abstract.</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Holroyd, C. &amp; Erdmann, R., 2001. Protein translocation machineries of peroxisomes. </w:t>
      </w:r>
      <w:r w:rsidRPr="00B95033">
        <w:rPr>
          <w:rFonts w:ascii="Calibri" w:hAnsi="Calibri" w:cs="Calibri"/>
          <w:i/>
          <w:iCs/>
          <w:noProof/>
          <w:szCs w:val="24"/>
        </w:rPr>
        <w:t>FEBS letters</w:t>
      </w:r>
      <w:r w:rsidRPr="00B95033">
        <w:rPr>
          <w:rFonts w:ascii="Calibri" w:hAnsi="Calibri" w:cs="Calibri"/>
          <w:noProof/>
          <w:szCs w:val="24"/>
        </w:rPr>
        <w:t>, 501(1), pp.6–10.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Honsho, M. &amp; Fujiki, Y., 2001. Topogenesis of peroxisomal membrane protein requires a short, positively charged  intervening-loop sequence and flanking hydrophobic segments. study using human membrane protein PMP34. </w:t>
      </w:r>
      <w:r w:rsidRPr="00B95033">
        <w:rPr>
          <w:rFonts w:ascii="Calibri" w:hAnsi="Calibri" w:cs="Calibri"/>
          <w:i/>
          <w:iCs/>
          <w:noProof/>
          <w:szCs w:val="24"/>
        </w:rPr>
        <w:t>The Journal of biological chemistry</w:t>
      </w:r>
      <w:r w:rsidRPr="00B95033">
        <w:rPr>
          <w:rFonts w:ascii="Calibri" w:hAnsi="Calibri" w:cs="Calibri"/>
          <w:noProof/>
          <w:szCs w:val="24"/>
        </w:rPr>
        <w:t>, 276(12), pp.9375–9382.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Honsho, M., Hiroshige, T. &amp; Fujiki, Y., 2002. The membrane biogenesis peroxin Pex16p. Topogenesis and functional roles in peroxisomal membrane assembly. </w:t>
      </w:r>
      <w:r w:rsidRPr="00B95033">
        <w:rPr>
          <w:rFonts w:ascii="Calibri" w:hAnsi="Calibri" w:cs="Calibri"/>
          <w:i/>
          <w:iCs/>
          <w:noProof/>
          <w:szCs w:val="24"/>
        </w:rPr>
        <w:t>The Journal of biological chemistry</w:t>
      </w:r>
      <w:r w:rsidRPr="00B95033">
        <w:rPr>
          <w:rFonts w:ascii="Calibri" w:hAnsi="Calibri" w:cs="Calibri"/>
          <w:noProof/>
          <w:szCs w:val="24"/>
        </w:rPr>
        <w:t>, 277(46), pp.44513–44524.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Hua, R. et al., 2015. Multiple Domains in PEX16 Mediate Its Trafficking and Recruitment of Peroxisomal Proteins to the ER. </w:t>
      </w:r>
      <w:r w:rsidRPr="00B95033">
        <w:rPr>
          <w:rFonts w:ascii="Calibri" w:hAnsi="Calibri" w:cs="Calibri"/>
          <w:i/>
          <w:iCs/>
          <w:noProof/>
          <w:szCs w:val="24"/>
        </w:rPr>
        <w:t>Traffic (Copenhagen, Denmark)</w:t>
      </w:r>
      <w:r w:rsidRPr="00B95033">
        <w:rPr>
          <w:rFonts w:ascii="Calibri" w:hAnsi="Calibri" w:cs="Calibri"/>
          <w:noProof/>
          <w:szCs w:val="24"/>
        </w:rPr>
        <w:t>, 16(8), pp.832–52. Available at: http://www.ncbi.nlm.nih.gov/pubmed/25903784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Huber, A. et al., 2012. A subtle interplay between three Pex11 proteins shapes de novo formation and fission of peroxisomes. </w:t>
      </w:r>
      <w:r w:rsidRPr="00B95033">
        <w:rPr>
          <w:rFonts w:ascii="Calibri" w:hAnsi="Calibri" w:cs="Calibri"/>
          <w:i/>
          <w:iCs/>
          <w:noProof/>
          <w:szCs w:val="24"/>
        </w:rPr>
        <w:t>Traffic (Copenhagen, Denmark)</w:t>
      </w:r>
      <w:r w:rsidRPr="00B95033">
        <w:rPr>
          <w:rFonts w:ascii="Calibri" w:hAnsi="Calibri" w:cs="Calibri"/>
          <w:noProof/>
          <w:szCs w:val="24"/>
        </w:rPr>
        <w:t>, 13(1), pp.157–67. Available at: http://www.pubmedcentral.nih.gov/articlerender.fcgi?artid=3245845&amp;tool=pmcentrez&amp;rendertype=abstract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Huhse, B. et al., 1998. Pex17p of Saccharomyces cerevisiae is a novel peroxin and component of the peroxisomal protein translocation machinery. </w:t>
      </w:r>
      <w:r w:rsidRPr="00B95033">
        <w:rPr>
          <w:rFonts w:ascii="Calibri" w:hAnsi="Calibri" w:cs="Calibri"/>
          <w:i/>
          <w:iCs/>
          <w:noProof/>
          <w:szCs w:val="24"/>
        </w:rPr>
        <w:t>The Journal of cell biology</w:t>
      </w:r>
      <w:r w:rsidRPr="00B95033">
        <w:rPr>
          <w:rFonts w:ascii="Calibri" w:hAnsi="Calibri" w:cs="Calibri"/>
          <w:noProof/>
          <w:szCs w:val="24"/>
        </w:rPr>
        <w:t>, 140(1), pp.49–60. Available at: http://www.pubmedcentral.nih.gov/articlerender.fcgi?artid=2132588&amp;tool=pmcentrez&amp;rendertype=abstract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Ishikawa, K. et al., 2003. Identification of an organelle-specific myosin V receptor. </w:t>
      </w:r>
      <w:r w:rsidRPr="00B95033">
        <w:rPr>
          <w:rFonts w:ascii="Calibri" w:hAnsi="Calibri" w:cs="Calibri"/>
          <w:i/>
          <w:iCs/>
          <w:noProof/>
          <w:szCs w:val="24"/>
        </w:rPr>
        <w:t>The Journal of cell biology</w:t>
      </w:r>
      <w:r w:rsidRPr="00B95033">
        <w:rPr>
          <w:rFonts w:ascii="Calibri" w:hAnsi="Calibri" w:cs="Calibri"/>
          <w:noProof/>
          <w:szCs w:val="24"/>
        </w:rPr>
        <w:t>, 160(6), pp.887–897.</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Jerabek-willemsen, M. et al., 2014. MicroScale Thermophoresis : Interaction analysis and beyond q. </w:t>
      </w:r>
      <w:r w:rsidRPr="00B95033">
        <w:rPr>
          <w:rFonts w:ascii="Calibri" w:hAnsi="Calibri" w:cs="Calibri"/>
          <w:i/>
          <w:iCs/>
          <w:noProof/>
          <w:szCs w:val="24"/>
        </w:rPr>
        <w:t>Journal of Molecular Structure</w:t>
      </w:r>
      <w:r w:rsidRPr="00B95033">
        <w:rPr>
          <w:rFonts w:ascii="Calibri" w:hAnsi="Calibri" w:cs="Calibri"/>
          <w:noProof/>
          <w:szCs w:val="24"/>
        </w:rPr>
        <w:t>, 1077, pp.101–113.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Johnson, D.R. et al., 1994. Saccharomyces cerevisiae contains four fatty acid activation (FAA) genes: </w:t>
      </w:r>
      <w:r w:rsidRPr="00B95033">
        <w:rPr>
          <w:rFonts w:ascii="Calibri" w:hAnsi="Calibri" w:cs="Calibri"/>
          <w:noProof/>
          <w:szCs w:val="24"/>
        </w:rPr>
        <w:lastRenderedPageBreak/>
        <w:t xml:space="preserve">an assessment of their role in regulating protein N-myristoylation and cellular lipid metabolism. </w:t>
      </w:r>
      <w:r w:rsidRPr="00B95033">
        <w:rPr>
          <w:rFonts w:ascii="Calibri" w:hAnsi="Calibri" w:cs="Calibri"/>
          <w:i/>
          <w:iCs/>
          <w:noProof/>
          <w:szCs w:val="24"/>
        </w:rPr>
        <w:t>The Journal of cell biology</w:t>
      </w:r>
      <w:r w:rsidRPr="00B95033">
        <w:rPr>
          <w:rFonts w:ascii="Calibri" w:hAnsi="Calibri" w:cs="Calibri"/>
          <w:noProof/>
          <w:szCs w:val="24"/>
        </w:rPr>
        <w:t>, 127(3), pp.751–762.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Karpichev, I. V &amp; Small, G.M., 2000. Evidence for a novel pathway for the targeting of a Saccharomyces cerevisiae peroxisomal protein belonging to the isomerase/hydratase family. </w:t>
      </w:r>
      <w:r w:rsidRPr="00B95033">
        <w:rPr>
          <w:rFonts w:ascii="Calibri" w:hAnsi="Calibri" w:cs="Calibri"/>
          <w:i/>
          <w:iCs/>
          <w:noProof/>
          <w:szCs w:val="24"/>
        </w:rPr>
        <w:t>Journal of cell science</w:t>
      </w:r>
      <w:r w:rsidRPr="00B95033">
        <w:rPr>
          <w:rFonts w:ascii="Calibri" w:hAnsi="Calibri" w:cs="Calibri"/>
          <w:noProof/>
          <w:szCs w:val="24"/>
        </w:rPr>
        <w:t>, 113 ( Pt 3), pp.533–544.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Kent, K.P., Childs, W. &amp; Boxer, S.G., 2008. Deconstructing green fluorescent protein. </w:t>
      </w:r>
      <w:r w:rsidRPr="00B95033">
        <w:rPr>
          <w:rFonts w:ascii="Calibri" w:hAnsi="Calibri" w:cs="Calibri"/>
          <w:i/>
          <w:iCs/>
          <w:noProof/>
          <w:szCs w:val="24"/>
        </w:rPr>
        <w:t>Journal of the American Chemical Society</w:t>
      </w:r>
      <w:r w:rsidRPr="00B95033">
        <w:rPr>
          <w:rFonts w:ascii="Calibri" w:hAnsi="Calibri" w:cs="Calibri"/>
          <w:noProof/>
          <w:szCs w:val="24"/>
        </w:rPr>
        <w:t>, 130(30), pp.9664–9665.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Kim, P.K. et al., 2006. The origin and maintenance of mammalian peroxisomes involves a de novo PEX16-dependent pathway from the ER. </w:t>
      </w:r>
      <w:r w:rsidRPr="00B95033">
        <w:rPr>
          <w:rFonts w:ascii="Calibri" w:hAnsi="Calibri" w:cs="Calibri"/>
          <w:i/>
          <w:iCs/>
          <w:noProof/>
          <w:szCs w:val="24"/>
        </w:rPr>
        <w:t>The Journal of cell biology</w:t>
      </w:r>
      <w:r w:rsidRPr="00B95033">
        <w:rPr>
          <w:rFonts w:ascii="Calibri" w:hAnsi="Calibri" w:cs="Calibri"/>
          <w:noProof/>
          <w:szCs w:val="24"/>
        </w:rPr>
        <w:t>, 173(4), pp.521–532.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Kim, P.K. &amp; Hettema, E.H., 2015. Multiple pathways for protein transport to peroxisomes. </w:t>
      </w:r>
      <w:r w:rsidRPr="00B95033">
        <w:rPr>
          <w:rFonts w:ascii="Calibri" w:hAnsi="Calibri" w:cs="Calibri"/>
          <w:i/>
          <w:iCs/>
          <w:noProof/>
          <w:szCs w:val="24"/>
        </w:rPr>
        <w:t>Journal of molecular biology</w:t>
      </w:r>
      <w:r w:rsidRPr="00B95033">
        <w:rPr>
          <w:rFonts w:ascii="Calibri" w:hAnsi="Calibri" w:cs="Calibri"/>
          <w:noProof/>
          <w:szCs w:val="24"/>
        </w:rPr>
        <w:t>, 427(6 Pt A), pp.1176–90. Available at: http://www.sciencedirect.com/science/article/pii/S0022283615000996 [Accessed November 11, 2015].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Knoblach, B. et al., 2013. An ER-peroxisome tether exerts peroxisome population control in yeast. </w:t>
      </w:r>
      <w:r w:rsidRPr="00B95033">
        <w:rPr>
          <w:rFonts w:ascii="Calibri" w:hAnsi="Calibri" w:cs="Calibri"/>
          <w:i/>
          <w:iCs/>
          <w:noProof/>
          <w:szCs w:val="24"/>
        </w:rPr>
        <w:t>The EMBO journal</w:t>
      </w:r>
      <w:r w:rsidRPr="00B95033">
        <w:rPr>
          <w:rFonts w:ascii="Calibri" w:hAnsi="Calibri" w:cs="Calibri"/>
          <w:noProof/>
          <w:szCs w:val="24"/>
        </w:rPr>
        <w:t>, 32(18), pp.2439–53. Available at: http://www.pubmedcentral.nih.gov/articlerender.fcgi?artid=3770948&amp;tool=pmcentrez&amp;rendertype=abstract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Knoblach, B. &amp; Rachubinski, R. a., 2015. Sharing the cell’s bounty - organelle inheritance in yeast. </w:t>
      </w:r>
      <w:r w:rsidRPr="00B95033">
        <w:rPr>
          <w:rFonts w:ascii="Calibri" w:hAnsi="Calibri" w:cs="Calibri"/>
          <w:i/>
          <w:iCs/>
          <w:noProof/>
          <w:szCs w:val="24"/>
        </w:rPr>
        <w:t>Journal of Cell Science</w:t>
      </w:r>
      <w:r w:rsidRPr="00B95033">
        <w:rPr>
          <w:rFonts w:ascii="Calibri" w:hAnsi="Calibri" w:cs="Calibri"/>
          <w:noProof/>
          <w:szCs w:val="24"/>
        </w:rPr>
        <w:t>, 128, pp.621–630. Available at: http://jcs.biologists.org/cgi/doi/10.1242/jcs.151423.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Knoblach, B. &amp; Rachubinski, R.A., 2015. Motors, Anchors, and Connectors: Orchestrators of Organelle Inheritance. </w:t>
      </w:r>
      <w:r w:rsidRPr="00B95033">
        <w:rPr>
          <w:rFonts w:ascii="Calibri" w:hAnsi="Calibri" w:cs="Calibri"/>
          <w:i/>
          <w:iCs/>
          <w:noProof/>
          <w:szCs w:val="24"/>
        </w:rPr>
        <w:t>Annual review of cell and developmental biology</w:t>
      </w:r>
      <w:r w:rsidRPr="00B95033">
        <w:rPr>
          <w:rFonts w:ascii="Calibri" w:hAnsi="Calibri" w:cs="Calibri"/>
          <w:noProof/>
          <w:szCs w:val="24"/>
        </w:rPr>
        <w:t>, 31, pp.55–81. Available at: http://www.annualreviews.org/doi/full/10.1146/annurev-cellbio-100814-125553?url_ver=Z39.88-2003&amp;rfr_id=ori%3Arid%3Acrossref.org&amp;rfr_dat=cr_pub%3Dpubmed&amp;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Knoops, K. et al., 2015. Yeast pex1 cells contain peroxisomal ghosts that import matrix proteins upon reintroduction of Pex1. </w:t>
      </w:r>
      <w:r w:rsidRPr="00B95033">
        <w:rPr>
          <w:rFonts w:ascii="Calibri" w:hAnsi="Calibri" w:cs="Calibri"/>
          <w:i/>
          <w:iCs/>
          <w:noProof/>
          <w:szCs w:val="24"/>
        </w:rPr>
        <w:t>The Journal of cell biology</w:t>
      </w:r>
      <w:r w:rsidRPr="00B95033">
        <w:rPr>
          <w:rFonts w:ascii="Calibri" w:hAnsi="Calibri" w:cs="Calibri"/>
          <w:noProof/>
          <w:szCs w:val="24"/>
        </w:rPr>
        <w:t>, 211(5), pp.955–62. Available at: http://www.ncbi.nlm.nih.gov/pubmed/26644511 [Accessed December 30, 2015].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Kobayashi, S., Tanaka, A. &amp; Fujiki, Y., 2007. Fis1, DLP1, and Pex11p coordinately regulate peroxisome morphogenesis. </w:t>
      </w:r>
      <w:r w:rsidRPr="00B95033">
        <w:rPr>
          <w:rFonts w:ascii="Calibri" w:hAnsi="Calibri" w:cs="Calibri"/>
          <w:i/>
          <w:iCs/>
          <w:noProof/>
          <w:szCs w:val="24"/>
        </w:rPr>
        <w:t>Experimental cell research</w:t>
      </w:r>
      <w:r w:rsidRPr="00B95033">
        <w:rPr>
          <w:rFonts w:ascii="Calibri" w:hAnsi="Calibri" w:cs="Calibri"/>
          <w:noProof/>
          <w:szCs w:val="24"/>
        </w:rPr>
        <w:t>, 313(8), pp.1675–1686.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Koch, J. et al., 2010. PEX11 family members are membrane elongation factors that coordinate peroxisome proliferation and maintenance. </w:t>
      </w:r>
      <w:r w:rsidRPr="00B95033">
        <w:rPr>
          <w:rFonts w:ascii="Calibri" w:hAnsi="Calibri" w:cs="Calibri"/>
          <w:i/>
          <w:iCs/>
          <w:noProof/>
          <w:szCs w:val="24"/>
        </w:rPr>
        <w:t>Journal of cell science</w:t>
      </w:r>
      <w:r w:rsidRPr="00B95033">
        <w:rPr>
          <w:rFonts w:ascii="Calibri" w:hAnsi="Calibri" w:cs="Calibri"/>
          <w:noProof/>
          <w:szCs w:val="24"/>
        </w:rPr>
        <w:t>, 123(Pt 19), pp.3389–400. Available at: http://jcs.biologists.org/content/123/19/3389.long [Accessed December 31, 2015].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lastRenderedPageBreak/>
        <w:t xml:space="preserve">Koller, A. et al., 1999. Pex22p of Pichia pastoris, essential for peroxisomal matrix protein import, anchors the ubiquitin-conjugating enzyme, Pex4p, on the peroxisomal membrane. </w:t>
      </w:r>
      <w:r w:rsidRPr="00B95033">
        <w:rPr>
          <w:rFonts w:ascii="Calibri" w:hAnsi="Calibri" w:cs="Calibri"/>
          <w:i/>
          <w:iCs/>
          <w:noProof/>
          <w:szCs w:val="24"/>
        </w:rPr>
        <w:t>The Journal of cell biology</w:t>
      </w:r>
      <w:r w:rsidRPr="00B95033">
        <w:rPr>
          <w:rFonts w:ascii="Calibri" w:hAnsi="Calibri" w:cs="Calibri"/>
          <w:noProof/>
          <w:szCs w:val="24"/>
        </w:rPr>
        <w:t>, 146(1), pp.99–112.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Kragt, A. et al., 2005. Endoplasmic reticulum-directed Pex3p routes to peroxisomes and restores peroxisome formation in a Saccharomyces cerevisiae pex3Delta strain. </w:t>
      </w:r>
      <w:r w:rsidRPr="00B95033">
        <w:rPr>
          <w:rFonts w:ascii="Calibri" w:hAnsi="Calibri" w:cs="Calibri"/>
          <w:i/>
          <w:iCs/>
          <w:noProof/>
          <w:szCs w:val="24"/>
        </w:rPr>
        <w:t>The Journal of biological chemistry</w:t>
      </w:r>
      <w:r w:rsidRPr="00B95033">
        <w:rPr>
          <w:rFonts w:ascii="Calibri" w:hAnsi="Calibri" w:cs="Calibri"/>
          <w:noProof/>
          <w:szCs w:val="24"/>
        </w:rPr>
        <w:t>, 280(40), pp.34350–7. Available at: http://www.jbc.org/content/280/40/34350.long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Kumar, S. et al., 2016. Stress exposure results in increased peroxisomal levels of yeast Pnc1 and Gpd1, which are imported via a piggy-backing mechanism. </w:t>
      </w:r>
      <w:r w:rsidRPr="00B95033">
        <w:rPr>
          <w:rFonts w:ascii="Calibri" w:hAnsi="Calibri" w:cs="Calibri"/>
          <w:i/>
          <w:iCs/>
          <w:noProof/>
          <w:szCs w:val="24"/>
        </w:rPr>
        <w:t>Biochimica et biophysica acta</w:t>
      </w:r>
      <w:r w:rsidRPr="00B95033">
        <w:rPr>
          <w:rFonts w:ascii="Calibri" w:hAnsi="Calibri" w:cs="Calibri"/>
          <w:noProof/>
          <w:szCs w:val="24"/>
        </w:rPr>
        <w:t>, 1863(1), pp.148–56. Available at: http://www.sciencedirect.com/science/article/pii/S0167488915003705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Kuravi, K. et al., 2006. Dynamin-related proteins Vps1p and Dnm1p control peroxisome abundance in Saccharomyces cerevisiae. </w:t>
      </w:r>
      <w:r w:rsidRPr="00B95033">
        <w:rPr>
          <w:rFonts w:ascii="Calibri" w:hAnsi="Calibri" w:cs="Calibri"/>
          <w:i/>
          <w:iCs/>
          <w:noProof/>
          <w:szCs w:val="24"/>
        </w:rPr>
        <w:t>Journal of cell science</w:t>
      </w:r>
      <w:r w:rsidRPr="00B95033">
        <w:rPr>
          <w:rFonts w:ascii="Calibri" w:hAnsi="Calibri" w:cs="Calibri"/>
          <w:noProof/>
          <w:szCs w:val="24"/>
        </w:rPr>
        <w:t>, 119(Pt 19), pp.3994–4001.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Lazarow, P.B. &amp; Fujiki, Y., 1985. Biogenesis of Peroxisomes. </w:t>
      </w:r>
      <w:r w:rsidRPr="00B95033">
        <w:rPr>
          <w:rFonts w:ascii="Calibri" w:hAnsi="Calibri" w:cs="Calibri"/>
          <w:i/>
          <w:iCs/>
          <w:noProof/>
          <w:szCs w:val="24"/>
        </w:rPr>
        <w:t>Annual Review of Cell Biology</w:t>
      </w:r>
      <w:r w:rsidRPr="00B95033">
        <w:rPr>
          <w:rFonts w:ascii="Calibri" w:hAnsi="Calibri" w:cs="Calibri"/>
          <w:noProof/>
          <w:szCs w:val="24"/>
        </w:rPr>
        <w:t>, 1(1), pp.489–530.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Van der Leij, I. et al., 1992. Isolation of peroxisome assembly mutants from Saccharomyces cerevisiae with different morphologies using a novel positive selection procedure. </w:t>
      </w:r>
      <w:r w:rsidRPr="00B95033">
        <w:rPr>
          <w:rFonts w:ascii="Calibri" w:hAnsi="Calibri" w:cs="Calibri"/>
          <w:i/>
          <w:iCs/>
          <w:noProof/>
          <w:szCs w:val="24"/>
        </w:rPr>
        <w:t>The Journal of cell biology</w:t>
      </w:r>
      <w:r w:rsidRPr="00B95033">
        <w:rPr>
          <w:rFonts w:ascii="Calibri" w:hAnsi="Calibri" w:cs="Calibri"/>
          <w:noProof/>
          <w:szCs w:val="24"/>
        </w:rPr>
        <w:t>, 119(1), pp.153–162.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Van der Leij, I. et al., 1993. PAS10 is a tetratricopeptide-repeat protein that is essential for the import of most matrix proteins into peroxisomes of Saccharomyces cerevisiae. </w:t>
      </w:r>
      <w:r w:rsidRPr="00B95033">
        <w:rPr>
          <w:rFonts w:ascii="Calibri" w:hAnsi="Calibri" w:cs="Calibri"/>
          <w:i/>
          <w:iCs/>
          <w:noProof/>
          <w:szCs w:val="24"/>
        </w:rPr>
        <w:t>Proceedings of the National Academy of Sciences of the United States of America</w:t>
      </w:r>
      <w:r w:rsidRPr="00B95033">
        <w:rPr>
          <w:rFonts w:ascii="Calibri" w:hAnsi="Calibri" w:cs="Calibri"/>
          <w:noProof/>
          <w:szCs w:val="24"/>
        </w:rPr>
        <w:t>, 90(24), pp.11782–6. Available at: http://www.pubmedcentral.nih.gov/articlerender.fcgi?artid=48068&amp;tool=pmcentrez&amp;rendertype=abstract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Liu, H. et al., 1992. An efficient screen for peroxisome-deficient mutants of Pichia pastoris. </w:t>
      </w:r>
      <w:r w:rsidRPr="00B95033">
        <w:rPr>
          <w:rFonts w:ascii="Calibri" w:hAnsi="Calibri" w:cs="Calibri"/>
          <w:i/>
          <w:iCs/>
          <w:noProof/>
          <w:szCs w:val="24"/>
        </w:rPr>
        <w:t>Journal of bacteriology</w:t>
      </w:r>
      <w:r w:rsidRPr="00B95033">
        <w:rPr>
          <w:rFonts w:ascii="Calibri" w:hAnsi="Calibri" w:cs="Calibri"/>
          <w:noProof/>
          <w:szCs w:val="24"/>
        </w:rPr>
        <w:t>, 174(15), pp.4943–4951.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Longtine, M.S. et al., 1998. Additional Modules for Versatile and Economical PCR-based Gene Deletion and Modification in Saccharomyces cerevisiae. , 961(February), pp.953–961.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Managadze, D. et al., 2010. Identification of PEX33, a novel component of the peroxisomal docking complex in  the filamentous fungus Neurospora crassa. </w:t>
      </w:r>
      <w:r w:rsidRPr="00B95033">
        <w:rPr>
          <w:rFonts w:ascii="Calibri" w:hAnsi="Calibri" w:cs="Calibri"/>
          <w:i/>
          <w:iCs/>
          <w:noProof/>
          <w:szCs w:val="24"/>
        </w:rPr>
        <w:t>European journal of cell biology</w:t>
      </w:r>
      <w:r w:rsidRPr="00B95033">
        <w:rPr>
          <w:rFonts w:ascii="Calibri" w:hAnsi="Calibri" w:cs="Calibri"/>
          <w:noProof/>
          <w:szCs w:val="24"/>
        </w:rPr>
        <w:t>, 89(12), pp.955–964.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Marshall, P.A. et al., 1995. Pmp27 promotes peroxisomal proliferation. </w:t>
      </w:r>
      <w:r w:rsidRPr="00B95033">
        <w:rPr>
          <w:rFonts w:ascii="Calibri" w:hAnsi="Calibri" w:cs="Calibri"/>
          <w:i/>
          <w:iCs/>
          <w:noProof/>
          <w:szCs w:val="24"/>
        </w:rPr>
        <w:t>The Journal of cell biology</w:t>
      </w:r>
      <w:r w:rsidRPr="00B95033">
        <w:rPr>
          <w:rFonts w:ascii="Calibri" w:hAnsi="Calibri" w:cs="Calibri"/>
          <w:noProof/>
          <w:szCs w:val="24"/>
        </w:rPr>
        <w:t>, 129(2), pp.345–355.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lastRenderedPageBreak/>
        <w:t xml:space="preserve">Marzioch, M. et al., 1994a. PAS7 encodes a novel yeast member of the WD-40 protein family essential for import of 3-oxoacyl-CoA thiolase, a PTS2-containing protein, into peroxisomes. </w:t>
      </w:r>
      <w:r w:rsidRPr="00B95033">
        <w:rPr>
          <w:rFonts w:ascii="Calibri" w:hAnsi="Calibri" w:cs="Calibri"/>
          <w:i/>
          <w:iCs/>
          <w:noProof/>
          <w:szCs w:val="24"/>
        </w:rPr>
        <w:t>The EMBO journal</w:t>
      </w:r>
      <w:r w:rsidRPr="00B95033">
        <w:rPr>
          <w:rFonts w:ascii="Calibri" w:hAnsi="Calibri" w:cs="Calibri"/>
          <w:noProof/>
          <w:szCs w:val="24"/>
        </w:rPr>
        <w:t>, 13(20), pp.4908–4918.</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Marzioch, M. et al., 1994b. PAS7 encodes a novel yeast member of the WD-40 protein family essential for import of 3-oxoacyl-CoA thiolase, a PTS2-containing protein, into peroxisomes. </w:t>
      </w:r>
      <w:r w:rsidRPr="00B95033">
        <w:rPr>
          <w:rFonts w:ascii="Calibri" w:hAnsi="Calibri" w:cs="Calibri"/>
          <w:i/>
          <w:iCs/>
          <w:noProof/>
          <w:szCs w:val="24"/>
        </w:rPr>
        <w:t>The EMBO journal</w:t>
      </w:r>
      <w:r w:rsidRPr="00B95033">
        <w:rPr>
          <w:rFonts w:ascii="Calibri" w:hAnsi="Calibri" w:cs="Calibri"/>
          <w:noProof/>
          <w:szCs w:val="24"/>
        </w:rPr>
        <w:t>, 13(20), pp.4908–18. Available at: http://www.pubmedcentral.nih.gov/articlerender.fcgi?artid=395431&amp;tool=pmcentrez&amp;rendertype=abstract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Matsumoto, N., Tamura, S., Furuki, S., et al., 2003. Mutations in novel peroxin gene PEX26 that cause peroxisome-biogenesis disorders of complementation group 8 provide a genotype-phenotype correlation. </w:t>
      </w:r>
      <w:r w:rsidRPr="00B95033">
        <w:rPr>
          <w:rFonts w:ascii="Calibri" w:hAnsi="Calibri" w:cs="Calibri"/>
          <w:i/>
          <w:iCs/>
          <w:noProof/>
          <w:szCs w:val="24"/>
        </w:rPr>
        <w:t>American journal of human genetics</w:t>
      </w:r>
      <w:r w:rsidRPr="00B95033">
        <w:rPr>
          <w:rFonts w:ascii="Calibri" w:hAnsi="Calibri" w:cs="Calibri"/>
          <w:noProof/>
          <w:szCs w:val="24"/>
        </w:rPr>
        <w:t>, 73(2), pp.233–246.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Matsumoto, N., Tamura, S. &amp; Fujiki, Y., 2003. The pathogenic peroxin Pex26p recruits the Pex1p-Pex6p AAA ATPase complexes to peroxisomes. </w:t>
      </w:r>
      <w:r w:rsidRPr="00B95033">
        <w:rPr>
          <w:rFonts w:ascii="Calibri" w:hAnsi="Calibri" w:cs="Calibri"/>
          <w:i/>
          <w:iCs/>
          <w:noProof/>
          <w:szCs w:val="24"/>
        </w:rPr>
        <w:t>Nature cell biology</w:t>
      </w:r>
      <w:r w:rsidRPr="00B95033">
        <w:rPr>
          <w:rFonts w:ascii="Calibri" w:hAnsi="Calibri" w:cs="Calibri"/>
          <w:noProof/>
          <w:szCs w:val="24"/>
        </w:rPr>
        <w:t>, 5(5), pp.454–460.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Matsuzaki, T. &amp; Fujiki, Y., 2008. The peroxisomal membrane protein import receptor Pex3p is directly transported to peroxisomes by a novel Pex19p- and Pex16p-dependent pathway. </w:t>
      </w:r>
      <w:r w:rsidRPr="00B95033">
        <w:rPr>
          <w:rFonts w:ascii="Calibri" w:hAnsi="Calibri" w:cs="Calibri"/>
          <w:i/>
          <w:iCs/>
          <w:noProof/>
          <w:szCs w:val="24"/>
        </w:rPr>
        <w:t>The Journal of cell biology</w:t>
      </w:r>
      <w:r w:rsidRPr="00B95033">
        <w:rPr>
          <w:rFonts w:ascii="Calibri" w:hAnsi="Calibri" w:cs="Calibri"/>
          <w:noProof/>
          <w:szCs w:val="24"/>
        </w:rPr>
        <w:t>, 183(7), pp.1275–86. Available at: http://jcb.rupress.org/content/183/7/1275.long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Matsuzono, Y., Matsuzaki, T. &amp; Fujiki, Y., 2006. Functional domain mapping of peroxin Pex19p: interaction with Pex3p is essential for function and translocation. </w:t>
      </w:r>
      <w:r w:rsidRPr="00B95033">
        <w:rPr>
          <w:rFonts w:ascii="Calibri" w:hAnsi="Calibri" w:cs="Calibri"/>
          <w:i/>
          <w:iCs/>
          <w:noProof/>
          <w:szCs w:val="24"/>
        </w:rPr>
        <w:t>Journal of cell science</w:t>
      </w:r>
      <w:r w:rsidRPr="00B95033">
        <w:rPr>
          <w:rFonts w:ascii="Calibri" w:hAnsi="Calibri" w:cs="Calibri"/>
          <w:noProof/>
          <w:szCs w:val="24"/>
        </w:rPr>
        <w:t>, 119(Pt 17), pp.3539–3550.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Meinecke, M. et al., 2010. The peroxisomal importomer constitutes a large and highly dynamic pore. </w:t>
      </w:r>
      <w:r w:rsidRPr="00B95033">
        <w:rPr>
          <w:rFonts w:ascii="Calibri" w:hAnsi="Calibri" w:cs="Calibri"/>
          <w:i/>
          <w:iCs/>
          <w:noProof/>
          <w:szCs w:val="24"/>
        </w:rPr>
        <w:t>Nature cell biology</w:t>
      </w:r>
      <w:r w:rsidRPr="00B95033">
        <w:rPr>
          <w:rFonts w:ascii="Calibri" w:hAnsi="Calibri" w:cs="Calibri"/>
          <w:noProof/>
          <w:szCs w:val="24"/>
        </w:rPr>
        <w:t>, 12(3), pp.273–7. Available at: http://dx.doi.org/10.1038/ncb2027 [Accessed November 29, 2015].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Montilla-Martinez, M. et al., 2015. Distinct Pores for Peroxisomal Import of PTS1 and PTS2 Proteins. </w:t>
      </w:r>
      <w:r w:rsidRPr="00B95033">
        <w:rPr>
          <w:rFonts w:ascii="Calibri" w:hAnsi="Calibri" w:cs="Calibri"/>
          <w:i/>
          <w:iCs/>
          <w:noProof/>
          <w:szCs w:val="24"/>
        </w:rPr>
        <w:t>Cell reports</w:t>
      </w:r>
      <w:r w:rsidRPr="00B95033">
        <w:rPr>
          <w:rFonts w:ascii="Calibri" w:hAnsi="Calibri" w:cs="Calibri"/>
          <w:noProof/>
          <w:szCs w:val="24"/>
        </w:rPr>
        <w:t>, 13(10), pp.2126–2134.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Morand, O.H. et al., 1990. A rapid selection for animal cell mutants with defective peroxisomes. </w:t>
      </w:r>
      <w:r w:rsidRPr="00B95033">
        <w:rPr>
          <w:rFonts w:ascii="Calibri" w:hAnsi="Calibri" w:cs="Calibri"/>
          <w:i/>
          <w:iCs/>
          <w:noProof/>
          <w:szCs w:val="24"/>
        </w:rPr>
        <w:t>Biochimica et biophysica acta</w:t>
      </w:r>
      <w:r w:rsidRPr="00B95033">
        <w:rPr>
          <w:rFonts w:ascii="Calibri" w:hAnsi="Calibri" w:cs="Calibri"/>
          <w:noProof/>
          <w:szCs w:val="24"/>
        </w:rPr>
        <w:t>, 1034(2), pp.132–141.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Motley, A.M. et al., 2000. Caenorhabditis elegans has a single pathway to target matrix proteins to peroxisomes. </w:t>
      </w:r>
      <w:r w:rsidRPr="00B95033">
        <w:rPr>
          <w:rFonts w:ascii="Calibri" w:hAnsi="Calibri" w:cs="Calibri"/>
          <w:i/>
          <w:iCs/>
          <w:noProof/>
          <w:szCs w:val="24"/>
        </w:rPr>
        <w:t>EMBO reports</w:t>
      </w:r>
      <w:r w:rsidRPr="00B95033">
        <w:rPr>
          <w:rFonts w:ascii="Calibri" w:hAnsi="Calibri" w:cs="Calibri"/>
          <w:noProof/>
          <w:szCs w:val="24"/>
        </w:rPr>
        <w:t>, 1(1), pp.40–46.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Motley, A.M. et al., 2015. Reevaluation of the role of Pex1 and dynamin-related proteins in peroxisome membrane biogenesis. </w:t>
      </w:r>
      <w:r w:rsidRPr="00B95033">
        <w:rPr>
          <w:rFonts w:ascii="Calibri" w:hAnsi="Calibri" w:cs="Calibri"/>
          <w:i/>
          <w:iCs/>
          <w:noProof/>
          <w:szCs w:val="24"/>
        </w:rPr>
        <w:t>The Journal of cell biology</w:t>
      </w:r>
      <w:r w:rsidRPr="00B95033">
        <w:rPr>
          <w:rFonts w:ascii="Calibri" w:hAnsi="Calibri" w:cs="Calibri"/>
          <w:noProof/>
          <w:szCs w:val="24"/>
        </w:rPr>
        <w:t>, 211(5), pp.1041–56. Available at: http://jcb.rupress.org/content/211/5/1041.long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Motley, A.M. &amp; Hettema, E.H., 2007. Yeast peroxisomes multiply by growth and division. </w:t>
      </w:r>
      <w:r w:rsidRPr="00B95033">
        <w:rPr>
          <w:rFonts w:ascii="Calibri" w:hAnsi="Calibri" w:cs="Calibri"/>
          <w:i/>
          <w:iCs/>
          <w:noProof/>
          <w:szCs w:val="24"/>
        </w:rPr>
        <w:t>The Journal of Cell Biology</w:t>
      </w:r>
      <w:r w:rsidRPr="00B95033">
        <w:rPr>
          <w:rFonts w:ascii="Calibri" w:hAnsi="Calibri" w:cs="Calibri"/>
          <w:noProof/>
          <w:szCs w:val="24"/>
        </w:rPr>
        <w:t xml:space="preserve">, 178(3), pp.399–410. Available at: </w:t>
      </w:r>
      <w:r w:rsidRPr="00B95033">
        <w:rPr>
          <w:rFonts w:ascii="Calibri" w:hAnsi="Calibri" w:cs="Calibri"/>
          <w:noProof/>
          <w:szCs w:val="24"/>
        </w:rPr>
        <w:lastRenderedPageBreak/>
        <w:t>http://www.pubmedcentral.nih.gov/articlerender.fcgi?artid=2064844&amp;tool=pmcentrez&amp;rendertype=abstract.</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Motley, A.M., Nuttall, J.M. &amp; Hettema, E.H., 2012a. Atg36: the Saccharomyces cerevisiae receptor for pexophagy. </w:t>
      </w:r>
      <w:r w:rsidRPr="00B95033">
        <w:rPr>
          <w:rFonts w:ascii="Calibri" w:hAnsi="Calibri" w:cs="Calibri"/>
          <w:i/>
          <w:iCs/>
          <w:noProof/>
          <w:szCs w:val="24"/>
        </w:rPr>
        <w:t>Autophagy</w:t>
      </w:r>
      <w:r w:rsidRPr="00B95033">
        <w:rPr>
          <w:rFonts w:ascii="Calibri" w:hAnsi="Calibri" w:cs="Calibri"/>
          <w:noProof/>
          <w:szCs w:val="24"/>
        </w:rPr>
        <w:t>, 8(11), pp.1680–1. Available at: http://www.tandfonline.com/doi/full/10.4161/auto.21485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Motley, A.M., Nuttall, J.M. &amp; Hettema, E.H., 2012b. Pex3-anchored Atg36 tags peroxisomes for degradation in </w:t>
      </w:r>
      <w:r w:rsidRPr="00B95033">
        <w:rPr>
          <w:rFonts w:ascii="Calibri" w:hAnsi="Calibri" w:cs="Calibri"/>
          <w:i/>
          <w:iCs/>
          <w:noProof/>
          <w:szCs w:val="24"/>
        </w:rPr>
        <w:t>Saccharomyces cerevisiae</w:t>
      </w:r>
      <w:r w:rsidRPr="00B95033">
        <w:rPr>
          <w:rFonts w:ascii="Calibri" w:hAnsi="Calibri" w:cs="Calibri"/>
          <w:noProof/>
          <w:szCs w:val="24"/>
        </w:rPr>
        <w:t xml:space="preserve">. </w:t>
      </w:r>
      <w:r w:rsidRPr="00B95033">
        <w:rPr>
          <w:rFonts w:ascii="Calibri" w:hAnsi="Calibri" w:cs="Calibri"/>
          <w:i/>
          <w:iCs/>
          <w:noProof/>
          <w:szCs w:val="24"/>
        </w:rPr>
        <w:t>The EMBO Journal</w:t>
      </w:r>
      <w:r w:rsidRPr="00B95033">
        <w:rPr>
          <w:rFonts w:ascii="Calibri" w:hAnsi="Calibri" w:cs="Calibri"/>
          <w:noProof/>
          <w:szCs w:val="24"/>
        </w:rPr>
        <w:t>, 31(13), pp.2852–2868. Available at: http://emboj.embopress.org/cgi/doi/10.1038/emboj.2012.151.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Motley, A.M., Ward, G.P. &amp; Hettema, E.H., 2008. Dnm1p-dependent peroxisome fission requires Caf4p, Mdv1p and Fis1p. </w:t>
      </w:r>
      <w:r w:rsidRPr="00B95033">
        <w:rPr>
          <w:rFonts w:ascii="Calibri" w:hAnsi="Calibri" w:cs="Calibri"/>
          <w:i/>
          <w:iCs/>
          <w:noProof/>
          <w:szCs w:val="24"/>
        </w:rPr>
        <w:t>Journal of cell science</w:t>
      </w:r>
      <w:r w:rsidRPr="00B95033">
        <w:rPr>
          <w:rFonts w:ascii="Calibri" w:hAnsi="Calibri" w:cs="Calibri"/>
          <w:noProof/>
          <w:szCs w:val="24"/>
        </w:rPr>
        <w:t>, 121(Pt 10), pp.1633–40. Available at: http://www.pubmedcentral.nih.gov/articlerender.fcgi?artid=2579327&amp;tool=pmcentrez&amp;rendertype=abstract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Munck, J., 2008. Molecular Characterisation of the Maintenance of Peroxisomes in Saccharomyces cerevisiae.</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Munck, J.M. et al., 2009. A dual function for Pex3p in peroxisome formation and inheritance. </w:t>
      </w:r>
      <w:r w:rsidRPr="00B95033">
        <w:rPr>
          <w:rFonts w:ascii="Calibri" w:hAnsi="Calibri" w:cs="Calibri"/>
          <w:i/>
          <w:iCs/>
          <w:noProof/>
          <w:szCs w:val="24"/>
        </w:rPr>
        <w:t>The Journal of Cell Biology</w:t>
      </w:r>
      <w:r w:rsidRPr="00B95033">
        <w:rPr>
          <w:rFonts w:ascii="Calibri" w:hAnsi="Calibri" w:cs="Calibri"/>
          <w:noProof/>
          <w:szCs w:val="24"/>
        </w:rPr>
        <w:t>, 187(4), pp.463–471. Available at: http://www.pubmedcentral.nih.gov/articlerender.fcgi?artid=2779223&amp;tool=pmcentrez&amp;rendertype=abstract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Nagotu, S. et al., 2008. Peroxisome proliferation in Hansenula polymorpha requires Dnm1p which mediates fission but not de novo formation. </w:t>
      </w:r>
      <w:r w:rsidRPr="00B95033">
        <w:rPr>
          <w:rFonts w:ascii="Calibri" w:hAnsi="Calibri" w:cs="Calibri"/>
          <w:i/>
          <w:iCs/>
          <w:noProof/>
          <w:szCs w:val="24"/>
        </w:rPr>
        <w:t>Biochimica et biophysica acta</w:t>
      </w:r>
      <w:r w:rsidRPr="00B95033">
        <w:rPr>
          <w:rFonts w:ascii="Calibri" w:hAnsi="Calibri" w:cs="Calibri"/>
          <w:noProof/>
          <w:szCs w:val="24"/>
        </w:rPr>
        <w:t>, 1783(5), pp.760–9. Available at: http://www.sciencedirect.com/science/article/pii/S0167488907002637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Najbar, J. &amp; Mac, M., 1991. Mechanisms of Fluorescence Quenching of Aromatic Molecules by Potassium Iodide and Potassium Bromide in Methanol-Ethanol Solutions. , 87(10), pp.1523–1529.</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Novikoff, P.M. &amp; Novikoff, A.B., 1972. Peroxisomes in absorptive cells of mammalian small intestine. </w:t>
      </w:r>
      <w:r w:rsidRPr="00B95033">
        <w:rPr>
          <w:rFonts w:ascii="Calibri" w:hAnsi="Calibri" w:cs="Calibri"/>
          <w:i/>
          <w:iCs/>
          <w:noProof/>
          <w:szCs w:val="24"/>
        </w:rPr>
        <w:t>The Journal of cell biology</w:t>
      </w:r>
      <w:r w:rsidRPr="00B95033">
        <w:rPr>
          <w:rFonts w:ascii="Calibri" w:hAnsi="Calibri" w:cs="Calibri"/>
          <w:noProof/>
          <w:szCs w:val="24"/>
        </w:rPr>
        <w:t>, 53(2), pp.532–560.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Opalinski, L. et al., 2011. Membrane curvature during peroxisome fission requires Pex11. </w:t>
      </w:r>
      <w:r w:rsidRPr="00B95033">
        <w:rPr>
          <w:rFonts w:ascii="Calibri" w:hAnsi="Calibri" w:cs="Calibri"/>
          <w:i/>
          <w:iCs/>
          <w:noProof/>
          <w:szCs w:val="24"/>
        </w:rPr>
        <w:t>The EMBO journal</w:t>
      </w:r>
      <w:r w:rsidRPr="00B95033">
        <w:rPr>
          <w:rFonts w:ascii="Calibri" w:hAnsi="Calibri" w:cs="Calibri"/>
          <w:noProof/>
          <w:szCs w:val="24"/>
        </w:rPr>
        <w:t>, 30(1), pp.5–16.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Otzen, M. et al., 2012. Pex19p contributes to peroxisome inheritance in the association of peroxisomes to Myo2p. </w:t>
      </w:r>
      <w:r w:rsidRPr="00B95033">
        <w:rPr>
          <w:rFonts w:ascii="Calibri" w:hAnsi="Calibri" w:cs="Calibri"/>
          <w:i/>
          <w:iCs/>
          <w:noProof/>
          <w:szCs w:val="24"/>
        </w:rPr>
        <w:t>Traffic (Copenhagen, Denmark)</w:t>
      </w:r>
      <w:r w:rsidRPr="00B95033">
        <w:rPr>
          <w:rFonts w:ascii="Calibri" w:hAnsi="Calibri" w:cs="Calibri"/>
          <w:noProof/>
          <w:szCs w:val="24"/>
        </w:rPr>
        <w:t>, 13(7), pp.947–59. Available at: http://www.ncbi.nlm.nih.gov/pubmed/22486971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Ouellet, J. &amp; Barral, Y., 2012. Organelle segregation during mitosis: lessons from asymmetrically dividing cells. </w:t>
      </w:r>
      <w:r w:rsidRPr="00B95033">
        <w:rPr>
          <w:rFonts w:ascii="Calibri" w:hAnsi="Calibri" w:cs="Calibri"/>
          <w:i/>
          <w:iCs/>
          <w:noProof/>
          <w:szCs w:val="24"/>
        </w:rPr>
        <w:t>The Journal of cell biology</w:t>
      </w:r>
      <w:r w:rsidRPr="00B95033">
        <w:rPr>
          <w:rFonts w:ascii="Calibri" w:hAnsi="Calibri" w:cs="Calibri"/>
          <w:noProof/>
          <w:szCs w:val="24"/>
        </w:rPr>
        <w:t>, 196(3), pp.305–313.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lastRenderedPageBreak/>
        <w:t xml:space="preserve">Pan, X. et al., 2000. Nucleus-vacuole junctions in Saccharomyces cerevisiae are formed through the direct interaction of Vac8p with Nvj1p. </w:t>
      </w:r>
      <w:r w:rsidRPr="00B95033">
        <w:rPr>
          <w:rFonts w:ascii="Calibri" w:hAnsi="Calibri" w:cs="Calibri"/>
          <w:i/>
          <w:iCs/>
          <w:noProof/>
          <w:szCs w:val="24"/>
        </w:rPr>
        <w:t>Molecular biology of the cell</w:t>
      </w:r>
      <w:r w:rsidRPr="00B95033">
        <w:rPr>
          <w:rFonts w:ascii="Calibri" w:hAnsi="Calibri" w:cs="Calibri"/>
          <w:noProof/>
          <w:szCs w:val="24"/>
        </w:rPr>
        <w:t>, 11(7), pp.2445–2457.</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Papinski, D. &amp; Kraft, C., 2014. Atg1 kinase organizes autophagosome formation by phosphorylating Atg9. </w:t>
      </w:r>
      <w:r w:rsidRPr="00B95033">
        <w:rPr>
          <w:rFonts w:ascii="Calibri" w:hAnsi="Calibri" w:cs="Calibri"/>
          <w:i/>
          <w:iCs/>
          <w:noProof/>
          <w:szCs w:val="24"/>
        </w:rPr>
        <w:t>Autophagy</w:t>
      </w:r>
      <w:r w:rsidRPr="00B95033">
        <w:rPr>
          <w:rFonts w:ascii="Calibri" w:hAnsi="Calibri" w:cs="Calibri"/>
          <w:noProof/>
          <w:szCs w:val="24"/>
        </w:rPr>
        <w:t>, 10(7), pp.1338–1340.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Peng, Y. &amp; Weisman, L.S., 2008. The cyclin-dependent kinase Cdk1 directly regulates vacuole inheritance. </w:t>
      </w:r>
      <w:r w:rsidRPr="00B95033">
        <w:rPr>
          <w:rFonts w:ascii="Calibri" w:hAnsi="Calibri" w:cs="Calibri"/>
          <w:i/>
          <w:iCs/>
          <w:noProof/>
          <w:szCs w:val="24"/>
        </w:rPr>
        <w:t>Developmental cell</w:t>
      </w:r>
      <w:r w:rsidRPr="00B95033">
        <w:rPr>
          <w:rFonts w:ascii="Calibri" w:hAnsi="Calibri" w:cs="Calibri"/>
          <w:noProof/>
          <w:szCs w:val="24"/>
        </w:rPr>
        <w:t>, 15(3), pp.478–485.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Petriv, O.I. et al., 2004. A new definition for the consensus sequence of the peroxisome targeting signal type 2. </w:t>
      </w:r>
      <w:r w:rsidRPr="00B95033">
        <w:rPr>
          <w:rFonts w:ascii="Calibri" w:hAnsi="Calibri" w:cs="Calibri"/>
          <w:i/>
          <w:iCs/>
          <w:noProof/>
          <w:szCs w:val="24"/>
        </w:rPr>
        <w:t>Journal of molecular biology</w:t>
      </w:r>
      <w:r w:rsidRPr="00B95033">
        <w:rPr>
          <w:rFonts w:ascii="Calibri" w:hAnsi="Calibri" w:cs="Calibri"/>
          <w:noProof/>
          <w:szCs w:val="24"/>
        </w:rPr>
        <w:t>, 341(1), pp.119–134.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Pinto, M.P. et al., 2009. The cytosolic domain of PEX3, a protein involved in the biogenesis of peroxisomes, binds membrane lipids. </w:t>
      </w:r>
      <w:r w:rsidRPr="00B95033">
        <w:rPr>
          <w:rFonts w:ascii="Calibri" w:hAnsi="Calibri" w:cs="Calibri"/>
          <w:i/>
          <w:iCs/>
          <w:noProof/>
          <w:szCs w:val="24"/>
        </w:rPr>
        <w:t>Biochimica et biophysica acta</w:t>
      </w:r>
      <w:r w:rsidRPr="00B95033">
        <w:rPr>
          <w:rFonts w:ascii="Calibri" w:hAnsi="Calibri" w:cs="Calibri"/>
          <w:noProof/>
          <w:szCs w:val="24"/>
        </w:rPr>
        <w:t>, 1793(11), pp.1669–75. Available at: http://www.sciencedirect.com/science/article/pii/S0167488909002110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Platta, H.W. et al., 2009. Pex2 and pex12 function as protein-ubiquitin ligases in peroxisomal protein import. </w:t>
      </w:r>
      <w:r w:rsidRPr="00B95033">
        <w:rPr>
          <w:rFonts w:ascii="Calibri" w:hAnsi="Calibri" w:cs="Calibri"/>
          <w:i/>
          <w:iCs/>
          <w:noProof/>
          <w:szCs w:val="24"/>
        </w:rPr>
        <w:t>Molecular and cellular biology</w:t>
      </w:r>
      <w:r w:rsidRPr="00B95033">
        <w:rPr>
          <w:rFonts w:ascii="Calibri" w:hAnsi="Calibri" w:cs="Calibri"/>
          <w:noProof/>
          <w:szCs w:val="24"/>
        </w:rPr>
        <w:t>, 29(20), pp.5505–16. Available at: http://www.pubmedcentral.nih.gov/articlerender.fcgi?artid=2756880&amp;tool=pmcentrez&amp;rendertype=abstract [Accessed October 22, 2015].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Platta, H.W. &amp; Erdmann, R., 2007. Peroxisomal dynamics. </w:t>
      </w:r>
      <w:r w:rsidRPr="00B95033">
        <w:rPr>
          <w:rFonts w:ascii="Calibri" w:hAnsi="Calibri" w:cs="Calibri"/>
          <w:i/>
          <w:iCs/>
          <w:noProof/>
          <w:szCs w:val="24"/>
        </w:rPr>
        <w:t>Trends in Cell Biology</w:t>
      </w:r>
      <w:r w:rsidRPr="00B95033">
        <w:rPr>
          <w:rFonts w:ascii="Calibri" w:hAnsi="Calibri" w:cs="Calibri"/>
          <w:noProof/>
          <w:szCs w:val="24"/>
        </w:rPr>
        <w:t>, 17(10), pp.474–484.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Platta, H.W., Hagen, S. &amp; Erdmann, R., 2013. The exportomer: The peroxisomal receptor export machinery. </w:t>
      </w:r>
      <w:r w:rsidRPr="00B95033">
        <w:rPr>
          <w:rFonts w:ascii="Calibri" w:hAnsi="Calibri" w:cs="Calibri"/>
          <w:i/>
          <w:iCs/>
          <w:noProof/>
          <w:szCs w:val="24"/>
        </w:rPr>
        <w:t>Cellular and Molecular Life Sciences</w:t>
      </w:r>
      <w:r w:rsidRPr="00B95033">
        <w:rPr>
          <w:rFonts w:ascii="Calibri" w:hAnsi="Calibri" w:cs="Calibri"/>
          <w:noProof/>
          <w:szCs w:val="24"/>
        </w:rPr>
        <w:t>, 70(8), pp.1393–1411. Available at: http://www.ncbi.nlm.nih.gov/pubmed/22983384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Poirier, Y., Erard, N. &amp; Petetot, J.M., 2001. Synthesis of polyhydroxyalkanoate in the peroxisome of Saccharomyces cerevisiae by using intermediates of fatty acid beta-oxidation. </w:t>
      </w:r>
      <w:r w:rsidRPr="00B95033">
        <w:rPr>
          <w:rFonts w:ascii="Calibri" w:hAnsi="Calibri" w:cs="Calibri"/>
          <w:i/>
          <w:iCs/>
          <w:noProof/>
          <w:szCs w:val="24"/>
        </w:rPr>
        <w:t>Applied and environmental microbiology</w:t>
      </w:r>
      <w:r w:rsidRPr="00B95033">
        <w:rPr>
          <w:rFonts w:ascii="Calibri" w:hAnsi="Calibri" w:cs="Calibri"/>
          <w:noProof/>
          <w:szCs w:val="24"/>
        </w:rPr>
        <w:t>, 67(11), pp.5254–5260.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Pruyne, D. et al., 2004. Mechanisms of polarized growth and organelle segregation in yeast. </w:t>
      </w:r>
      <w:r w:rsidRPr="00B95033">
        <w:rPr>
          <w:rFonts w:ascii="Calibri" w:hAnsi="Calibri" w:cs="Calibri"/>
          <w:i/>
          <w:iCs/>
          <w:noProof/>
          <w:szCs w:val="24"/>
        </w:rPr>
        <w:t>Annual review of cell and developmental biology</w:t>
      </w:r>
      <w:r w:rsidRPr="00B95033">
        <w:rPr>
          <w:rFonts w:ascii="Calibri" w:hAnsi="Calibri" w:cs="Calibri"/>
          <w:noProof/>
          <w:szCs w:val="24"/>
        </w:rPr>
        <w:t>, 20, pp.559–591.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Purdue, P.E., Yang, X. &amp; Lazarow, P.B., 1998. Pex18p and Pex21p, a novel pair of related peroxins essential for peroxisomal targeting by the PTS2 pathway. </w:t>
      </w:r>
      <w:r w:rsidRPr="00B95033">
        <w:rPr>
          <w:rFonts w:ascii="Calibri" w:hAnsi="Calibri" w:cs="Calibri"/>
          <w:i/>
          <w:iCs/>
          <w:noProof/>
          <w:szCs w:val="24"/>
        </w:rPr>
        <w:t>The Journal of cell biology</w:t>
      </w:r>
      <w:r w:rsidRPr="00B95033">
        <w:rPr>
          <w:rFonts w:ascii="Calibri" w:hAnsi="Calibri" w:cs="Calibri"/>
          <w:noProof/>
          <w:szCs w:val="24"/>
        </w:rPr>
        <w:t>, 143(7), pp.1859–1869.</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Rachubinski, R.A., Fujiki, Y. &amp; Lazarow, P.B., 1987. Isolation of cDNA clones coding for peroxisomal proteins of Candida tropicalis: identification and sequence of a clone for catalase. </w:t>
      </w:r>
      <w:r w:rsidRPr="00B95033">
        <w:rPr>
          <w:rFonts w:ascii="Calibri" w:hAnsi="Calibri" w:cs="Calibri"/>
          <w:i/>
          <w:iCs/>
          <w:noProof/>
          <w:szCs w:val="24"/>
        </w:rPr>
        <w:t>Biochimica et biophysica acta</w:t>
      </w:r>
      <w:r w:rsidRPr="00B95033">
        <w:rPr>
          <w:rFonts w:ascii="Calibri" w:hAnsi="Calibri" w:cs="Calibri"/>
          <w:noProof/>
          <w:szCs w:val="24"/>
        </w:rPr>
        <w:t>, 909(1), pp.35–43.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Rayapuram, N. &amp; Subramani, S., 2006. The importomer--a peroxisomal membrane complex involved in protein translocation into the peroxisome matrix. </w:t>
      </w:r>
      <w:r w:rsidRPr="00B95033">
        <w:rPr>
          <w:rFonts w:ascii="Calibri" w:hAnsi="Calibri" w:cs="Calibri"/>
          <w:i/>
          <w:iCs/>
          <w:noProof/>
          <w:szCs w:val="24"/>
        </w:rPr>
        <w:t>Biochimica et biophysica acta</w:t>
      </w:r>
      <w:r w:rsidRPr="00B95033">
        <w:rPr>
          <w:rFonts w:ascii="Calibri" w:hAnsi="Calibri" w:cs="Calibri"/>
          <w:noProof/>
          <w:szCs w:val="24"/>
        </w:rPr>
        <w:t xml:space="preserve">, 1763(12), pp.1613–9. Available at: </w:t>
      </w:r>
      <w:r w:rsidRPr="00B95033">
        <w:rPr>
          <w:rFonts w:ascii="Calibri" w:hAnsi="Calibri" w:cs="Calibri"/>
          <w:noProof/>
          <w:szCs w:val="24"/>
        </w:rPr>
        <w:lastRenderedPageBreak/>
        <w:t>http://www.sciencedirect.com/science/article/pii/S0167488906002503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Rehling, P., 2000. Pex8p, an Intraperoxisomal Peroxin of Saccharomyces cerevisiae Required for Protein Transport into Peroxisomes Binds the PTS1 Receptor Pex5p. </w:t>
      </w:r>
      <w:r w:rsidRPr="00B95033">
        <w:rPr>
          <w:rFonts w:ascii="Calibri" w:hAnsi="Calibri" w:cs="Calibri"/>
          <w:i/>
          <w:iCs/>
          <w:noProof/>
          <w:szCs w:val="24"/>
        </w:rPr>
        <w:t>Journal of Biological Chemistry</w:t>
      </w:r>
      <w:r w:rsidRPr="00B95033">
        <w:rPr>
          <w:rFonts w:ascii="Calibri" w:hAnsi="Calibri" w:cs="Calibri"/>
          <w:noProof/>
          <w:szCs w:val="24"/>
        </w:rPr>
        <w:t>, 275(5), pp.3593–3602. Available at: http://www.jbc.org/content/275/5/3593.long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Rhodin, J., 1954. </w:t>
      </w:r>
      <w:r w:rsidRPr="00B95033">
        <w:rPr>
          <w:rFonts w:ascii="Calibri" w:hAnsi="Calibri" w:cs="Calibri"/>
          <w:i/>
          <w:iCs/>
          <w:noProof/>
          <w:szCs w:val="24"/>
        </w:rPr>
        <w:t>Correlation of ultrastructural organisation and function in normal and experimentally changed proximal convoluted tubule cells of the mouse kidney.</w:t>
      </w:r>
      <w:r w:rsidRPr="00B95033">
        <w:rPr>
          <w:rFonts w:ascii="Calibri" w:hAnsi="Calibri" w:cs="Calibri"/>
          <w:noProof/>
          <w:szCs w:val="24"/>
        </w:rPr>
        <w:t xml:space="preserve"> Stockholm, Aktiebolaget Godvil.</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Ribeiro, D. et al., 2012. Peroxisome morphology in pathology. </w:t>
      </w:r>
      <w:r w:rsidRPr="00B95033">
        <w:rPr>
          <w:rFonts w:ascii="Calibri" w:hAnsi="Calibri" w:cs="Calibri"/>
          <w:i/>
          <w:iCs/>
          <w:noProof/>
          <w:szCs w:val="24"/>
        </w:rPr>
        <w:t>Histology and histopathology</w:t>
      </w:r>
      <w:r w:rsidRPr="00B95033">
        <w:rPr>
          <w:rFonts w:ascii="Calibri" w:hAnsi="Calibri" w:cs="Calibri"/>
          <w:noProof/>
          <w:szCs w:val="24"/>
        </w:rPr>
        <w:t>, 27(6), pp.661–676.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Roberts, P. et al., 2003. Piecemeal microautophagy of nucleus in Saccharomyces cerevisiae. </w:t>
      </w:r>
      <w:r w:rsidRPr="00B95033">
        <w:rPr>
          <w:rFonts w:ascii="Calibri" w:hAnsi="Calibri" w:cs="Calibri"/>
          <w:i/>
          <w:iCs/>
          <w:noProof/>
          <w:szCs w:val="24"/>
        </w:rPr>
        <w:t>Molecular biology of the cell</w:t>
      </w:r>
      <w:r w:rsidRPr="00B95033">
        <w:rPr>
          <w:rFonts w:ascii="Calibri" w:hAnsi="Calibri" w:cs="Calibri"/>
          <w:noProof/>
          <w:szCs w:val="24"/>
        </w:rPr>
        <w:t>, 14(1), pp.129–141.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Rossanese, O.W. et al., 2001. A role for actin, Cdc1p, and Myo2p in the inheritance of late Golgi elements in Saccharomyces cerevisiae. </w:t>
      </w:r>
      <w:r w:rsidRPr="00B95033">
        <w:rPr>
          <w:rFonts w:ascii="Calibri" w:hAnsi="Calibri" w:cs="Calibri"/>
          <w:i/>
          <w:iCs/>
          <w:noProof/>
          <w:szCs w:val="24"/>
        </w:rPr>
        <w:t>The Journal of cell biology</w:t>
      </w:r>
      <w:r w:rsidRPr="00B95033">
        <w:rPr>
          <w:rFonts w:ascii="Calibri" w:hAnsi="Calibri" w:cs="Calibri"/>
          <w:noProof/>
          <w:szCs w:val="24"/>
        </w:rPr>
        <w:t>, 153(1), pp.47–62.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Rottensteiner, H. et al., 2003. Conserved function of pex11p and the novel pex25p and pex27p in peroxisome biogenesis. </w:t>
      </w:r>
      <w:r w:rsidRPr="00B95033">
        <w:rPr>
          <w:rFonts w:ascii="Calibri" w:hAnsi="Calibri" w:cs="Calibri"/>
          <w:i/>
          <w:iCs/>
          <w:noProof/>
          <w:szCs w:val="24"/>
        </w:rPr>
        <w:t>Molecular biology of the cell</w:t>
      </w:r>
      <w:r w:rsidRPr="00B95033">
        <w:rPr>
          <w:rFonts w:ascii="Calibri" w:hAnsi="Calibri" w:cs="Calibri"/>
          <w:noProof/>
          <w:szCs w:val="24"/>
        </w:rPr>
        <w:t>, 14(10), pp.4316–28. Available at: http://www.pubmedcentral.nih.gov/articlerender.fcgi?artid=207022&amp;tool=pmcentrez&amp;rendertype=abstract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Rottensteiner, H. et al., 2004. Peroxisomal membrane proteins contain common Pex19p-binding sites that are an integral part of their targeting signals. </w:t>
      </w:r>
      <w:r w:rsidRPr="00B95033">
        <w:rPr>
          <w:rFonts w:ascii="Calibri" w:hAnsi="Calibri" w:cs="Calibri"/>
          <w:i/>
          <w:iCs/>
          <w:noProof/>
          <w:szCs w:val="24"/>
        </w:rPr>
        <w:t>Molecular biology of the cell</w:t>
      </w:r>
      <w:r w:rsidRPr="00B95033">
        <w:rPr>
          <w:rFonts w:ascii="Calibri" w:hAnsi="Calibri" w:cs="Calibri"/>
          <w:noProof/>
          <w:szCs w:val="24"/>
        </w:rPr>
        <w:t>, 15(7), pp.3406–3417.</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Rucktäschel, R. et al., 2009. Farnesylation of pex19p is required for its structural integrity and function in peroxisome biogenesis. </w:t>
      </w:r>
      <w:r w:rsidRPr="00B95033">
        <w:rPr>
          <w:rFonts w:ascii="Calibri" w:hAnsi="Calibri" w:cs="Calibri"/>
          <w:i/>
          <w:iCs/>
          <w:noProof/>
          <w:szCs w:val="24"/>
        </w:rPr>
        <w:t>The Journal of biological chemistry</w:t>
      </w:r>
      <w:r w:rsidRPr="00B95033">
        <w:rPr>
          <w:rFonts w:ascii="Calibri" w:hAnsi="Calibri" w:cs="Calibri"/>
          <w:noProof/>
          <w:szCs w:val="24"/>
        </w:rPr>
        <w:t>, 284(31), pp.20885–96. Available at: http://www.jbc.org/content/284/31/20885.long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Santos, M.J. et al., 1988. Peroxisomal membrane ghosts in Zellweger syndrome--aberrant organelle assembly. </w:t>
      </w:r>
      <w:r w:rsidRPr="00B95033">
        <w:rPr>
          <w:rFonts w:ascii="Calibri" w:hAnsi="Calibri" w:cs="Calibri"/>
          <w:i/>
          <w:iCs/>
          <w:noProof/>
          <w:szCs w:val="24"/>
        </w:rPr>
        <w:t>Science (New York, N.Y.)</w:t>
      </w:r>
      <w:r w:rsidRPr="00B95033">
        <w:rPr>
          <w:rFonts w:ascii="Calibri" w:hAnsi="Calibri" w:cs="Calibri"/>
          <w:noProof/>
          <w:szCs w:val="24"/>
        </w:rPr>
        <w:t>, 239(4847), pp.1536–1538.</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Sato, Y. et al., 2008. Characterization of the Interaction between Recombinant Human Peroxin Pex3p and Pex19p: IDENTIFICATION OF TRP-104 IN Pex3p AS A CRITICAL RESIDUE FOR THE INTERACTION. </w:t>
      </w:r>
      <w:r w:rsidRPr="00B95033">
        <w:rPr>
          <w:rFonts w:ascii="Calibri" w:hAnsi="Calibri" w:cs="Calibri"/>
          <w:i/>
          <w:iCs/>
          <w:noProof/>
          <w:szCs w:val="24"/>
        </w:rPr>
        <w:t>Journal of Biological Chemistry</w:t>
      </w:r>
      <w:r w:rsidRPr="00B95033">
        <w:rPr>
          <w:rFonts w:ascii="Calibri" w:hAnsi="Calibri" w:cs="Calibri"/>
          <w:noProof/>
          <w:szCs w:val="24"/>
        </w:rPr>
        <w:t>, 283(10), pp.6136–6144. Available at: http://www.jbc.org/content/283/10/6136.abstract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Sato, Y. et al., 2010. Structural basis for docking of peroxisomal membrane protein carrier Pex19p onto its receptor Pex3p. </w:t>
      </w:r>
      <w:r w:rsidRPr="00B95033">
        <w:rPr>
          <w:rFonts w:ascii="Calibri" w:hAnsi="Calibri" w:cs="Calibri"/>
          <w:i/>
          <w:iCs/>
          <w:noProof/>
          <w:szCs w:val="24"/>
        </w:rPr>
        <w:t>The EMBO Journal</w:t>
      </w:r>
      <w:r w:rsidRPr="00B95033">
        <w:rPr>
          <w:rFonts w:ascii="Calibri" w:hAnsi="Calibri" w:cs="Calibri"/>
          <w:noProof/>
          <w:szCs w:val="24"/>
        </w:rPr>
        <w:t>, 29(24), pp.4083–4093. Available at: http://dx.doi.org/10.1038/emboj.2010.293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lastRenderedPageBreak/>
        <w:t xml:space="preserve">Schmidt, F. et al., 2010. Insights into peroxisome function from the structure of PEX3 in complex with a soluble fragment of PEX19. </w:t>
      </w:r>
      <w:r w:rsidRPr="00B95033">
        <w:rPr>
          <w:rFonts w:ascii="Calibri" w:hAnsi="Calibri" w:cs="Calibri"/>
          <w:i/>
          <w:iCs/>
          <w:noProof/>
          <w:szCs w:val="24"/>
        </w:rPr>
        <w:t>Journal of Biological Chemistry</w:t>
      </w:r>
      <w:r w:rsidRPr="00B95033">
        <w:rPr>
          <w:rFonts w:ascii="Calibri" w:hAnsi="Calibri" w:cs="Calibri"/>
          <w:noProof/>
          <w:szCs w:val="24"/>
        </w:rPr>
        <w:t>, 285(33), pp.25410–25417.</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Schmidt, F. et al., 2012. The role of conserved PEX3 regions in PEX19-binding and peroxisome biogenesis. </w:t>
      </w:r>
      <w:r w:rsidRPr="00B95033">
        <w:rPr>
          <w:rFonts w:ascii="Calibri" w:hAnsi="Calibri" w:cs="Calibri"/>
          <w:i/>
          <w:iCs/>
          <w:noProof/>
          <w:szCs w:val="24"/>
        </w:rPr>
        <w:t>Traffic (Copenhagen, Denmark)</w:t>
      </w:r>
      <w:r w:rsidRPr="00B95033">
        <w:rPr>
          <w:rFonts w:ascii="Calibri" w:hAnsi="Calibri" w:cs="Calibri"/>
          <w:noProof/>
          <w:szCs w:val="24"/>
        </w:rPr>
        <w:t>, 13(9), pp.1244–60. Available at: http://www.ncbi.nlm.nih.gov/pubmed/22624858.</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Schneiter, R. et al., 2000. A novel cold-sensitive allele of the rate-limiting enzyme of fatty acid synthesis, acetyl coenzyme A carboxylase, affects the morphology of the yeast vacuole through acylation of Vac8p. </w:t>
      </w:r>
      <w:r w:rsidRPr="00B95033">
        <w:rPr>
          <w:rFonts w:ascii="Calibri" w:hAnsi="Calibri" w:cs="Calibri"/>
          <w:i/>
          <w:iCs/>
          <w:noProof/>
          <w:szCs w:val="24"/>
        </w:rPr>
        <w:t>Molecular and cellular biology</w:t>
      </w:r>
      <w:r w:rsidRPr="00B95033">
        <w:rPr>
          <w:rFonts w:ascii="Calibri" w:hAnsi="Calibri" w:cs="Calibri"/>
          <w:noProof/>
          <w:szCs w:val="24"/>
        </w:rPr>
        <w:t>, 20(9), pp.2984–2995.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Scott, S. V et al., 2000. Apg13p and Vac8p are part of a complex of phosphoproteins that are required for cytoplasm to vacuole targeting. </w:t>
      </w:r>
      <w:r w:rsidRPr="00B95033">
        <w:rPr>
          <w:rFonts w:ascii="Calibri" w:hAnsi="Calibri" w:cs="Calibri"/>
          <w:i/>
          <w:iCs/>
          <w:noProof/>
          <w:szCs w:val="24"/>
        </w:rPr>
        <w:t>The Journal of biological chemistry</w:t>
      </w:r>
      <w:r w:rsidRPr="00B95033">
        <w:rPr>
          <w:rFonts w:ascii="Calibri" w:hAnsi="Calibri" w:cs="Calibri"/>
          <w:noProof/>
          <w:szCs w:val="24"/>
        </w:rPr>
        <w:t>, 275(33), pp.25840–25849.</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Smotrys, J.E. et al., 2005. The vacuolar DHHC-CRD protein Pfa3p is a protein acyltransferase for Vac8p. </w:t>
      </w:r>
      <w:r w:rsidRPr="00B95033">
        <w:rPr>
          <w:rFonts w:ascii="Calibri" w:hAnsi="Calibri" w:cs="Calibri"/>
          <w:i/>
          <w:iCs/>
          <w:noProof/>
          <w:szCs w:val="24"/>
        </w:rPr>
        <w:t>The Journal of Cell Biology</w:t>
      </w:r>
      <w:r w:rsidRPr="00B95033">
        <w:rPr>
          <w:rFonts w:ascii="Calibri" w:hAnsi="Calibri" w:cs="Calibri"/>
          <w:noProof/>
          <w:szCs w:val="24"/>
        </w:rPr>
        <w:t>, 170(7), pp.1091–1099.</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Steinberg, S.J. et al., 2006. Peroxisome biogenesis disorders. </w:t>
      </w:r>
      <w:r w:rsidRPr="00B95033">
        <w:rPr>
          <w:rFonts w:ascii="Calibri" w:hAnsi="Calibri" w:cs="Calibri"/>
          <w:i/>
          <w:iCs/>
          <w:noProof/>
          <w:szCs w:val="24"/>
        </w:rPr>
        <w:t>Biochimica et biophysica acta</w:t>
      </w:r>
      <w:r w:rsidRPr="00B95033">
        <w:rPr>
          <w:rFonts w:ascii="Calibri" w:hAnsi="Calibri" w:cs="Calibri"/>
          <w:noProof/>
          <w:szCs w:val="24"/>
        </w:rPr>
        <w:t>, 1763(12), pp.1733–48. Available at: http://www.sciencedirect.com/science/article/pii/S0167488906002874.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Subramanian, K. et al., 2006. Palmitoylation determines the function of Vac8 at the yeast vacuole. </w:t>
      </w:r>
      <w:r w:rsidRPr="00B95033">
        <w:rPr>
          <w:rFonts w:ascii="Calibri" w:hAnsi="Calibri" w:cs="Calibri"/>
          <w:i/>
          <w:iCs/>
          <w:noProof/>
          <w:szCs w:val="24"/>
        </w:rPr>
        <w:t>Journal of cell science</w:t>
      </w:r>
      <w:r w:rsidRPr="00B95033">
        <w:rPr>
          <w:rFonts w:ascii="Calibri" w:hAnsi="Calibri" w:cs="Calibri"/>
          <w:noProof/>
          <w:szCs w:val="24"/>
        </w:rPr>
        <w:t>, 119(Pt 12), pp.2477–2485.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Tam, Y.Y.C. et al., 2003. Pex11-related proteins in peroxisome dynamics: a role for the novel peroxin Pex27p in controlling peroxisome size and number in Saccharomyces cerevisiae. </w:t>
      </w:r>
      <w:r w:rsidRPr="00B95033">
        <w:rPr>
          <w:rFonts w:ascii="Calibri" w:hAnsi="Calibri" w:cs="Calibri"/>
          <w:i/>
          <w:iCs/>
          <w:noProof/>
          <w:szCs w:val="24"/>
        </w:rPr>
        <w:t>Molecular biology of the cell</w:t>
      </w:r>
      <w:r w:rsidRPr="00B95033">
        <w:rPr>
          <w:rFonts w:ascii="Calibri" w:hAnsi="Calibri" w:cs="Calibri"/>
          <w:noProof/>
          <w:szCs w:val="24"/>
        </w:rPr>
        <w:t>, 14(10), pp.4089–102. Available at: http://www.pubmedcentral.nih.gov/articlerender.fcgi?artid=207002&amp;tool=pmcentrez&amp;rendertype=abstract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Tam, Y.Y.C. et al., 2005. Pex3p initiates the formation of a preperoxisomal compartment from a subdomain of the endoplasmic reticulum in Saccharomyces cerevisiae. </w:t>
      </w:r>
      <w:r w:rsidRPr="00B95033">
        <w:rPr>
          <w:rFonts w:ascii="Calibri" w:hAnsi="Calibri" w:cs="Calibri"/>
          <w:i/>
          <w:iCs/>
          <w:noProof/>
          <w:szCs w:val="24"/>
        </w:rPr>
        <w:t>The Journal of biological chemistry</w:t>
      </w:r>
      <w:r w:rsidRPr="00B95033">
        <w:rPr>
          <w:rFonts w:ascii="Calibri" w:hAnsi="Calibri" w:cs="Calibri"/>
          <w:noProof/>
          <w:szCs w:val="24"/>
        </w:rPr>
        <w:t>, 280(41), pp.34933–9. Available at: http://www.jbc.org/content/280/41/34933.long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Tam, Y.Y.C. &amp; Rachubinski, R.A., 2002. Yarrowia lipolytica cells mutant for the PEX24 gene encoding a peroxisomal membrane peroxin mislocalize peroxisomal proteins and accumulate membrane structures containing both peroxisomal matrix and membrane proteins. </w:t>
      </w:r>
      <w:r w:rsidRPr="00B95033">
        <w:rPr>
          <w:rFonts w:ascii="Calibri" w:hAnsi="Calibri" w:cs="Calibri"/>
          <w:i/>
          <w:iCs/>
          <w:noProof/>
          <w:szCs w:val="24"/>
        </w:rPr>
        <w:t>Molecular biology of the cell</w:t>
      </w:r>
      <w:r w:rsidRPr="00B95033">
        <w:rPr>
          <w:rFonts w:ascii="Calibri" w:hAnsi="Calibri" w:cs="Calibri"/>
          <w:noProof/>
          <w:szCs w:val="24"/>
        </w:rPr>
        <w:t>, 13(8), pp.2681–2691.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Tanaka, A., Okumoto, K. &amp; Fujiki, Y., 2003. cDNA cloning and characterization of the third isoform of human peroxin Pex11p. </w:t>
      </w:r>
      <w:r w:rsidRPr="00B95033">
        <w:rPr>
          <w:rFonts w:ascii="Calibri" w:hAnsi="Calibri" w:cs="Calibri"/>
          <w:i/>
          <w:iCs/>
          <w:noProof/>
          <w:szCs w:val="24"/>
        </w:rPr>
        <w:t>Biochemical and biophysical research communications</w:t>
      </w:r>
      <w:r w:rsidRPr="00B95033">
        <w:rPr>
          <w:rFonts w:ascii="Calibri" w:hAnsi="Calibri" w:cs="Calibri"/>
          <w:noProof/>
          <w:szCs w:val="24"/>
        </w:rPr>
        <w:t>, 300(4), pp.819–823.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lastRenderedPageBreak/>
        <w:t xml:space="preserve">Tanaka, C. et al., 2014. Hrr25 triggers selective autophagy-related pathways by phosphorylating receptor proteins. </w:t>
      </w:r>
      <w:r w:rsidRPr="00B95033">
        <w:rPr>
          <w:rFonts w:ascii="Calibri" w:hAnsi="Calibri" w:cs="Calibri"/>
          <w:i/>
          <w:iCs/>
          <w:noProof/>
          <w:szCs w:val="24"/>
        </w:rPr>
        <w:t>The Journal of cell biology</w:t>
      </w:r>
      <w:r w:rsidRPr="00B95033">
        <w:rPr>
          <w:rFonts w:ascii="Calibri" w:hAnsi="Calibri" w:cs="Calibri"/>
          <w:noProof/>
          <w:szCs w:val="24"/>
        </w:rPr>
        <w:t>, 207(1), pp.91–105. Available at: http://jcb.rupress.org/content/207/1/91.long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Tang, F. et al., 2003. Regulated degradation of a class V myosin receptor directs movement of the yeast  vacuole. </w:t>
      </w:r>
      <w:r w:rsidRPr="00B95033">
        <w:rPr>
          <w:rFonts w:ascii="Calibri" w:hAnsi="Calibri" w:cs="Calibri"/>
          <w:i/>
          <w:iCs/>
          <w:noProof/>
          <w:szCs w:val="24"/>
        </w:rPr>
        <w:t>Nature</w:t>
      </w:r>
      <w:r w:rsidRPr="00B95033">
        <w:rPr>
          <w:rFonts w:ascii="Calibri" w:hAnsi="Calibri" w:cs="Calibri"/>
          <w:noProof/>
          <w:szCs w:val="24"/>
        </w:rPr>
        <w:t>, 422(6927), pp.87–92.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Titorenko, V.I. et al., 1998. Pex20p of the yeast Yarrowia lipolytica is required for the oligomerization of thiolase in the cytosol and for its targeting to the peroxisome. </w:t>
      </w:r>
      <w:r w:rsidRPr="00B95033">
        <w:rPr>
          <w:rFonts w:ascii="Calibri" w:hAnsi="Calibri" w:cs="Calibri"/>
          <w:i/>
          <w:iCs/>
          <w:noProof/>
          <w:szCs w:val="24"/>
        </w:rPr>
        <w:t>The Journal of cell biology</w:t>
      </w:r>
      <w:r w:rsidRPr="00B95033">
        <w:rPr>
          <w:rFonts w:ascii="Calibri" w:hAnsi="Calibri" w:cs="Calibri"/>
          <w:noProof/>
          <w:szCs w:val="24"/>
        </w:rPr>
        <w:t>, 142(2), pp.403–420.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Tong, A.H. et al., 2001. Systematic genetic analysis with ordered arrays of yeast deletion mutants. </w:t>
      </w:r>
      <w:r w:rsidRPr="00B95033">
        <w:rPr>
          <w:rFonts w:ascii="Calibri" w:hAnsi="Calibri" w:cs="Calibri"/>
          <w:i/>
          <w:iCs/>
          <w:noProof/>
          <w:szCs w:val="24"/>
        </w:rPr>
        <w:t>Science (New York, N.Y.)</w:t>
      </w:r>
      <w:r w:rsidRPr="00B95033">
        <w:rPr>
          <w:rFonts w:ascii="Calibri" w:hAnsi="Calibri" w:cs="Calibri"/>
          <w:noProof/>
          <w:szCs w:val="24"/>
        </w:rPr>
        <w:t>, 294(5550), pp.2364–2368.</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Tong, A.H.Y. &amp; Boone, C., 2006. Synthetic genetic array analysis in Saccharomyces cerevisiae. </w:t>
      </w:r>
      <w:r w:rsidRPr="00B95033">
        <w:rPr>
          <w:rFonts w:ascii="Calibri" w:hAnsi="Calibri" w:cs="Calibri"/>
          <w:i/>
          <w:iCs/>
          <w:noProof/>
          <w:szCs w:val="24"/>
        </w:rPr>
        <w:t>Methods in molecular biology (Clifton, N.J.)</w:t>
      </w:r>
      <w:r w:rsidRPr="00B95033">
        <w:rPr>
          <w:rFonts w:ascii="Calibri" w:hAnsi="Calibri" w:cs="Calibri"/>
          <w:noProof/>
          <w:szCs w:val="24"/>
        </w:rPr>
        <w:t>, 313, pp.171–192.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Tower, R.J. et al., 2011. The peroxin Pex34p functions with the Pex11 family of peroxisomal divisional proteins to regulate the peroxisome population in yeast. </w:t>
      </w:r>
      <w:r w:rsidRPr="00B95033">
        <w:rPr>
          <w:rFonts w:ascii="Calibri" w:hAnsi="Calibri" w:cs="Calibri"/>
          <w:i/>
          <w:iCs/>
          <w:noProof/>
          <w:szCs w:val="24"/>
        </w:rPr>
        <w:t>Molecular biology of the cell</w:t>
      </w:r>
      <w:r w:rsidRPr="00B95033">
        <w:rPr>
          <w:rFonts w:ascii="Calibri" w:hAnsi="Calibri" w:cs="Calibri"/>
          <w:noProof/>
          <w:szCs w:val="24"/>
        </w:rPr>
        <w:t>, 22(10), pp.1727–38. Available at: http://www.pubmedcentral.nih.gov/articlerender.fcgi?artid=3093324&amp;tool=pmcentrez&amp;rendertype=abstract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Tsukamoto, T., Yokota, S. &amp; Fujiki, Y., 1990. Isolation and characterization of Chinese hamster ovary cell mutants defective in assembly of peroxisomes. </w:t>
      </w:r>
      <w:r w:rsidRPr="00B95033">
        <w:rPr>
          <w:rFonts w:ascii="Calibri" w:hAnsi="Calibri" w:cs="Calibri"/>
          <w:i/>
          <w:iCs/>
          <w:noProof/>
          <w:szCs w:val="24"/>
        </w:rPr>
        <w:t>The Journal of cell biology</w:t>
      </w:r>
      <w:r w:rsidRPr="00B95033">
        <w:rPr>
          <w:rFonts w:ascii="Calibri" w:hAnsi="Calibri" w:cs="Calibri"/>
          <w:noProof/>
          <w:szCs w:val="24"/>
        </w:rPr>
        <w:t>, 110(3), pp.651–660.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Vastiau, I.M.K. et al., 2006. Farnesylation of Pex19p is not essential for peroxisome biogenesis in yeast and mammalian cells. </w:t>
      </w:r>
      <w:r w:rsidRPr="00B95033">
        <w:rPr>
          <w:rFonts w:ascii="Calibri" w:hAnsi="Calibri" w:cs="Calibri"/>
          <w:i/>
          <w:iCs/>
          <w:noProof/>
          <w:szCs w:val="24"/>
        </w:rPr>
        <w:t>Cellular and molecular life sciences : CMLS</w:t>
      </w:r>
      <w:r w:rsidRPr="00B95033">
        <w:rPr>
          <w:rFonts w:ascii="Calibri" w:hAnsi="Calibri" w:cs="Calibri"/>
          <w:noProof/>
          <w:szCs w:val="24"/>
        </w:rPr>
        <w:t>, 63(14), pp.1686–99. Available at: http://www.ncbi.nlm.nih.gov/pubmed/16791427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Veenhuis, M. et al., 1987. Proliferation of microbodies in Saccharomyces cerevisiae. </w:t>
      </w:r>
      <w:r w:rsidRPr="00B95033">
        <w:rPr>
          <w:rFonts w:ascii="Calibri" w:hAnsi="Calibri" w:cs="Calibri"/>
          <w:i/>
          <w:iCs/>
          <w:noProof/>
          <w:szCs w:val="24"/>
        </w:rPr>
        <w:t>Yeast (Chichester, England)</w:t>
      </w:r>
      <w:r w:rsidRPr="00B95033">
        <w:rPr>
          <w:rFonts w:ascii="Calibri" w:hAnsi="Calibri" w:cs="Calibri"/>
          <w:noProof/>
          <w:szCs w:val="24"/>
        </w:rPr>
        <w:t>, 3(2), pp.77–84.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Veenhuis, M., van Dijken, J.P. &amp; Harder, W., 1976. Cytochemical studies on the localization of methanol oxidase and other oxidases in peroxisomes of methanol-grown Hansenula polymorpha. </w:t>
      </w:r>
      <w:r w:rsidRPr="00B95033">
        <w:rPr>
          <w:rFonts w:ascii="Calibri" w:hAnsi="Calibri" w:cs="Calibri"/>
          <w:i/>
          <w:iCs/>
          <w:noProof/>
          <w:szCs w:val="24"/>
        </w:rPr>
        <w:t>Archives of microbiology</w:t>
      </w:r>
      <w:r w:rsidRPr="00B95033">
        <w:rPr>
          <w:rFonts w:ascii="Calibri" w:hAnsi="Calibri" w:cs="Calibri"/>
          <w:noProof/>
          <w:szCs w:val="24"/>
        </w:rPr>
        <w:t>, 111(1-2), pp.123–135.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Veit, M. et al., 2001. Vac8p release from the SNARE complex and its palmitoylation are coupled and essential for vacuole fusion. </w:t>
      </w:r>
      <w:r w:rsidRPr="00B95033">
        <w:rPr>
          <w:rFonts w:ascii="Calibri" w:hAnsi="Calibri" w:cs="Calibri"/>
          <w:i/>
          <w:iCs/>
          <w:noProof/>
          <w:szCs w:val="24"/>
        </w:rPr>
        <w:t>The EMBO journal</w:t>
      </w:r>
      <w:r w:rsidRPr="00B95033">
        <w:rPr>
          <w:rFonts w:ascii="Calibri" w:hAnsi="Calibri" w:cs="Calibri"/>
          <w:noProof/>
          <w:szCs w:val="24"/>
        </w:rPr>
        <w:t>, 20(12), pp.3145–3155.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Vizeacoumar, F.J. et al., 2004. Pex30p, Pex31p, and Pex32p form a family of peroxisomal integral membrane proteins regulating peroxisome size and number in Saccharomyces cerevisiae. </w:t>
      </w:r>
      <w:r w:rsidRPr="00B95033">
        <w:rPr>
          <w:rFonts w:ascii="Calibri" w:hAnsi="Calibri" w:cs="Calibri"/>
          <w:i/>
          <w:iCs/>
          <w:noProof/>
          <w:szCs w:val="24"/>
        </w:rPr>
        <w:t>Molecular biology of the cell</w:t>
      </w:r>
      <w:r w:rsidRPr="00B95033">
        <w:rPr>
          <w:rFonts w:ascii="Calibri" w:hAnsi="Calibri" w:cs="Calibri"/>
          <w:noProof/>
          <w:szCs w:val="24"/>
        </w:rPr>
        <w:t>, 15(2), pp.665–77. Available at: http://www.pubmedcentral.nih.gov/articlerender.fcgi?artid=329287&amp;tool=pmcentrez&amp;rendert</w:t>
      </w:r>
      <w:r w:rsidRPr="00B95033">
        <w:rPr>
          <w:rFonts w:ascii="Calibri" w:hAnsi="Calibri" w:cs="Calibri"/>
          <w:noProof/>
          <w:szCs w:val="24"/>
        </w:rPr>
        <w:lastRenderedPageBreak/>
        <w:t>ype=abstract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Vizeacoumar, F.J. et al., 2003. YHR150w and YDR479c encode peroxisomal integral membrane proteins involved in the regulation of peroxisome number, size, and distribution in Saccharomyces cerevisiae. </w:t>
      </w:r>
      <w:r w:rsidRPr="00B95033">
        <w:rPr>
          <w:rFonts w:ascii="Calibri" w:hAnsi="Calibri" w:cs="Calibri"/>
          <w:i/>
          <w:iCs/>
          <w:noProof/>
          <w:szCs w:val="24"/>
        </w:rPr>
        <w:t>The Journal of cell biology</w:t>
      </w:r>
      <w:r w:rsidRPr="00B95033">
        <w:rPr>
          <w:rFonts w:ascii="Calibri" w:hAnsi="Calibri" w:cs="Calibri"/>
          <w:noProof/>
          <w:szCs w:val="24"/>
        </w:rPr>
        <w:t>, 161(2), pp.321–332.</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Voorn-Brouwer, T. et al., 2001. Peroxisomal membrane proteins are properly targeted to peroxisomes in the absence of COPI- and COPII-mediated vesicular transport. </w:t>
      </w:r>
      <w:r w:rsidRPr="00B95033">
        <w:rPr>
          <w:rFonts w:ascii="Calibri" w:hAnsi="Calibri" w:cs="Calibri"/>
          <w:i/>
          <w:iCs/>
          <w:noProof/>
          <w:szCs w:val="24"/>
        </w:rPr>
        <w:t>J. Cell Sci.</w:t>
      </w:r>
      <w:r w:rsidRPr="00B95033">
        <w:rPr>
          <w:rFonts w:ascii="Calibri" w:hAnsi="Calibri" w:cs="Calibri"/>
          <w:noProof/>
          <w:szCs w:val="24"/>
        </w:rPr>
        <w:t>, 114(11), pp.2199–2204. Available at: http://jcs.biologists.org/content/114/11/2199.long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Voorn-Brouwer, T. et al., 1993. Sequence of the PAS8 gene, the product of which is essential for biogenesis of peroxisomes in Saccharomyces cerevisiae. </w:t>
      </w:r>
      <w:r w:rsidRPr="00B95033">
        <w:rPr>
          <w:rFonts w:ascii="Calibri" w:hAnsi="Calibri" w:cs="Calibri"/>
          <w:i/>
          <w:iCs/>
          <w:noProof/>
          <w:szCs w:val="24"/>
        </w:rPr>
        <w:t>Biochimica et Biophysica Acta (BBA) - Gene Structure and Expression</w:t>
      </w:r>
      <w:r w:rsidRPr="00B95033">
        <w:rPr>
          <w:rFonts w:ascii="Calibri" w:hAnsi="Calibri" w:cs="Calibri"/>
          <w:noProof/>
          <w:szCs w:val="24"/>
        </w:rPr>
        <w:t>, 1216(2), pp.325–328. Available at: http://www.sciencedirect.com/science/article/pii/016747819390166B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Wanders, R.J.A. &amp; Waterham, H.R., 2006. Peroxisomal disorders: The single peroxisomal enzyme deficiencies. </w:t>
      </w:r>
      <w:r w:rsidRPr="00B95033">
        <w:rPr>
          <w:rFonts w:ascii="Calibri" w:hAnsi="Calibri" w:cs="Calibri"/>
          <w:i/>
          <w:iCs/>
          <w:noProof/>
          <w:szCs w:val="24"/>
        </w:rPr>
        <w:t>Biochimica et Biophysica Acta (BBA) - Molecular Cell Research</w:t>
      </w:r>
      <w:r w:rsidRPr="00B95033">
        <w:rPr>
          <w:rFonts w:ascii="Calibri" w:hAnsi="Calibri" w:cs="Calibri"/>
          <w:noProof/>
          <w:szCs w:val="24"/>
        </w:rPr>
        <w:t>, 1763(12), pp.1707–1720.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Wang, Y.X. et al., 2001. Fusion of docked membranes requires the armadillo repeat protein Vac8p. </w:t>
      </w:r>
      <w:r w:rsidRPr="00B95033">
        <w:rPr>
          <w:rFonts w:ascii="Calibri" w:hAnsi="Calibri" w:cs="Calibri"/>
          <w:i/>
          <w:iCs/>
          <w:noProof/>
          <w:szCs w:val="24"/>
        </w:rPr>
        <w:t>The Journal of biological chemistry</w:t>
      </w:r>
      <w:r w:rsidRPr="00B95033">
        <w:rPr>
          <w:rFonts w:ascii="Calibri" w:hAnsi="Calibri" w:cs="Calibri"/>
          <w:noProof/>
          <w:szCs w:val="24"/>
        </w:rPr>
        <w:t>, 276(37), pp.35133–35140.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Wang, Y.X. et al., 1996. Multiple classes of yeast mutants are defective in vacuole partitioning yet target vacuole proteins correctly. </w:t>
      </w:r>
      <w:r w:rsidRPr="00B95033">
        <w:rPr>
          <w:rFonts w:ascii="Calibri" w:hAnsi="Calibri" w:cs="Calibri"/>
          <w:i/>
          <w:iCs/>
          <w:noProof/>
          <w:szCs w:val="24"/>
        </w:rPr>
        <w:t>Molecular biology of the cell</w:t>
      </w:r>
      <w:r w:rsidRPr="00B95033">
        <w:rPr>
          <w:rFonts w:ascii="Calibri" w:hAnsi="Calibri" w:cs="Calibri"/>
          <w:noProof/>
          <w:szCs w:val="24"/>
        </w:rPr>
        <w:t>, 7(9), pp.1375–1389.</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Wang, Y.X., Catlett, N.L. &amp; Weisman, L.S., 1998. Vac8p, a vacuolar protein with armadillo repeats, functions in both vacuole inheritance and protein targeting from the cytoplasm to vacuole. </w:t>
      </w:r>
      <w:r w:rsidRPr="00B95033">
        <w:rPr>
          <w:rFonts w:ascii="Calibri" w:hAnsi="Calibri" w:cs="Calibri"/>
          <w:i/>
          <w:iCs/>
          <w:noProof/>
          <w:szCs w:val="24"/>
        </w:rPr>
        <w:t>The Journal of cell biology</w:t>
      </w:r>
      <w:r w:rsidRPr="00B95033">
        <w:rPr>
          <w:rFonts w:ascii="Calibri" w:hAnsi="Calibri" w:cs="Calibri"/>
          <w:noProof/>
          <w:szCs w:val="24"/>
        </w:rPr>
        <w:t>, 140(5), pp.1063–1074.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Warren, D.S. et al., 1998. Identification of PEX10, the gene defective in complementation group 7 of the peroxisome-biogenesis disorders. </w:t>
      </w:r>
      <w:r w:rsidRPr="00B95033">
        <w:rPr>
          <w:rFonts w:ascii="Calibri" w:hAnsi="Calibri" w:cs="Calibri"/>
          <w:i/>
          <w:iCs/>
          <w:noProof/>
          <w:szCs w:val="24"/>
        </w:rPr>
        <w:t>American journal of human genetics</w:t>
      </w:r>
      <w:r w:rsidRPr="00B95033">
        <w:rPr>
          <w:rFonts w:ascii="Calibri" w:hAnsi="Calibri" w:cs="Calibri"/>
          <w:noProof/>
          <w:szCs w:val="24"/>
        </w:rPr>
        <w:t>, 63(2), pp.347–59. Available at: http://www.pubmedcentral.nih.gov/articlerender.fcgi?artid=1377304&amp;tool=pmcentrez&amp;rendertype=abstract [Accessed December 3, 2015].</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Warren, G. &amp; Wickner, W., 1996. Organelle inheritance. </w:t>
      </w:r>
      <w:r w:rsidRPr="00B95033">
        <w:rPr>
          <w:rFonts w:ascii="Calibri" w:hAnsi="Calibri" w:cs="Calibri"/>
          <w:i/>
          <w:iCs/>
          <w:noProof/>
          <w:szCs w:val="24"/>
        </w:rPr>
        <w:t>Cell</w:t>
      </w:r>
      <w:r w:rsidRPr="00B95033">
        <w:rPr>
          <w:rFonts w:ascii="Calibri" w:hAnsi="Calibri" w:cs="Calibri"/>
          <w:noProof/>
          <w:szCs w:val="24"/>
        </w:rPr>
        <w:t>, 84(3), pp.395–400.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Waterham, H.R. &amp; Ebberink, M.S., 2012. Genetics and molecular basis of human peroxisome biogenesis disorders. </w:t>
      </w:r>
      <w:r w:rsidRPr="00B95033">
        <w:rPr>
          <w:rFonts w:ascii="Calibri" w:hAnsi="Calibri" w:cs="Calibri"/>
          <w:i/>
          <w:iCs/>
          <w:noProof/>
          <w:szCs w:val="24"/>
        </w:rPr>
        <w:t>Biochimica et Biophysica Acta (BBA) - Molecular Basis of Disease</w:t>
      </w:r>
      <w:r w:rsidRPr="00B95033">
        <w:rPr>
          <w:rFonts w:ascii="Calibri" w:hAnsi="Calibri" w:cs="Calibri"/>
          <w:noProof/>
          <w:szCs w:val="24"/>
        </w:rPr>
        <w:t>, 1822(9), pp.1430–1441.</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Waterham, H.R., Ferdinandusse, S. &amp; Wanders, R.J.A., 2016. Human disorders of peroxisome metabolism and biogenesis. </w:t>
      </w:r>
      <w:r w:rsidRPr="00B95033">
        <w:rPr>
          <w:rFonts w:ascii="Calibri" w:hAnsi="Calibri" w:cs="Calibri"/>
          <w:i/>
          <w:iCs/>
          <w:noProof/>
          <w:szCs w:val="24"/>
        </w:rPr>
        <w:t>Biochimica et biophysica acta</w:t>
      </w:r>
      <w:r w:rsidRPr="00B95033">
        <w:rPr>
          <w:rFonts w:ascii="Calibri" w:hAnsi="Calibri" w:cs="Calibri"/>
          <w:noProof/>
          <w:szCs w:val="24"/>
        </w:rPr>
        <w:t>, 1863(5), pp.922–933.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lastRenderedPageBreak/>
        <w:t xml:space="preserve">Yan, M., Rayapuram, N. &amp; Subramani, S., 2005. The control of peroxisome number and size during division and proliferation. </w:t>
      </w:r>
      <w:r w:rsidRPr="00B95033">
        <w:rPr>
          <w:rFonts w:ascii="Calibri" w:hAnsi="Calibri" w:cs="Calibri"/>
          <w:i/>
          <w:iCs/>
          <w:noProof/>
          <w:szCs w:val="24"/>
        </w:rPr>
        <w:t>Current opinion in cell biology</w:t>
      </w:r>
      <w:r w:rsidRPr="00B95033">
        <w:rPr>
          <w:rFonts w:ascii="Calibri" w:hAnsi="Calibri" w:cs="Calibri"/>
          <w:noProof/>
          <w:szCs w:val="24"/>
        </w:rPr>
        <w:t>, 17(4), pp.376–383.</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Yang, H.C. et al., 1999. A retention mechanism for distribution of mitochondria during cell division in budding yeast. </w:t>
      </w:r>
      <w:r w:rsidRPr="00B95033">
        <w:rPr>
          <w:rFonts w:ascii="Calibri" w:hAnsi="Calibri" w:cs="Calibri"/>
          <w:i/>
          <w:iCs/>
          <w:noProof/>
          <w:szCs w:val="24"/>
        </w:rPr>
        <w:t>Current biology : CB</w:t>
      </w:r>
      <w:r w:rsidRPr="00B95033">
        <w:rPr>
          <w:rFonts w:ascii="Calibri" w:hAnsi="Calibri" w:cs="Calibri"/>
          <w:noProof/>
          <w:szCs w:val="24"/>
        </w:rPr>
        <w:t>, 9(19), pp.1111–1114.</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Yang, X., Purdue, P.E. &amp; Lazarow, P.B., 2001. Eci1p uses a PTS1 to enter peroxisomes: either its own or that of a partner, Dci1p. </w:t>
      </w:r>
      <w:r w:rsidRPr="00B95033">
        <w:rPr>
          <w:rFonts w:ascii="Calibri" w:hAnsi="Calibri" w:cs="Calibri"/>
          <w:i/>
          <w:iCs/>
          <w:noProof/>
          <w:szCs w:val="24"/>
        </w:rPr>
        <w:t>European journal of cell biology</w:t>
      </w:r>
      <w:r w:rsidRPr="00B95033">
        <w:rPr>
          <w:rFonts w:ascii="Calibri" w:hAnsi="Calibri" w:cs="Calibri"/>
          <w:noProof/>
          <w:szCs w:val="24"/>
        </w:rPr>
        <w:t>, 80(2), pp.126–138.</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Yau, R.G. et al., 2014. Release from myosin V via regulated recruitment of an E3 ubiquitin ligase controls organelle localization. </w:t>
      </w:r>
      <w:r w:rsidRPr="00B95033">
        <w:rPr>
          <w:rFonts w:ascii="Calibri" w:hAnsi="Calibri" w:cs="Calibri"/>
          <w:i/>
          <w:iCs/>
          <w:noProof/>
          <w:szCs w:val="24"/>
        </w:rPr>
        <w:t>Developmental cell</w:t>
      </w:r>
      <w:r w:rsidRPr="00B95033">
        <w:rPr>
          <w:rFonts w:ascii="Calibri" w:hAnsi="Calibri" w:cs="Calibri"/>
          <w:noProof/>
          <w:szCs w:val="24"/>
        </w:rPr>
        <w:t>, 28(5), pp.520–33. Available at: http://www.sciencedirect.com/science/article/pii/S1534580714000744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Yofe, I. et al., 2016. One library to make them all: streamlining the creation of yeast libraries via a  SWAp-Tag strategy. </w:t>
      </w:r>
      <w:r w:rsidRPr="00B95033">
        <w:rPr>
          <w:rFonts w:ascii="Calibri" w:hAnsi="Calibri" w:cs="Calibri"/>
          <w:i/>
          <w:iCs/>
          <w:noProof/>
          <w:szCs w:val="24"/>
        </w:rPr>
        <w:t>Nature methods</w:t>
      </w:r>
      <w:r w:rsidRPr="00B95033">
        <w:rPr>
          <w:rFonts w:ascii="Calibri" w:hAnsi="Calibri" w:cs="Calibri"/>
          <w:noProof/>
          <w:szCs w:val="24"/>
        </w:rPr>
        <w:t>, 13(4), pp.371–378.</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Yuan, W., Veenhuis, M. &amp; van der Klei, I.J., 2016. The birth of yeast peroxisomes. </w:t>
      </w:r>
      <w:r w:rsidRPr="00B95033">
        <w:rPr>
          <w:rFonts w:ascii="Calibri" w:hAnsi="Calibri" w:cs="Calibri"/>
          <w:i/>
          <w:iCs/>
          <w:noProof/>
          <w:szCs w:val="24"/>
        </w:rPr>
        <w:t>Biochimica et biophysica acta</w:t>
      </w:r>
      <w:r w:rsidRPr="00B95033">
        <w:rPr>
          <w:rFonts w:ascii="Calibri" w:hAnsi="Calibri" w:cs="Calibri"/>
          <w:noProof/>
          <w:szCs w:val="24"/>
        </w:rPr>
        <w:t>, 1863(5), pp.902–910.</w:t>
      </w:r>
    </w:p>
    <w:p w:rsidR="00B95033" w:rsidRPr="00B95033" w:rsidRDefault="00B95033" w:rsidP="00076A78">
      <w:pPr>
        <w:widowControl w:val="0"/>
        <w:autoSpaceDE w:val="0"/>
        <w:autoSpaceDN w:val="0"/>
        <w:adjustRightInd w:val="0"/>
        <w:ind w:left="480" w:hanging="480"/>
        <w:jc w:val="left"/>
        <w:rPr>
          <w:rFonts w:ascii="Calibri" w:hAnsi="Calibri" w:cs="Calibri"/>
          <w:noProof/>
          <w:szCs w:val="24"/>
        </w:rPr>
      </w:pPr>
      <w:r w:rsidRPr="00B95033">
        <w:rPr>
          <w:rFonts w:ascii="Calibri" w:hAnsi="Calibri" w:cs="Calibri"/>
          <w:noProof/>
          <w:szCs w:val="24"/>
        </w:rPr>
        <w:t xml:space="preserve">van der Zand, A. et al., 2012. Biochemically distinct vesicles from the endoplasmic reticulum fuse to form peroxisomes. </w:t>
      </w:r>
      <w:r w:rsidRPr="00B95033">
        <w:rPr>
          <w:rFonts w:ascii="Calibri" w:hAnsi="Calibri" w:cs="Calibri"/>
          <w:i/>
          <w:iCs/>
          <w:noProof/>
          <w:szCs w:val="24"/>
        </w:rPr>
        <w:t>Cell</w:t>
      </w:r>
      <w:r w:rsidRPr="00B95033">
        <w:rPr>
          <w:rFonts w:ascii="Calibri" w:hAnsi="Calibri" w:cs="Calibri"/>
          <w:noProof/>
          <w:szCs w:val="24"/>
        </w:rPr>
        <w:t>, 149(2), pp.397–409. Available at: http://www.sciencedirect.com/science/article/pii/S0092867412002917 [Accessed January 5, 2016].</w:t>
      </w:r>
    </w:p>
    <w:p w:rsidR="00B95033" w:rsidRPr="00B95033" w:rsidRDefault="00B95033" w:rsidP="00076A78">
      <w:pPr>
        <w:widowControl w:val="0"/>
        <w:autoSpaceDE w:val="0"/>
        <w:autoSpaceDN w:val="0"/>
        <w:adjustRightInd w:val="0"/>
        <w:ind w:left="480" w:hanging="480"/>
        <w:jc w:val="left"/>
        <w:rPr>
          <w:rFonts w:ascii="Calibri" w:hAnsi="Calibri" w:cs="Calibri"/>
          <w:noProof/>
        </w:rPr>
      </w:pPr>
      <w:r w:rsidRPr="00B95033">
        <w:rPr>
          <w:rFonts w:ascii="Calibri" w:hAnsi="Calibri" w:cs="Calibri"/>
          <w:noProof/>
          <w:szCs w:val="24"/>
        </w:rPr>
        <w:t xml:space="preserve">Zhang, J.W., Han, Y. &amp; Lazarow, P.B., 1993. Novel peroxisome clustering mutants and peroxisome biogenesis mutants of Saccharomyces cerevisiae. </w:t>
      </w:r>
      <w:r w:rsidRPr="00B95033">
        <w:rPr>
          <w:rFonts w:ascii="Calibri" w:hAnsi="Calibri" w:cs="Calibri"/>
          <w:i/>
          <w:iCs/>
          <w:noProof/>
          <w:szCs w:val="24"/>
        </w:rPr>
        <w:t>The Journal of cell biology</w:t>
      </w:r>
      <w:r w:rsidRPr="00B95033">
        <w:rPr>
          <w:rFonts w:ascii="Calibri" w:hAnsi="Calibri" w:cs="Calibri"/>
          <w:noProof/>
          <w:szCs w:val="24"/>
        </w:rPr>
        <w:t>, 123(5), pp.1133–47. Available at: http://www.pubmedcentral.nih.gov/articlerender.fcgi?artid=2119869&amp;tool=pmcentrez&amp;rendertype=abstract [Accessed January 5, 2016].</w:t>
      </w:r>
    </w:p>
    <w:p w:rsidR="0056124F" w:rsidRDefault="00B95033" w:rsidP="00076A78">
      <w:pPr>
        <w:jc w:val="left"/>
      </w:pPr>
      <w:r>
        <w:fldChar w:fldCharType="end"/>
      </w:r>
    </w:p>
    <w:p w:rsidR="00D502DA" w:rsidRPr="0056124F" w:rsidRDefault="00D502DA" w:rsidP="00076A78">
      <w:pPr>
        <w:spacing w:line="240" w:lineRule="auto"/>
        <w:jc w:val="left"/>
        <w:rPr>
          <w:b/>
          <w:lang w:eastAsia="en-GB"/>
        </w:rPr>
      </w:pPr>
    </w:p>
    <w:sectPr w:rsidR="00D502DA" w:rsidRPr="0056124F" w:rsidSect="0056124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1607" w:rsidRDefault="00A41607" w:rsidP="0056124F">
      <w:pPr>
        <w:spacing w:line="240" w:lineRule="auto"/>
      </w:pPr>
      <w:r>
        <w:separator/>
      </w:r>
    </w:p>
  </w:endnote>
  <w:endnote w:type="continuationSeparator" w:id="0">
    <w:p w:rsidR="00A41607" w:rsidRDefault="00A41607" w:rsidP="0056124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4D"/>
    <w:family w:val="swiss"/>
    <w:notTrueType/>
    <w:pitch w:val="default"/>
    <w:sig w:usb0="03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2957486"/>
      <w:docPartObj>
        <w:docPartGallery w:val="Page Numbers (Bottom of Page)"/>
        <w:docPartUnique/>
      </w:docPartObj>
    </w:sdtPr>
    <w:sdtEndPr>
      <w:rPr>
        <w:noProof/>
      </w:rPr>
    </w:sdtEndPr>
    <w:sdtContent>
      <w:p w:rsidR="00A65133" w:rsidRDefault="00A65133">
        <w:pPr>
          <w:pStyle w:val="Footer"/>
          <w:jc w:val="center"/>
        </w:pPr>
        <w:r>
          <w:fldChar w:fldCharType="begin"/>
        </w:r>
        <w:r>
          <w:instrText xml:space="preserve"> PAGE   \* MERGEFORMAT </w:instrText>
        </w:r>
        <w:r>
          <w:fldChar w:fldCharType="separate"/>
        </w:r>
        <w:r w:rsidR="00394E43">
          <w:rPr>
            <w:noProof/>
          </w:rPr>
          <w:t>75</w:t>
        </w:r>
        <w:r>
          <w:rPr>
            <w:noProof/>
          </w:rPr>
          <w:fldChar w:fldCharType="end"/>
        </w:r>
      </w:p>
    </w:sdtContent>
  </w:sdt>
  <w:p w:rsidR="00A65133" w:rsidRDefault="00A651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1607" w:rsidRDefault="00A41607" w:rsidP="0056124F">
      <w:pPr>
        <w:spacing w:line="240" w:lineRule="auto"/>
      </w:pPr>
      <w:r>
        <w:separator/>
      </w:r>
    </w:p>
  </w:footnote>
  <w:footnote w:type="continuationSeparator" w:id="0">
    <w:p w:rsidR="00A41607" w:rsidRDefault="00A41607" w:rsidP="0056124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A4792"/>
    <w:multiLevelType w:val="hybridMultilevel"/>
    <w:tmpl w:val="227C52DC"/>
    <w:lvl w:ilvl="0" w:tplc="D540B44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E5546A"/>
    <w:multiLevelType w:val="hybridMultilevel"/>
    <w:tmpl w:val="85D24E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0773D7D"/>
    <w:multiLevelType w:val="hybridMultilevel"/>
    <w:tmpl w:val="B03206B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35E77B9"/>
    <w:multiLevelType w:val="hybridMultilevel"/>
    <w:tmpl w:val="32B6C17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6427EB8"/>
    <w:multiLevelType w:val="hybridMultilevel"/>
    <w:tmpl w:val="1FECF5F6"/>
    <w:lvl w:ilvl="0" w:tplc="B0BC9540">
      <w:start w:val="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F58125F"/>
    <w:multiLevelType w:val="hybridMultilevel"/>
    <w:tmpl w:val="1DBE8336"/>
    <w:lvl w:ilvl="0" w:tplc="6EAC1BC0">
      <w:start w:val="1"/>
      <w:numFmt w:val="bullet"/>
      <w:lvlText w:val="-"/>
      <w:lvlJc w:val="left"/>
      <w:pPr>
        <w:ind w:left="720" w:hanging="360"/>
      </w:pPr>
      <w:rPr>
        <w:rFonts w:ascii="Calibri" w:eastAsia="Calibri" w:hAnsi="Calibri" w:cs="Calibri" w:hint="default"/>
        <w:color w:val="404040" w:themeColor="text1" w:themeTint="BF"/>
        <w:sz w:val="2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56343C2"/>
    <w:multiLevelType w:val="hybridMultilevel"/>
    <w:tmpl w:val="12C6B6B4"/>
    <w:lvl w:ilvl="0" w:tplc="602043CA">
      <w:numFmt w:val="decimal"/>
      <w:lvlText w:val="%1."/>
      <w:lvlJc w:val="left"/>
      <w:pPr>
        <w:ind w:left="795" w:hanging="43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8BD5B71"/>
    <w:multiLevelType w:val="hybridMultilevel"/>
    <w:tmpl w:val="CD105A3C"/>
    <w:lvl w:ilvl="0" w:tplc="29E208B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B0E4F48"/>
    <w:multiLevelType w:val="hybridMultilevel"/>
    <w:tmpl w:val="F042A014"/>
    <w:lvl w:ilvl="0" w:tplc="585638EA">
      <w:start w:val="1"/>
      <w:numFmt w:val="bullet"/>
      <w:lvlText w:val="-"/>
      <w:lvlJc w:val="left"/>
      <w:pPr>
        <w:ind w:left="1224" w:hanging="360"/>
      </w:pPr>
      <w:rPr>
        <w:rFonts w:ascii="Calibri" w:eastAsia="Calibri" w:hAnsi="Calibri" w:cs="Calibri" w:hint="default"/>
      </w:rPr>
    </w:lvl>
    <w:lvl w:ilvl="1" w:tplc="08090003" w:tentative="1">
      <w:start w:val="1"/>
      <w:numFmt w:val="bullet"/>
      <w:lvlText w:val="o"/>
      <w:lvlJc w:val="left"/>
      <w:pPr>
        <w:ind w:left="1944" w:hanging="360"/>
      </w:pPr>
      <w:rPr>
        <w:rFonts w:ascii="Courier New" w:hAnsi="Courier New" w:cs="Courier New" w:hint="default"/>
      </w:rPr>
    </w:lvl>
    <w:lvl w:ilvl="2" w:tplc="08090005" w:tentative="1">
      <w:start w:val="1"/>
      <w:numFmt w:val="bullet"/>
      <w:lvlText w:val=""/>
      <w:lvlJc w:val="left"/>
      <w:pPr>
        <w:ind w:left="2664" w:hanging="360"/>
      </w:pPr>
      <w:rPr>
        <w:rFonts w:ascii="Wingdings" w:hAnsi="Wingdings" w:hint="default"/>
      </w:rPr>
    </w:lvl>
    <w:lvl w:ilvl="3" w:tplc="08090001" w:tentative="1">
      <w:start w:val="1"/>
      <w:numFmt w:val="bullet"/>
      <w:lvlText w:val=""/>
      <w:lvlJc w:val="left"/>
      <w:pPr>
        <w:ind w:left="3384" w:hanging="360"/>
      </w:pPr>
      <w:rPr>
        <w:rFonts w:ascii="Symbol" w:hAnsi="Symbol" w:hint="default"/>
      </w:rPr>
    </w:lvl>
    <w:lvl w:ilvl="4" w:tplc="08090003" w:tentative="1">
      <w:start w:val="1"/>
      <w:numFmt w:val="bullet"/>
      <w:lvlText w:val="o"/>
      <w:lvlJc w:val="left"/>
      <w:pPr>
        <w:ind w:left="4104" w:hanging="360"/>
      </w:pPr>
      <w:rPr>
        <w:rFonts w:ascii="Courier New" w:hAnsi="Courier New" w:cs="Courier New" w:hint="default"/>
      </w:rPr>
    </w:lvl>
    <w:lvl w:ilvl="5" w:tplc="08090005" w:tentative="1">
      <w:start w:val="1"/>
      <w:numFmt w:val="bullet"/>
      <w:lvlText w:val=""/>
      <w:lvlJc w:val="left"/>
      <w:pPr>
        <w:ind w:left="4824" w:hanging="360"/>
      </w:pPr>
      <w:rPr>
        <w:rFonts w:ascii="Wingdings" w:hAnsi="Wingdings" w:hint="default"/>
      </w:rPr>
    </w:lvl>
    <w:lvl w:ilvl="6" w:tplc="08090001" w:tentative="1">
      <w:start w:val="1"/>
      <w:numFmt w:val="bullet"/>
      <w:lvlText w:val=""/>
      <w:lvlJc w:val="left"/>
      <w:pPr>
        <w:ind w:left="5544" w:hanging="360"/>
      </w:pPr>
      <w:rPr>
        <w:rFonts w:ascii="Symbol" w:hAnsi="Symbol" w:hint="default"/>
      </w:rPr>
    </w:lvl>
    <w:lvl w:ilvl="7" w:tplc="08090003" w:tentative="1">
      <w:start w:val="1"/>
      <w:numFmt w:val="bullet"/>
      <w:lvlText w:val="o"/>
      <w:lvlJc w:val="left"/>
      <w:pPr>
        <w:ind w:left="6264" w:hanging="360"/>
      </w:pPr>
      <w:rPr>
        <w:rFonts w:ascii="Courier New" w:hAnsi="Courier New" w:cs="Courier New" w:hint="default"/>
      </w:rPr>
    </w:lvl>
    <w:lvl w:ilvl="8" w:tplc="08090005" w:tentative="1">
      <w:start w:val="1"/>
      <w:numFmt w:val="bullet"/>
      <w:lvlText w:val=""/>
      <w:lvlJc w:val="left"/>
      <w:pPr>
        <w:ind w:left="6984" w:hanging="360"/>
      </w:pPr>
      <w:rPr>
        <w:rFonts w:ascii="Wingdings" w:hAnsi="Wingdings" w:hint="default"/>
      </w:rPr>
    </w:lvl>
  </w:abstractNum>
  <w:abstractNum w:abstractNumId="9" w15:restartNumberingAfterBreak="0">
    <w:nsid w:val="44E66A2F"/>
    <w:multiLevelType w:val="hybridMultilevel"/>
    <w:tmpl w:val="0024CAA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CD01EE1"/>
    <w:multiLevelType w:val="hybridMultilevel"/>
    <w:tmpl w:val="EF28795C"/>
    <w:lvl w:ilvl="0" w:tplc="012667C2">
      <w:start w:val="1"/>
      <w:numFmt w:val="bullet"/>
      <w:lvlText w:val="-"/>
      <w:lvlJc w:val="left"/>
      <w:pPr>
        <w:ind w:left="1584" w:hanging="360"/>
      </w:pPr>
      <w:rPr>
        <w:rFonts w:ascii="Calibri" w:eastAsia="Calibri" w:hAnsi="Calibri" w:cs="Calibri" w:hint="default"/>
      </w:rPr>
    </w:lvl>
    <w:lvl w:ilvl="1" w:tplc="08090003" w:tentative="1">
      <w:start w:val="1"/>
      <w:numFmt w:val="bullet"/>
      <w:lvlText w:val="o"/>
      <w:lvlJc w:val="left"/>
      <w:pPr>
        <w:ind w:left="2304" w:hanging="360"/>
      </w:pPr>
      <w:rPr>
        <w:rFonts w:ascii="Courier New" w:hAnsi="Courier New" w:cs="Courier New" w:hint="default"/>
      </w:rPr>
    </w:lvl>
    <w:lvl w:ilvl="2" w:tplc="08090005" w:tentative="1">
      <w:start w:val="1"/>
      <w:numFmt w:val="bullet"/>
      <w:lvlText w:val=""/>
      <w:lvlJc w:val="left"/>
      <w:pPr>
        <w:ind w:left="3024" w:hanging="360"/>
      </w:pPr>
      <w:rPr>
        <w:rFonts w:ascii="Wingdings" w:hAnsi="Wingdings" w:hint="default"/>
      </w:rPr>
    </w:lvl>
    <w:lvl w:ilvl="3" w:tplc="08090001" w:tentative="1">
      <w:start w:val="1"/>
      <w:numFmt w:val="bullet"/>
      <w:lvlText w:val=""/>
      <w:lvlJc w:val="left"/>
      <w:pPr>
        <w:ind w:left="3744" w:hanging="360"/>
      </w:pPr>
      <w:rPr>
        <w:rFonts w:ascii="Symbol" w:hAnsi="Symbol" w:hint="default"/>
      </w:rPr>
    </w:lvl>
    <w:lvl w:ilvl="4" w:tplc="08090003" w:tentative="1">
      <w:start w:val="1"/>
      <w:numFmt w:val="bullet"/>
      <w:lvlText w:val="o"/>
      <w:lvlJc w:val="left"/>
      <w:pPr>
        <w:ind w:left="4464" w:hanging="360"/>
      </w:pPr>
      <w:rPr>
        <w:rFonts w:ascii="Courier New" w:hAnsi="Courier New" w:cs="Courier New" w:hint="default"/>
      </w:rPr>
    </w:lvl>
    <w:lvl w:ilvl="5" w:tplc="08090005" w:tentative="1">
      <w:start w:val="1"/>
      <w:numFmt w:val="bullet"/>
      <w:lvlText w:val=""/>
      <w:lvlJc w:val="left"/>
      <w:pPr>
        <w:ind w:left="5184" w:hanging="360"/>
      </w:pPr>
      <w:rPr>
        <w:rFonts w:ascii="Wingdings" w:hAnsi="Wingdings" w:hint="default"/>
      </w:rPr>
    </w:lvl>
    <w:lvl w:ilvl="6" w:tplc="08090001" w:tentative="1">
      <w:start w:val="1"/>
      <w:numFmt w:val="bullet"/>
      <w:lvlText w:val=""/>
      <w:lvlJc w:val="left"/>
      <w:pPr>
        <w:ind w:left="5904" w:hanging="360"/>
      </w:pPr>
      <w:rPr>
        <w:rFonts w:ascii="Symbol" w:hAnsi="Symbol" w:hint="default"/>
      </w:rPr>
    </w:lvl>
    <w:lvl w:ilvl="7" w:tplc="08090003" w:tentative="1">
      <w:start w:val="1"/>
      <w:numFmt w:val="bullet"/>
      <w:lvlText w:val="o"/>
      <w:lvlJc w:val="left"/>
      <w:pPr>
        <w:ind w:left="6624" w:hanging="360"/>
      </w:pPr>
      <w:rPr>
        <w:rFonts w:ascii="Courier New" w:hAnsi="Courier New" w:cs="Courier New" w:hint="default"/>
      </w:rPr>
    </w:lvl>
    <w:lvl w:ilvl="8" w:tplc="08090005" w:tentative="1">
      <w:start w:val="1"/>
      <w:numFmt w:val="bullet"/>
      <w:lvlText w:val=""/>
      <w:lvlJc w:val="left"/>
      <w:pPr>
        <w:ind w:left="7344" w:hanging="360"/>
      </w:pPr>
      <w:rPr>
        <w:rFonts w:ascii="Wingdings" w:hAnsi="Wingdings" w:hint="default"/>
      </w:rPr>
    </w:lvl>
  </w:abstractNum>
  <w:abstractNum w:abstractNumId="11" w15:restartNumberingAfterBreak="0">
    <w:nsid w:val="56C63320"/>
    <w:multiLevelType w:val="hybridMultilevel"/>
    <w:tmpl w:val="32B6C17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D72355A"/>
    <w:multiLevelType w:val="hybridMultilevel"/>
    <w:tmpl w:val="F1A02A10"/>
    <w:lvl w:ilvl="0" w:tplc="F2A4034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B0C6F78"/>
    <w:multiLevelType w:val="hybridMultilevel"/>
    <w:tmpl w:val="0024CAA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51D3355"/>
    <w:multiLevelType w:val="hybridMultilevel"/>
    <w:tmpl w:val="D1044486"/>
    <w:lvl w:ilvl="0" w:tplc="0011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5" w15:restartNumberingAfterBreak="0">
    <w:nsid w:val="7ADC114C"/>
    <w:multiLevelType w:val="hybridMultilevel"/>
    <w:tmpl w:val="B426A4A2"/>
    <w:lvl w:ilvl="0" w:tplc="FCE46868">
      <w:start w:val="2"/>
      <w:numFmt w:val="bullet"/>
      <w:lvlText w:val="-"/>
      <w:lvlJc w:val="left"/>
      <w:pPr>
        <w:ind w:left="408" w:hanging="360"/>
      </w:pPr>
      <w:rPr>
        <w:rFonts w:ascii="Calibri" w:eastAsia="Calibri" w:hAnsi="Calibri" w:cs="Calibr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6" w15:restartNumberingAfterBreak="0">
    <w:nsid w:val="7BBC2822"/>
    <w:multiLevelType w:val="hybridMultilevel"/>
    <w:tmpl w:val="E3525424"/>
    <w:lvl w:ilvl="0" w:tplc="723E1D56">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16"/>
  </w:num>
  <w:num w:numId="3">
    <w:abstractNumId w:val="9"/>
  </w:num>
  <w:num w:numId="4">
    <w:abstractNumId w:val="2"/>
  </w:num>
  <w:num w:numId="5">
    <w:abstractNumId w:val="14"/>
  </w:num>
  <w:num w:numId="6">
    <w:abstractNumId w:val="6"/>
  </w:num>
  <w:num w:numId="7">
    <w:abstractNumId w:val="4"/>
  </w:num>
  <w:num w:numId="8">
    <w:abstractNumId w:val="5"/>
  </w:num>
  <w:num w:numId="9">
    <w:abstractNumId w:val="8"/>
  </w:num>
  <w:num w:numId="10">
    <w:abstractNumId w:val="10"/>
  </w:num>
  <w:num w:numId="11">
    <w:abstractNumId w:val="11"/>
  </w:num>
  <w:num w:numId="12">
    <w:abstractNumId w:val="3"/>
  </w:num>
  <w:num w:numId="13">
    <w:abstractNumId w:val="15"/>
  </w:num>
  <w:num w:numId="14">
    <w:abstractNumId w:val="1"/>
  </w:num>
  <w:num w:numId="15">
    <w:abstractNumId w:val="0"/>
  </w:num>
  <w:num w:numId="16">
    <w:abstractNumId w:val="7"/>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3F63"/>
    <w:rsid w:val="0004302C"/>
    <w:rsid w:val="0006039D"/>
    <w:rsid w:val="000722E5"/>
    <w:rsid w:val="00075A25"/>
    <w:rsid w:val="00076A78"/>
    <w:rsid w:val="00082E18"/>
    <w:rsid w:val="0009726F"/>
    <w:rsid w:val="000A01D4"/>
    <w:rsid w:val="000A0655"/>
    <w:rsid w:val="000A5408"/>
    <w:rsid w:val="000F2AC5"/>
    <w:rsid w:val="0010678C"/>
    <w:rsid w:val="00115DE7"/>
    <w:rsid w:val="00122408"/>
    <w:rsid w:val="00172966"/>
    <w:rsid w:val="00184093"/>
    <w:rsid w:val="0019612C"/>
    <w:rsid w:val="001A01D5"/>
    <w:rsid w:val="001A1105"/>
    <w:rsid w:val="001B0052"/>
    <w:rsid w:val="001B21CC"/>
    <w:rsid w:val="001F7A86"/>
    <w:rsid w:val="00202F37"/>
    <w:rsid w:val="00205260"/>
    <w:rsid w:val="00205762"/>
    <w:rsid w:val="00217FD6"/>
    <w:rsid w:val="002626EB"/>
    <w:rsid w:val="00280516"/>
    <w:rsid w:val="00283466"/>
    <w:rsid w:val="00294991"/>
    <w:rsid w:val="002F19F0"/>
    <w:rsid w:val="00324C65"/>
    <w:rsid w:val="00325E37"/>
    <w:rsid w:val="00350477"/>
    <w:rsid w:val="00355794"/>
    <w:rsid w:val="00372DA7"/>
    <w:rsid w:val="00390FAB"/>
    <w:rsid w:val="00394E43"/>
    <w:rsid w:val="003A61E5"/>
    <w:rsid w:val="003B1A0B"/>
    <w:rsid w:val="003B4543"/>
    <w:rsid w:val="003D21FE"/>
    <w:rsid w:val="003F656A"/>
    <w:rsid w:val="00417A3D"/>
    <w:rsid w:val="004235EB"/>
    <w:rsid w:val="0042608A"/>
    <w:rsid w:val="0046021D"/>
    <w:rsid w:val="00464849"/>
    <w:rsid w:val="004814BD"/>
    <w:rsid w:val="00482ACD"/>
    <w:rsid w:val="004A5E3B"/>
    <w:rsid w:val="004B1FC1"/>
    <w:rsid w:val="004B436F"/>
    <w:rsid w:val="004D5CBD"/>
    <w:rsid w:val="005051D2"/>
    <w:rsid w:val="0056124F"/>
    <w:rsid w:val="005678D5"/>
    <w:rsid w:val="00573D5E"/>
    <w:rsid w:val="00580BBB"/>
    <w:rsid w:val="00580FBE"/>
    <w:rsid w:val="0059463F"/>
    <w:rsid w:val="005A288C"/>
    <w:rsid w:val="005A6FE3"/>
    <w:rsid w:val="005D0DA9"/>
    <w:rsid w:val="005E3B8C"/>
    <w:rsid w:val="005E6DA7"/>
    <w:rsid w:val="005E7F8F"/>
    <w:rsid w:val="005F0575"/>
    <w:rsid w:val="005F3AA5"/>
    <w:rsid w:val="006148C0"/>
    <w:rsid w:val="0061786E"/>
    <w:rsid w:val="0062188C"/>
    <w:rsid w:val="00623451"/>
    <w:rsid w:val="0063122C"/>
    <w:rsid w:val="00633DE8"/>
    <w:rsid w:val="006343BA"/>
    <w:rsid w:val="00640319"/>
    <w:rsid w:val="00680579"/>
    <w:rsid w:val="0068750D"/>
    <w:rsid w:val="006A0FD5"/>
    <w:rsid w:val="006A1BB2"/>
    <w:rsid w:val="006A65AC"/>
    <w:rsid w:val="006A6C0B"/>
    <w:rsid w:val="007060E9"/>
    <w:rsid w:val="00712582"/>
    <w:rsid w:val="00734B1E"/>
    <w:rsid w:val="00737EBF"/>
    <w:rsid w:val="00755108"/>
    <w:rsid w:val="00777A41"/>
    <w:rsid w:val="0078299C"/>
    <w:rsid w:val="00786A91"/>
    <w:rsid w:val="00795A56"/>
    <w:rsid w:val="007A15AC"/>
    <w:rsid w:val="007A26AF"/>
    <w:rsid w:val="007C732C"/>
    <w:rsid w:val="007D2911"/>
    <w:rsid w:val="007F6404"/>
    <w:rsid w:val="00824872"/>
    <w:rsid w:val="00845529"/>
    <w:rsid w:val="008468AB"/>
    <w:rsid w:val="00855D1B"/>
    <w:rsid w:val="00887C2A"/>
    <w:rsid w:val="008F18F6"/>
    <w:rsid w:val="008F2A96"/>
    <w:rsid w:val="00926E9F"/>
    <w:rsid w:val="00956661"/>
    <w:rsid w:val="0096204B"/>
    <w:rsid w:val="009E09FF"/>
    <w:rsid w:val="009E4FB8"/>
    <w:rsid w:val="009F1248"/>
    <w:rsid w:val="00A16305"/>
    <w:rsid w:val="00A26544"/>
    <w:rsid w:val="00A4130F"/>
    <w:rsid w:val="00A41607"/>
    <w:rsid w:val="00A417E7"/>
    <w:rsid w:val="00A456F5"/>
    <w:rsid w:val="00A64A41"/>
    <w:rsid w:val="00A65133"/>
    <w:rsid w:val="00A82042"/>
    <w:rsid w:val="00A8774F"/>
    <w:rsid w:val="00AA03F8"/>
    <w:rsid w:val="00AB4396"/>
    <w:rsid w:val="00AC6C29"/>
    <w:rsid w:val="00AD0633"/>
    <w:rsid w:val="00AE23EA"/>
    <w:rsid w:val="00AE527A"/>
    <w:rsid w:val="00B12871"/>
    <w:rsid w:val="00B1430B"/>
    <w:rsid w:val="00B172A5"/>
    <w:rsid w:val="00B40804"/>
    <w:rsid w:val="00B6151B"/>
    <w:rsid w:val="00B66007"/>
    <w:rsid w:val="00B737B4"/>
    <w:rsid w:val="00B85FFC"/>
    <w:rsid w:val="00B95033"/>
    <w:rsid w:val="00B964FF"/>
    <w:rsid w:val="00BA53C3"/>
    <w:rsid w:val="00BA64DD"/>
    <w:rsid w:val="00BB3090"/>
    <w:rsid w:val="00BB49FC"/>
    <w:rsid w:val="00BB6EA4"/>
    <w:rsid w:val="00BB7A0D"/>
    <w:rsid w:val="00BC2FB3"/>
    <w:rsid w:val="00BD2656"/>
    <w:rsid w:val="00BE1403"/>
    <w:rsid w:val="00BF4A4A"/>
    <w:rsid w:val="00C10A5C"/>
    <w:rsid w:val="00C13751"/>
    <w:rsid w:val="00C37AB8"/>
    <w:rsid w:val="00C40999"/>
    <w:rsid w:val="00C41BAA"/>
    <w:rsid w:val="00C537A8"/>
    <w:rsid w:val="00C62E88"/>
    <w:rsid w:val="00C64F81"/>
    <w:rsid w:val="00C7121C"/>
    <w:rsid w:val="00C767B1"/>
    <w:rsid w:val="00CB229F"/>
    <w:rsid w:val="00CD448E"/>
    <w:rsid w:val="00CE6C08"/>
    <w:rsid w:val="00D03ED2"/>
    <w:rsid w:val="00D33F0A"/>
    <w:rsid w:val="00D502DA"/>
    <w:rsid w:val="00D63D53"/>
    <w:rsid w:val="00D73F63"/>
    <w:rsid w:val="00D75D6E"/>
    <w:rsid w:val="00D82969"/>
    <w:rsid w:val="00D92473"/>
    <w:rsid w:val="00DA631B"/>
    <w:rsid w:val="00DA7B38"/>
    <w:rsid w:val="00DB3294"/>
    <w:rsid w:val="00DC7939"/>
    <w:rsid w:val="00DE479C"/>
    <w:rsid w:val="00DF5201"/>
    <w:rsid w:val="00E24675"/>
    <w:rsid w:val="00E27586"/>
    <w:rsid w:val="00E27CBA"/>
    <w:rsid w:val="00E40458"/>
    <w:rsid w:val="00E4365A"/>
    <w:rsid w:val="00E442EA"/>
    <w:rsid w:val="00E54E74"/>
    <w:rsid w:val="00E8610B"/>
    <w:rsid w:val="00E943C6"/>
    <w:rsid w:val="00EB35E9"/>
    <w:rsid w:val="00ED08BE"/>
    <w:rsid w:val="00ED31CD"/>
    <w:rsid w:val="00EF3733"/>
    <w:rsid w:val="00EF4324"/>
    <w:rsid w:val="00EF68F4"/>
    <w:rsid w:val="00F02925"/>
    <w:rsid w:val="00F1731A"/>
    <w:rsid w:val="00F245EF"/>
    <w:rsid w:val="00F46D49"/>
    <w:rsid w:val="00F5260D"/>
    <w:rsid w:val="00F6192F"/>
    <w:rsid w:val="00F72AC1"/>
    <w:rsid w:val="00F86B81"/>
    <w:rsid w:val="00FA2522"/>
    <w:rsid w:val="00FC7418"/>
    <w:rsid w:val="00FE0797"/>
    <w:rsid w:val="00FE64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B415755-EBF0-4EEC-9BD2-BCBF7126A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Calibr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2F19F0"/>
    <w:pPr>
      <w:spacing w:after="0" w:line="360" w:lineRule="auto"/>
      <w:jc w:val="both"/>
    </w:pPr>
    <w:rPr>
      <w:rFonts w:eastAsiaTheme="minorHAnsi"/>
    </w:rPr>
  </w:style>
  <w:style w:type="paragraph" w:styleId="Heading1">
    <w:name w:val="heading 1"/>
    <w:next w:val="Normal"/>
    <w:link w:val="Heading1Char"/>
    <w:uiPriority w:val="9"/>
    <w:unhideWhenUsed/>
    <w:qFormat/>
    <w:rsid w:val="00AE23EA"/>
    <w:pPr>
      <w:keepNext/>
      <w:keepLines/>
      <w:spacing w:after="11" w:line="247" w:lineRule="auto"/>
      <w:ind w:left="10" w:hanging="10"/>
      <w:outlineLvl w:val="0"/>
    </w:pPr>
    <w:rPr>
      <w:rFonts w:asciiTheme="majorHAnsi" w:eastAsia="Cambria" w:hAnsiTheme="majorHAnsi" w:cs="Cambria"/>
      <w:b/>
      <w:color w:val="365F91"/>
      <w:sz w:val="36"/>
      <w:u w:val="single"/>
      <w:lang w:eastAsia="en-GB"/>
    </w:rPr>
  </w:style>
  <w:style w:type="paragraph" w:styleId="Heading2">
    <w:name w:val="heading 2"/>
    <w:next w:val="Normal"/>
    <w:link w:val="Heading2Char"/>
    <w:uiPriority w:val="9"/>
    <w:unhideWhenUsed/>
    <w:qFormat/>
    <w:rsid w:val="00AE23EA"/>
    <w:pPr>
      <w:keepNext/>
      <w:keepLines/>
      <w:spacing w:after="4" w:line="249" w:lineRule="auto"/>
      <w:ind w:left="1450" w:hanging="10"/>
      <w:outlineLvl w:val="1"/>
    </w:pPr>
    <w:rPr>
      <w:rFonts w:asciiTheme="majorHAnsi" w:eastAsia="Cambria" w:hAnsiTheme="majorHAnsi" w:cs="Cambria"/>
      <w:b/>
      <w:color w:val="4F81BD"/>
      <w:sz w:val="20"/>
      <w:lang w:eastAsia="en-GB"/>
    </w:rPr>
  </w:style>
  <w:style w:type="paragraph" w:styleId="Heading3">
    <w:name w:val="heading 3"/>
    <w:next w:val="Normal"/>
    <w:link w:val="Heading3Char"/>
    <w:uiPriority w:val="9"/>
    <w:unhideWhenUsed/>
    <w:qFormat/>
    <w:rsid w:val="00AE23EA"/>
    <w:pPr>
      <w:keepNext/>
      <w:keepLines/>
      <w:spacing w:after="4" w:line="249" w:lineRule="auto"/>
      <w:ind w:left="731" w:hanging="10"/>
      <w:outlineLvl w:val="2"/>
    </w:pPr>
    <w:rPr>
      <w:rFonts w:asciiTheme="majorHAnsi" w:eastAsia="Cambria" w:hAnsiTheme="majorHAnsi" w:cs="Cambria"/>
      <w:b/>
      <w:color w:val="8EAADB" w:themeColor="accent5" w:themeTint="99"/>
      <w:sz w:val="24"/>
      <w:lang w:eastAsia="en-GB"/>
    </w:rPr>
  </w:style>
  <w:style w:type="paragraph" w:styleId="Heading4">
    <w:name w:val="heading 4"/>
    <w:basedOn w:val="Normal"/>
    <w:next w:val="Normal"/>
    <w:link w:val="Heading4Char"/>
    <w:uiPriority w:val="9"/>
    <w:unhideWhenUsed/>
    <w:qFormat/>
    <w:rsid w:val="00A4130F"/>
    <w:pPr>
      <w:keepNext/>
      <w:keepLines/>
      <w:spacing w:before="40"/>
      <w:jc w:val="center"/>
      <w:outlineLvl w:val="3"/>
    </w:pPr>
    <w:rPr>
      <w:rFonts w:asciiTheme="majorHAnsi" w:eastAsiaTheme="majorEastAsia" w:hAnsiTheme="majorHAnsi" w:cstheme="majorBidi"/>
      <w:i/>
      <w:iCs/>
      <w:color w:val="2E74B5" w:themeColor="accent1" w:themeShade="BF"/>
      <w:lang w:eastAsia="en-GB"/>
    </w:rPr>
  </w:style>
  <w:style w:type="paragraph" w:styleId="Heading5">
    <w:name w:val="heading 5"/>
    <w:basedOn w:val="Normal"/>
    <w:next w:val="Normal"/>
    <w:link w:val="Heading5Char"/>
    <w:uiPriority w:val="9"/>
    <w:semiHidden/>
    <w:unhideWhenUsed/>
    <w:qFormat/>
    <w:rsid w:val="00712582"/>
    <w:pPr>
      <w:keepNext/>
      <w:keepLines/>
      <w:spacing w:before="40" w:line="240" w:lineRule="auto"/>
      <w:outlineLvl w:val="4"/>
    </w:pPr>
    <w:rPr>
      <w:rFonts w:asciiTheme="majorHAnsi" w:eastAsiaTheme="majorEastAsia" w:hAnsiTheme="majorHAnsi" w:cstheme="majorBidi"/>
      <w:color w:val="2E74B5" w:themeColor="accent1" w:themeShade="BF"/>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23EA"/>
    <w:rPr>
      <w:rFonts w:asciiTheme="majorHAnsi" w:eastAsia="Cambria" w:hAnsiTheme="majorHAnsi" w:cs="Cambria"/>
      <w:b/>
      <w:color w:val="365F91"/>
      <w:sz w:val="36"/>
      <w:u w:val="single"/>
      <w:lang w:eastAsia="en-GB"/>
    </w:rPr>
  </w:style>
  <w:style w:type="character" w:customStyle="1" w:styleId="Heading2Char">
    <w:name w:val="Heading 2 Char"/>
    <w:basedOn w:val="DefaultParagraphFont"/>
    <w:link w:val="Heading2"/>
    <w:uiPriority w:val="9"/>
    <w:rsid w:val="00AE23EA"/>
    <w:rPr>
      <w:rFonts w:asciiTheme="majorHAnsi" w:eastAsia="Cambria" w:hAnsiTheme="majorHAnsi" w:cs="Cambria"/>
      <w:b/>
      <w:color w:val="4F81BD"/>
      <w:sz w:val="20"/>
      <w:lang w:eastAsia="en-GB"/>
    </w:rPr>
  </w:style>
  <w:style w:type="character" w:customStyle="1" w:styleId="Heading3Char">
    <w:name w:val="Heading 3 Char"/>
    <w:basedOn w:val="DefaultParagraphFont"/>
    <w:link w:val="Heading3"/>
    <w:uiPriority w:val="9"/>
    <w:rsid w:val="00AE23EA"/>
    <w:rPr>
      <w:rFonts w:asciiTheme="majorHAnsi" w:eastAsia="Cambria" w:hAnsiTheme="majorHAnsi" w:cs="Cambria"/>
      <w:b/>
      <w:color w:val="8EAADB" w:themeColor="accent5" w:themeTint="99"/>
      <w:sz w:val="24"/>
      <w:lang w:eastAsia="en-GB"/>
    </w:rPr>
  </w:style>
  <w:style w:type="character" w:customStyle="1" w:styleId="Heading4Char">
    <w:name w:val="Heading 4 Char"/>
    <w:basedOn w:val="DefaultParagraphFont"/>
    <w:link w:val="Heading4"/>
    <w:uiPriority w:val="9"/>
    <w:rsid w:val="00A4130F"/>
    <w:rPr>
      <w:rFonts w:asciiTheme="majorHAnsi" w:eastAsiaTheme="majorEastAsia" w:hAnsiTheme="majorHAnsi" w:cstheme="majorBidi"/>
      <w:i/>
      <w:iCs/>
      <w:color w:val="2E74B5" w:themeColor="accent1" w:themeShade="BF"/>
      <w:lang w:eastAsia="en-GB"/>
    </w:rPr>
  </w:style>
  <w:style w:type="character" w:customStyle="1" w:styleId="Heading5Char">
    <w:name w:val="Heading 5 Char"/>
    <w:basedOn w:val="DefaultParagraphFont"/>
    <w:link w:val="Heading5"/>
    <w:uiPriority w:val="9"/>
    <w:semiHidden/>
    <w:rsid w:val="00712582"/>
    <w:rPr>
      <w:rFonts w:asciiTheme="majorHAnsi" w:eastAsiaTheme="majorEastAsia" w:hAnsiTheme="majorHAnsi" w:cstheme="majorBidi"/>
      <w:color w:val="2E74B5" w:themeColor="accent1" w:themeShade="BF"/>
      <w:lang w:eastAsia="en-GB"/>
    </w:rPr>
  </w:style>
  <w:style w:type="character" w:customStyle="1" w:styleId="apple-converted-space">
    <w:name w:val="apple-converted-space"/>
    <w:basedOn w:val="DefaultParagraphFont"/>
    <w:rsid w:val="00AE23EA"/>
  </w:style>
  <w:style w:type="paragraph" w:customStyle="1" w:styleId="Subheading">
    <w:name w:val="Sub heading"/>
    <w:basedOn w:val="Heading2"/>
    <w:link w:val="SubheadingChar"/>
    <w:qFormat/>
    <w:rsid w:val="006A1BB2"/>
    <w:pPr>
      <w:tabs>
        <w:tab w:val="center" w:pos="2813"/>
        <w:tab w:val="center" w:pos="4322"/>
      </w:tabs>
      <w:spacing w:after="5" w:line="247" w:lineRule="auto"/>
      <w:ind w:left="10"/>
      <w:jc w:val="center"/>
    </w:pPr>
    <w:rPr>
      <w:color w:val="00B0F0"/>
      <w:sz w:val="28"/>
    </w:rPr>
  </w:style>
  <w:style w:type="character" w:customStyle="1" w:styleId="SubheadingChar">
    <w:name w:val="Sub heading Char"/>
    <w:basedOn w:val="DefaultParagraphFont"/>
    <w:link w:val="Subheading"/>
    <w:rsid w:val="006A1BB2"/>
    <w:rPr>
      <w:rFonts w:asciiTheme="majorHAnsi" w:eastAsia="Cambria" w:hAnsiTheme="majorHAnsi" w:cs="Cambria"/>
      <w:b/>
      <w:color w:val="00B0F0"/>
      <w:sz w:val="28"/>
      <w:lang w:eastAsia="en-GB"/>
    </w:rPr>
  </w:style>
  <w:style w:type="paragraph" w:styleId="Title">
    <w:name w:val="Title"/>
    <w:basedOn w:val="Normal"/>
    <w:next w:val="Normal"/>
    <w:link w:val="TitleChar"/>
    <w:uiPriority w:val="10"/>
    <w:qFormat/>
    <w:rsid w:val="00C767B1"/>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767B1"/>
    <w:rPr>
      <w:rFonts w:asciiTheme="majorHAnsi" w:eastAsiaTheme="majorEastAsia" w:hAnsiTheme="majorHAnsi" w:cstheme="majorBidi"/>
      <w:spacing w:val="-10"/>
      <w:kern w:val="28"/>
      <w:sz w:val="56"/>
      <w:szCs w:val="56"/>
    </w:rPr>
  </w:style>
  <w:style w:type="paragraph" w:customStyle="1" w:styleId="Figurelegend">
    <w:name w:val="Figure legend"/>
    <w:basedOn w:val="Normal"/>
    <w:qFormat/>
    <w:rsid w:val="002F19F0"/>
    <w:pPr>
      <w:spacing w:line="240" w:lineRule="auto"/>
    </w:pPr>
    <w:rPr>
      <w:rFonts w:cstheme="minorHAnsi"/>
    </w:rPr>
  </w:style>
  <w:style w:type="character" w:styleId="Hyperlink">
    <w:name w:val="Hyperlink"/>
    <w:basedOn w:val="DefaultParagraphFont"/>
    <w:uiPriority w:val="99"/>
    <w:unhideWhenUsed/>
    <w:rsid w:val="002F19F0"/>
    <w:rPr>
      <w:color w:val="0563C1" w:themeColor="hyperlink"/>
      <w:u w:val="single"/>
    </w:rPr>
  </w:style>
  <w:style w:type="table" w:styleId="GridTable3-Accent1">
    <w:name w:val="Grid Table 3 Accent 1"/>
    <w:basedOn w:val="TableNormal"/>
    <w:uiPriority w:val="48"/>
    <w:rsid w:val="002F19F0"/>
    <w:pPr>
      <w:spacing w:after="0" w:line="240" w:lineRule="auto"/>
    </w:pPr>
    <w:rPr>
      <w:rFonts w:eastAsiaTheme="minorHAns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paragraph" w:styleId="NormalWeb">
    <w:name w:val="Normal (Web)"/>
    <w:basedOn w:val="Normal"/>
    <w:uiPriority w:val="99"/>
    <w:unhideWhenUsed/>
    <w:rsid w:val="002F19F0"/>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F19F0"/>
    <w:pPr>
      <w:ind w:left="720"/>
      <w:contextualSpacing/>
    </w:pPr>
  </w:style>
  <w:style w:type="character" w:customStyle="1" w:styleId="5yl5">
    <w:name w:val="_5yl5"/>
    <w:basedOn w:val="DefaultParagraphFont"/>
    <w:rsid w:val="00712582"/>
  </w:style>
  <w:style w:type="paragraph" w:styleId="Quote">
    <w:name w:val="Quote"/>
    <w:basedOn w:val="Normal"/>
    <w:next w:val="Normal"/>
    <w:link w:val="QuoteChar"/>
    <w:uiPriority w:val="29"/>
    <w:qFormat/>
    <w:rsid w:val="00712582"/>
    <w:pPr>
      <w:spacing w:before="200" w:after="160" w:line="240" w:lineRule="auto"/>
      <w:ind w:left="864" w:right="864"/>
      <w:jc w:val="center"/>
    </w:pPr>
    <w:rPr>
      <w:rFonts w:ascii="Calibri" w:eastAsia="Calibri" w:hAnsi="Calibri" w:cs="Calibri"/>
      <w:i/>
      <w:iCs/>
      <w:color w:val="404040" w:themeColor="text1" w:themeTint="BF"/>
      <w:lang w:eastAsia="en-GB"/>
    </w:rPr>
  </w:style>
  <w:style w:type="character" w:customStyle="1" w:styleId="QuoteChar">
    <w:name w:val="Quote Char"/>
    <w:basedOn w:val="DefaultParagraphFont"/>
    <w:link w:val="Quote"/>
    <w:uiPriority w:val="29"/>
    <w:rsid w:val="00712582"/>
    <w:rPr>
      <w:rFonts w:ascii="Calibri" w:hAnsi="Calibri" w:cs="Calibri"/>
      <w:i/>
      <w:iCs/>
      <w:color w:val="404040" w:themeColor="text1" w:themeTint="BF"/>
      <w:lang w:eastAsia="en-GB"/>
    </w:rPr>
  </w:style>
  <w:style w:type="table" w:styleId="GridTable1Light-Accent1">
    <w:name w:val="Grid Table 1 Light Accent 1"/>
    <w:basedOn w:val="TableNormal"/>
    <w:uiPriority w:val="46"/>
    <w:rsid w:val="00712582"/>
    <w:pPr>
      <w:spacing w:after="0" w:line="240" w:lineRule="auto"/>
    </w:pPr>
    <w:rPr>
      <w:rFonts w:eastAsiaTheme="minorHAnsi"/>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712582"/>
    <w:pPr>
      <w:spacing w:after="0" w:line="240" w:lineRule="auto"/>
    </w:pPr>
    <w:rPr>
      <w:rFonts w:eastAsiaTheme="minorHAnsi"/>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3-Accent5">
    <w:name w:val="Grid Table 3 Accent 5"/>
    <w:basedOn w:val="TableNormal"/>
    <w:uiPriority w:val="48"/>
    <w:rsid w:val="00712582"/>
    <w:pPr>
      <w:spacing w:after="0" w:line="240" w:lineRule="auto"/>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1Light-Accent5">
    <w:name w:val="Grid Table 1 Light Accent 5"/>
    <w:basedOn w:val="TableNormal"/>
    <w:uiPriority w:val="46"/>
    <w:rsid w:val="00712582"/>
    <w:pPr>
      <w:spacing w:after="0" w:line="240" w:lineRule="auto"/>
    </w:pPr>
    <w:rPr>
      <w:rFonts w:eastAsiaTheme="minorHAnsi"/>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712582"/>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6Colorful-Accent1">
    <w:name w:val="Grid Table 6 Colorful Accent 1"/>
    <w:basedOn w:val="TableNormal"/>
    <w:uiPriority w:val="51"/>
    <w:rsid w:val="00712582"/>
    <w:pPr>
      <w:spacing w:after="0" w:line="240" w:lineRule="auto"/>
    </w:pPr>
    <w:rPr>
      <w:rFonts w:eastAsiaTheme="minorHAns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PlainTable5">
    <w:name w:val="Plain Table 5"/>
    <w:basedOn w:val="TableNormal"/>
    <w:uiPriority w:val="45"/>
    <w:rsid w:val="00712582"/>
    <w:pPr>
      <w:spacing w:after="0" w:line="240" w:lineRule="auto"/>
    </w:pPr>
    <w:rPr>
      <w:rFonts w:eastAsiaTheme="minorHAns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aption">
    <w:name w:val="caption"/>
    <w:basedOn w:val="Normal"/>
    <w:next w:val="Normal"/>
    <w:qFormat/>
    <w:rsid w:val="00712582"/>
    <w:pPr>
      <w:spacing w:before="120" w:after="120"/>
      <w:jc w:val="center"/>
    </w:pPr>
    <w:rPr>
      <w:rFonts w:ascii="Times New Roman" w:eastAsia="Times New Roman" w:hAnsi="Times New Roman" w:cs="Times New Roman"/>
      <w:b/>
      <w:sz w:val="24"/>
      <w:szCs w:val="20"/>
    </w:rPr>
  </w:style>
  <w:style w:type="paragraph" w:customStyle="1" w:styleId="captionlegend">
    <w:name w:val="caption legend"/>
    <w:basedOn w:val="Normal"/>
    <w:rsid w:val="00712582"/>
    <w:rPr>
      <w:rFonts w:ascii="Arial" w:eastAsia="Times New Roman" w:hAnsi="Arial" w:cs="Times New Roman"/>
      <w:sz w:val="20"/>
      <w:szCs w:val="20"/>
    </w:rPr>
  </w:style>
  <w:style w:type="character" w:customStyle="1" w:styleId="has-tip">
    <w:name w:val="has-tip"/>
    <w:basedOn w:val="DefaultParagraphFont"/>
    <w:rsid w:val="00712582"/>
  </w:style>
  <w:style w:type="character" w:customStyle="1" w:styleId="b">
    <w:name w:val="b"/>
    <w:basedOn w:val="DefaultParagraphFont"/>
    <w:rsid w:val="00712582"/>
  </w:style>
  <w:style w:type="character" w:customStyle="1" w:styleId="i">
    <w:name w:val="i"/>
    <w:basedOn w:val="DefaultParagraphFont"/>
    <w:rsid w:val="00712582"/>
  </w:style>
  <w:style w:type="table" w:styleId="TableGrid">
    <w:name w:val="Table Grid"/>
    <w:basedOn w:val="TableNormal"/>
    <w:uiPriority w:val="59"/>
    <w:rsid w:val="0071258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712582"/>
    <w:pPr>
      <w:spacing w:after="0" w:line="240" w:lineRule="auto"/>
    </w:pPr>
    <w:rPr>
      <w:rFonts w:eastAsiaTheme="minorEastAsia"/>
      <w:lang w:eastAsia="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er">
    <w:name w:val="footer"/>
    <w:basedOn w:val="Normal"/>
    <w:link w:val="FooterChar"/>
    <w:uiPriority w:val="99"/>
    <w:rsid w:val="00712582"/>
    <w:pPr>
      <w:tabs>
        <w:tab w:val="center" w:pos="4153"/>
        <w:tab w:val="right" w:pos="8306"/>
      </w:tabs>
    </w:pPr>
    <w:rPr>
      <w:rFonts w:ascii="Times New Roman" w:eastAsia="Times New Roman" w:hAnsi="Times New Roman" w:cs="Times New Roman"/>
      <w:sz w:val="24"/>
      <w:szCs w:val="20"/>
    </w:rPr>
  </w:style>
  <w:style w:type="character" w:customStyle="1" w:styleId="FooterChar">
    <w:name w:val="Footer Char"/>
    <w:basedOn w:val="DefaultParagraphFont"/>
    <w:link w:val="Footer"/>
    <w:uiPriority w:val="99"/>
    <w:rsid w:val="00712582"/>
    <w:rPr>
      <w:rFonts w:ascii="Times New Roman" w:eastAsia="Times New Roman" w:hAnsi="Times New Roman" w:cs="Times New Roman"/>
      <w:sz w:val="24"/>
      <w:szCs w:val="20"/>
    </w:rPr>
  </w:style>
  <w:style w:type="character" w:styleId="Emphasis">
    <w:name w:val="Emphasis"/>
    <w:basedOn w:val="DefaultParagraphFont"/>
    <w:uiPriority w:val="20"/>
    <w:qFormat/>
    <w:rsid w:val="00712582"/>
    <w:rPr>
      <w:rFonts w:cs="Times New Roman"/>
      <w:i/>
      <w:iCs/>
      <w:sz w:val="24"/>
      <w:bdr w:val="none" w:sz="0" w:space="0" w:color="auto" w:frame="1"/>
      <w:vertAlign w:val="baseline"/>
    </w:rPr>
  </w:style>
  <w:style w:type="paragraph" w:styleId="Subtitle">
    <w:name w:val="Subtitle"/>
    <w:basedOn w:val="Normal"/>
    <w:next w:val="Normal"/>
    <w:link w:val="SubtitleChar"/>
    <w:uiPriority w:val="11"/>
    <w:qFormat/>
    <w:rsid w:val="00712582"/>
    <w:pPr>
      <w:numPr>
        <w:ilvl w:val="1"/>
      </w:numPr>
      <w:spacing w:after="160" w:line="240" w:lineRule="auto"/>
    </w:pPr>
    <w:rPr>
      <w:rFonts w:eastAsiaTheme="minorEastAsia"/>
      <w:color w:val="5A5A5A" w:themeColor="text1" w:themeTint="A5"/>
      <w:spacing w:val="15"/>
      <w:lang w:eastAsia="en-GB"/>
    </w:rPr>
  </w:style>
  <w:style w:type="character" w:customStyle="1" w:styleId="SubtitleChar">
    <w:name w:val="Subtitle Char"/>
    <w:basedOn w:val="DefaultParagraphFont"/>
    <w:link w:val="Subtitle"/>
    <w:uiPriority w:val="11"/>
    <w:rsid w:val="00712582"/>
    <w:rPr>
      <w:rFonts w:eastAsiaTheme="minorEastAsia"/>
      <w:color w:val="5A5A5A" w:themeColor="text1" w:themeTint="A5"/>
      <w:spacing w:val="15"/>
      <w:lang w:eastAsia="en-GB"/>
    </w:rPr>
  </w:style>
  <w:style w:type="character" w:customStyle="1" w:styleId="st">
    <w:name w:val="st"/>
    <w:rsid w:val="00712582"/>
    <w:rPr>
      <w:rFonts w:cs="Times New Roman"/>
    </w:rPr>
  </w:style>
  <w:style w:type="paragraph" w:styleId="Header">
    <w:name w:val="header"/>
    <w:basedOn w:val="Normal"/>
    <w:link w:val="HeaderChar"/>
    <w:uiPriority w:val="99"/>
    <w:unhideWhenUsed/>
    <w:rsid w:val="00712582"/>
    <w:pPr>
      <w:tabs>
        <w:tab w:val="center" w:pos="4513"/>
        <w:tab w:val="right" w:pos="9026"/>
      </w:tabs>
      <w:spacing w:line="240" w:lineRule="auto"/>
    </w:pPr>
    <w:rPr>
      <w:rFonts w:ascii="Calibri" w:eastAsia="Calibri" w:hAnsi="Calibri" w:cs="Calibri"/>
      <w:color w:val="000000"/>
      <w:lang w:eastAsia="en-GB"/>
    </w:rPr>
  </w:style>
  <w:style w:type="character" w:customStyle="1" w:styleId="HeaderChar">
    <w:name w:val="Header Char"/>
    <w:basedOn w:val="DefaultParagraphFont"/>
    <w:link w:val="Header"/>
    <w:uiPriority w:val="99"/>
    <w:rsid w:val="00712582"/>
    <w:rPr>
      <w:rFonts w:ascii="Calibri" w:hAnsi="Calibri" w:cs="Calibri"/>
      <w:color w:val="000000"/>
      <w:lang w:eastAsia="en-GB"/>
    </w:rPr>
  </w:style>
  <w:style w:type="table" w:styleId="LightGrid-Accent1">
    <w:name w:val="Light Grid Accent 1"/>
    <w:basedOn w:val="TableNormal"/>
    <w:uiPriority w:val="62"/>
    <w:rsid w:val="0042608A"/>
    <w:pPr>
      <w:spacing w:after="0" w:line="240" w:lineRule="auto"/>
    </w:pPr>
    <w:rPr>
      <w:rFonts w:eastAsiaTheme="minorHAnsi"/>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styleId="TOCHeading">
    <w:name w:val="TOC Heading"/>
    <w:basedOn w:val="Heading1"/>
    <w:next w:val="Normal"/>
    <w:uiPriority w:val="39"/>
    <w:unhideWhenUsed/>
    <w:qFormat/>
    <w:rsid w:val="00F1731A"/>
    <w:pPr>
      <w:spacing w:before="240" w:after="0" w:line="259" w:lineRule="auto"/>
      <w:ind w:left="0" w:firstLine="0"/>
      <w:outlineLvl w:val="9"/>
    </w:pPr>
    <w:rPr>
      <w:rFonts w:eastAsiaTheme="majorEastAsia" w:cstheme="majorBidi"/>
      <w:b w:val="0"/>
      <w:color w:val="2E74B5" w:themeColor="accent1" w:themeShade="BF"/>
      <w:sz w:val="32"/>
      <w:szCs w:val="32"/>
      <w:u w:val="none"/>
      <w:lang w:val="en-US" w:eastAsia="en-US"/>
    </w:rPr>
  </w:style>
  <w:style w:type="paragraph" w:styleId="TOC1">
    <w:name w:val="toc 1"/>
    <w:basedOn w:val="Normal"/>
    <w:next w:val="Normal"/>
    <w:autoRedefine/>
    <w:uiPriority w:val="39"/>
    <w:unhideWhenUsed/>
    <w:rsid w:val="00115DE7"/>
    <w:pPr>
      <w:tabs>
        <w:tab w:val="right" w:leader="dot" w:pos="9016"/>
      </w:tabs>
      <w:spacing w:after="100" w:line="276" w:lineRule="auto"/>
    </w:pPr>
  </w:style>
  <w:style w:type="paragraph" w:styleId="TOC3">
    <w:name w:val="toc 3"/>
    <w:basedOn w:val="Normal"/>
    <w:next w:val="Normal"/>
    <w:autoRedefine/>
    <w:uiPriority w:val="39"/>
    <w:unhideWhenUsed/>
    <w:rsid w:val="00F1731A"/>
    <w:pPr>
      <w:spacing w:after="100"/>
      <w:ind w:left="440"/>
    </w:pPr>
  </w:style>
  <w:style w:type="paragraph" w:styleId="TOC2">
    <w:name w:val="toc 2"/>
    <w:basedOn w:val="Normal"/>
    <w:next w:val="Normal"/>
    <w:autoRedefine/>
    <w:uiPriority w:val="39"/>
    <w:unhideWhenUsed/>
    <w:rsid w:val="00115DE7"/>
    <w:pPr>
      <w:tabs>
        <w:tab w:val="right" w:leader="dot" w:pos="9016"/>
      </w:tabs>
      <w:ind w:left="220"/>
    </w:pPr>
  </w:style>
  <w:style w:type="paragraph" w:styleId="TOC4">
    <w:name w:val="toc 4"/>
    <w:basedOn w:val="Normal"/>
    <w:next w:val="Normal"/>
    <w:autoRedefine/>
    <w:uiPriority w:val="39"/>
    <w:unhideWhenUsed/>
    <w:rsid w:val="00640319"/>
    <w:pPr>
      <w:tabs>
        <w:tab w:val="right" w:leader="dot" w:pos="9016"/>
      </w:tabs>
      <w:spacing w:line="276" w:lineRule="auto"/>
      <w:contextualSpacing/>
    </w:pPr>
  </w:style>
  <w:style w:type="paragraph" w:styleId="TOC5">
    <w:name w:val="toc 5"/>
    <w:basedOn w:val="Normal"/>
    <w:next w:val="Normal"/>
    <w:autoRedefine/>
    <w:uiPriority w:val="39"/>
    <w:unhideWhenUsed/>
    <w:rsid w:val="00640319"/>
    <w:pPr>
      <w:spacing w:after="100" w:line="259" w:lineRule="auto"/>
      <w:ind w:left="880"/>
      <w:jc w:val="left"/>
    </w:pPr>
    <w:rPr>
      <w:rFonts w:eastAsiaTheme="minorEastAsia"/>
      <w:lang w:eastAsia="en-GB"/>
    </w:rPr>
  </w:style>
  <w:style w:type="paragraph" w:styleId="TOC6">
    <w:name w:val="toc 6"/>
    <w:basedOn w:val="Normal"/>
    <w:next w:val="Normal"/>
    <w:autoRedefine/>
    <w:uiPriority w:val="39"/>
    <w:unhideWhenUsed/>
    <w:rsid w:val="00640319"/>
    <w:pPr>
      <w:spacing w:after="100" w:line="259" w:lineRule="auto"/>
      <w:ind w:left="1100"/>
      <w:jc w:val="left"/>
    </w:pPr>
    <w:rPr>
      <w:rFonts w:eastAsiaTheme="minorEastAsia"/>
      <w:lang w:eastAsia="en-GB"/>
    </w:rPr>
  </w:style>
  <w:style w:type="paragraph" w:styleId="TOC7">
    <w:name w:val="toc 7"/>
    <w:basedOn w:val="Normal"/>
    <w:next w:val="Normal"/>
    <w:autoRedefine/>
    <w:uiPriority w:val="39"/>
    <w:unhideWhenUsed/>
    <w:rsid w:val="00640319"/>
    <w:pPr>
      <w:spacing w:after="100" w:line="259" w:lineRule="auto"/>
      <w:ind w:left="1320"/>
      <w:jc w:val="left"/>
    </w:pPr>
    <w:rPr>
      <w:rFonts w:eastAsiaTheme="minorEastAsia"/>
      <w:lang w:eastAsia="en-GB"/>
    </w:rPr>
  </w:style>
  <w:style w:type="paragraph" w:styleId="TOC8">
    <w:name w:val="toc 8"/>
    <w:basedOn w:val="Normal"/>
    <w:next w:val="Normal"/>
    <w:autoRedefine/>
    <w:uiPriority w:val="39"/>
    <w:unhideWhenUsed/>
    <w:rsid w:val="00640319"/>
    <w:pPr>
      <w:spacing w:after="100" w:line="259" w:lineRule="auto"/>
      <w:ind w:left="1540"/>
      <w:jc w:val="left"/>
    </w:pPr>
    <w:rPr>
      <w:rFonts w:eastAsiaTheme="minorEastAsia"/>
      <w:lang w:eastAsia="en-GB"/>
    </w:rPr>
  </w:style>
  <w:style w:type="paragraph" w:styleId="TOC9">
    <w:name w:val="toc 9"/>
    <w:basedOn w:val="Normal"/>
    <w:next w:val="Normal"/>
    <w:autoRedefine/>
    <w:uiPriority w:val="39"/>
    <w:unhideWhenUsed/>
    <w:rsid w:val="00640319"/>
    <w:pPr>
      <w:spacing w:after="100" w:line="259" w:lineRule="auto"/>
      <w:ind w:left="1760"/>
      <w:jc w:val="left"/>
    </w:pPr>
    <w:rPr>
      <w:rFonts w:eastAsiaTheme="minorEastAsia"/>
      <w:lang w:eastAsia="en-GB"/>
    </w:rPr>
  </w:style>
  <w:style w:type="paragraph" w:styleId="NoSpacing">
    <w:name w:val="No Spacing"/>
    <w:link w:val="NoSpacingChar"/>
    <w:uiPriority w:val="1"/>
    <w:qFormat/>
    <w:rsid w:val="008468A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468AB"/>
    <w:rPr>
      <w:rFonts w:eastAsiaTheme="minorEastAsia"/>
      <w:lang w:val="en-US"/>
    </w:rPr>
  </w:style>
  <w:style w:type="paragraph" w:styleId="BalloonText">
    <w:name w:val="Balloon Text"/>
    <w:basedOn w:val="Normal"/>
    <w:link w:val="BalloonTextChar"/>
    <w:uiPriority w:val="99"/>
    <w:semiHidden/>
    <w:unhideWhenUsed/>
    <w:rsid w:val="00A6513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5133"/>
    <w:rPr>
      <w:rFonts w:ascii="Segoe UI" w:eastAsiaTheme="minorHAns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096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9.PNG"/><Relationship Id="rId42" Type="http://schemas.openxmlformats.org/officeDocument/2006/relationships/image" Target="media/image29.jp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8.png"/><Relationship Id="rId159" Type="http://schemas.openxmlformats.org/officeDocument/2006/relationships/image" Target="media/image136.png"/><Relationship Id="rId170" Type="http://schemas.openxmlformats.org/officeDocument/2006/relationships/image" Target="media/image146.png"/><Relationship Id="rId191" Type="http://schemas.openxmlformats.org/officeDocument/2006/relationships/image" Target="media/image165.png"/><Relationship Id="rId205" Type="http://schemas.openxmlformats.org/officeDocument/2006/relationships/image" Target="media/image179.png"/><Relationship Id="rId226" Type="http://schemas.openxmlformats.org/officeDocument/2006/relationships/image" Target="media/image195.png"/><Relationship Id="rId247" Type="http://schemas.openxmlformats.org/officeDocument/2006/relationships/image" Target="media/image207.jpg"/><Relationship Id="rId107" Type="http://schemas.openxmlformats.org/officeDocument/2006/relationships/image" Target="media/image92.png"/><Relationship Id="rId11" Type="http://schemas.openxmlformats.org/officeDocument/2006/relationships/hyperlink" Target="file:///C:\Users\User\Dropbox\thesis\Done\Complete%20v1.docx" TargetMode="External"/><Relationship Id="rId32" Type="http://schemas.openxmlformats.org/officeDocument/2006/relationships/image" Target="media/image19.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hyperlink" Target="http://www.tcdb.org/progs/?tool=pepwheel" TargetMode="External"/><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80.png"/><Relationship Id="rId160" Type="http://schemas.microsoft.com/office/2007/relationships/hdphoto" Target="media/hdphoto3.wdp"/><Relationship Id="rId181" Type="http://schemas.openxmlformats.org/officeDocument/2006/relationships/image" Target="media/image156.png"/><Relationship Id="rId216" Type="http://schemas.openxmlformats.org/officeDocument/2006/relationships/image" Target="media/image188.png"/><Relationship Id="rId258" Type="http://schemas.openxmlformats.org/officeDocument/2006/relationships/image" Target="media/image212.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49.png"/><Relationship Id="rId118" Type="http://schemas.openxmlformats.org/officeDocument/2006/relationships/image" Target="media/image103.png"/><Relationship Id="rId139" Type="http://schemas.openxmlformats.org/officeDocument/2006/relationships/image" Target="media/image119.emf"/><Relationship Id="rId85" Type="http://schemas.openxmlformats.org/officeDocument/2006/relationships/image" Target="media/image70.png"/><Relationship Id="rId150" Type="http://schemas.openxmlformats.org/officeDocument/2006/relationships/image" Target="media/image130.png"/><Relationship Id="rId171" Type="http://schemas.microsoft.com/office/2007/relationships/hdphoto" Target="media/hdphoto4.wdp"/><Relationship Id="rId192" Type="http://schemas.openxmlformats.org/officeDocument/2006/relationships/image" Target="media/image166.PNG"/><Relationship Id="rId206" Type="http://schemas.openxmlformats.org/officeDocument/2006/relationships/image" Target="media/image180.png"/><Relationship Id="rId227" Type="http://schemas.openxmlformats.org/officeDocument/2006/relationships/image" Target="media/image196.png"/><Relationship Id="rId248" Type="http://schemas.openxmlformats.org/officeDocument/2006/relationships/image" Target="media/image209.jpeg"/><Relationship Id="rId12" Type="http://schemas.openxmlformats.org/officeDocument/2006/relationships/hyperlink" Target="file:///C:\Users\User\Dropbox\thesis\Done\Complete%20v1.docx" TargetMode="External"/><Relationship Id="rId33" Type="http://schemas.openxmlformats.org/officeDocument/2006/relationships/image" Target="media/image20.png"/><Relationship Id="rId108" Type="http://schemas.openxmlformats.org/officeDocument/2006/relationships/image" Target="media/image93.png"/><Relationship Id="rId129" Type="http://schemas.openxmlformats.org/officeDocument/2006/relationships/image" Target="media/image112.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0.png"/><Relationship Id="rId145" Type="http://schemas.openxmlformats.org/officeDocument/2006/relationships/image" Target="media/image125.png"/><Relationship Id="rId161" Type="http://schemas.openxmlformats.org/officeDocument/2006/relationships/image" Target="media/image137.png"/><Relationship Id="rId166" Type="http://schemas.openxmlformats.org/officeDocument/2006/relationships/image" Target="media/image142.png"/><Relationship Id="rId182" Type="http://schemas.openxmlformats.org/officeDocument/2006/relationships/image" Target="media/image157.png"/><Relationship Id="rId187" Type="http://schemas.openxmlformats.org/officeDocument/2006/relationships/image" Target="media/image162.png"/><Relationship Id="rId217"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6.png"/><Relationship Id="rId233" Type="http://schemas.openxmlformats.org/officeDocument/2006/relationships/image" Target="media/image202.png"/><Relationship Id="rId254" Type="http://schemas.openxmlformats.org/officeDocument/2006/relationships/image" Target="media/image215.png"/><Relationship Id="rId259" Type="http://schemas.openxmlformats.org/officeDocument/2006/relationships/image" Target="media/image213.png"/><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1.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3.png"/><Relationship Id="rId135" Type="http://schemas.openxmlformats.org/officeDocument/2006/relationships/image" Target="media/image1130.png"/><Relationship Id="rId151" Type="http://schemas.openxmlformats.org/officeDocument/2006/relationships/image" Target="media/image131.png"/><Relationship Id="rId156" Type="http://schemas.openxmlformats.org/officeDocument/2006/relationships/image" Target="media/image1330.png"/><Relationship Id="rId177" Type="http://schemas.openxmlformats.org/officeDocument/2006/relationships/image" Target="media/image152.png"/><Relationship Id="rId198" Type="http://schemas.openxmlformats.org/officeDocument/2006/relationships/image" Target="media/image172.png"/><Relationship Id="rId172" Type="http://schemas.openxmlformats.org/officeDocument/2006/relationships/image" Target="media/image147.png"/><Relationship Id="rId193" Type="http://schemas.openxmlformats.org/officeDocument/2006/relationships/image" Target="media/image167.png"/><Relationship Id="rId202" Type="http://schemas.openxmlformats.org/officeDocument/2006/relationships/image" Target="media/image176.png"/><Relationship Id="rId207" Type="http://schemas.openxmlformats.org/officeDocument/2006/relationships/image" Target="media/image181.png"/><Relationship Id="rId223" Type="http://schemas.openxmlformats.org/officeDocument/2006/relationships/image" Target="media/image192.png"/><Relationship Id="rId228" Type="http://schemas.openxmlformats.org/officeDocument/2006/relationships/image" Target="media/image197.png"/><Relationship Id="rId244" Type="http://schemas.openxmlformats.org/officeDocument/2006/relationships/image" Target="media/image204.jpg"/><Relationship Id="rId249" Type="http://schemas.openxmlformats.org/officeDocument/2006/relationships/image" Target="media/image210.jpe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94.png"/><Relationship Id="rId260" Type="http://schemas.openxmlformats.org/officeDocument/2006/relationships/image" Target="media/image214.png"/><Relationship Id="rId34" Type="http://schemas.openxmlformats.org/officeDocument/2006/relationships/image" Target="media/image21.png"/><Relationship Id="rId50" Type="http://schemas.microsoft.com/office/2007/relationships/hdphoto" Target="media/hdphoto2.wdp"/><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3.png"/><Relationship Id="rId188" Type="http://schemas.openxmlformats.org/officeDocument/2006/relationships/image" Target="media/image163.JP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8.png"/><Relationship Id="rId183" Type="http://schemas.openxmlformats.org/officeDocument/2006/relationships/image" Target="media/image158.PNG"/><Relationship Id="rId213" Type="http://schemas.microsoft.com/office/2007/relationships/hdphoto" Target="media/hdphoto5.wdp"/><Relationship Id="rId218" Type="http://schemas.openxmlformats.org/officeDocument/2006/relationships/image" Target="media/image189.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11.png"/><Relationship Id="rId255" Type="http://schemas.openxmlformats.org/officeDocument/2006/relationships/image" Target="media/image216.png"/><Relationship Id="rId24" Type="http://schemas.openxmlformats.org/officeDocument/2006/relationships/hyperlink" Target="http://www.qiagen.com" TargetMode="External"/><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4.PNG"/><Relationship Id="rId136" Type="http://schemas.openxmlformats.org/officeDocument/2006/relationships/hyperlink" Target="http://www.ebi.ac.uk/Tools/msa/clustalw2/" TargetMode="External"/><Relationship Id="rId157" Type="http://schemas.openxmlformats.org/officeDocument/2006/relationships/image" Target="media/image1340.png"/><Relationship Id="rId178" Type="http://schemas.openxmlformats.org/officeDocument/2006/relationships/image" Target="media/image153.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2.png"/><Relationship Id="rId173" Type="http://schemas.openxmlformats.org/officeDocument/2006/relationships/image" Target="media/image148.png"/><Relationship Id="rId194" Type="http://schemas.openxmlformats.org/officeDocument/2006/relationships/image" Target="media/image168.png"/><Relationship Id="rId199" Type="http://schemas.openxmlformats.org/officeDocument/2006/relationships/image" Target="media/image173.png"/><Relationship Id="rId203" Type="http://schemas.openxmlformats.org/officeDocument/2006/relationships/image" Target="media/image177.png"/><Relationship Id="rId208" Type="http://schemas.openxmlformats.org/officeDocument/2006/relationships/image" Target="media/image182.png"/><Relationship Id="rId229" Type="http://schemas.openxmlformats.org/officeDocument/2006/relationships/image" Target="media/image198.png"/><Relationship Id="rId19" Type="http://schemas.openxmlformats.org/officeDocument/2006/relationships/image" Target="media/image7.PNG"/><Relationship Id="rId224" Type="http://schemas.openxmlformats.org/officeDocument/2006/relationships/image" Target="media/image193.png"/><Relationship Id="rId240" Type="http://schemas.openxmlformats.org/officeDocument/2006/relationships/image" Target="media/image203.png"/><Relationship Id="rId245" Type="http://schemas.openxmlformats.org/officeDocument/2006/relationships/image" Target="media/image205.jpg"/><Relationship Id="rId261" Type="http://schemas.openxmlformats.org/officeDocument/2006/relationships/image" Target="media/image217.png"/><Relationship Id="rId14" Type="http://schemas.openxmlformats.org/officeDocument/2006/relationships/image" Target="media/image2.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27.pn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2.PNG"/><Relationship Id="rId163" Type="http://schemas.openxmlformats.org/officeDocument/2006/relationships/image" Target="media/image139.png"/><Relationship Id="rId184" Type="http://schemas.openxmlformats.org/officeDocument/2006/relationships/image" Target="media/image159.jpeg"/><Relationship Id="rId189" Type="http://schemas.openxmlformats.org/officeDocument/2006/relationships/hyperlink" Target="http://www.yeastgenome.org/cgi-bin/PATMATCH/nph-patmatch" TargetMode="External"/><Relationship Id="rId219" Type="http://schemas.openxmlformats.org/officeDocument/2006/relationships/image" Target="media/image190.png"/><Relationship Id="rId3" Type="http://schemas.openxmlformats.org/officeDocument/2006/relationships/styles" Target="styles.xml"/><Relationship Id="rId214" Type="http://schemas.openxmlformats.org/officeDocument/2006/relationships/image" Target="media/image187.png"/><Relationship Id="rId230" Type="http://schemas.openxmlformats.org/officeDocument/2006/relationships/image" Target="media/image199.png"/><Relationship Id="rId251" Type="http://schemas.openxmlformats.org/officeDocument/2006/relationships/image" Target="media/image212.jpeg"/><Relationship Id="rId256" Type="http://schemas.openxmlformats.org/officeDocument/2006/relationships/image" Target="media/image210.png"/><Relationship Id="rId25" Type="http://schemas.openxmlformats.org/officeDocument/2006/relationships/image" Target="media/image12.png"/><Relationship Id="rId46" Type="http://schemas.openxmlformats.org/officeDocument/2006/relationships/image" Target="media/image33.jpe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17.png"/><Relationship Id="rId158" Type="http://schemas.openxmlformats.org/officeDocument/2006/relationships/image" Target="media/image1350.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5.png"/><Relationship Id="rId153" Type="http://schemas.openxmlformats.org/officeDocument/2006/relationships/image" Target="media/image133.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image" Target="media/image169.png"/><Relationship Id="rId209" Type="http://schemas.openxmlformats.org/officeDocument/2006/relationships/image" Target="media/image183.png"/><Relationship Id="rId190" Type="http://schemas.openxmlformats.org/officeDocument/2006/relationships/image" Target="media/image164.PNG"/><Relationship Id="rId204" Type="http://schemas.openxmlformats.org/officeDocument/2006/relationships/image" Target="media/image178.png"/><Relationship Id="rId220" Type="http://schemas.microsoft.com/office/2007/relationships/hdphoto" Target="media/hdphoto8.wdp"/><Relationship Id="rId225" Type="http://schemas.openxmlformats.org/officeDocument/2006/relationships/image" Target="media/image194.png"/><Relationship Id="rId241" Type="http://schemas.openxmlformats.org/officeDocument/2006/relationships/image" Target="media/image1170.png"/><Relationship Id="rId246" Type="http://schemas.openxmlformats.org/officeDocument/2006/relationships/image" Target="media/image206.tiff"/><Relationship Id="rId15" Type="http://schemas.openxmlformats.org/officeDocument/2006/relationships/image" Target="media/image3.PNG"/><Relationship Id="rId36" Type="http://schemas.openxmlformats.org/officeDocument/2006/relationships/image" Target="media/image23.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hyperlink" Target="http://www.ebi.ac.uk/Tools/msa/clustalw2/" TargetMode="External"/><Relationship Id="rId262" Type="http://schemas.openxmlformats.org/officeDocument/2006/relationships/fontTable" Target="fontTable.xml"/><Relationship Id="rId10" Type="http://schemas.openxmlformats.org/officeDocument/2006/relationships/hyperlink" Target="file:///C:\Users\User\Dropbox\thesis\Done\Complete%20v1.docx" TargetMode="External"/><Relationship Id="rId31" Type="http://schemas.openxmlformats.org/officeDocument/2006/relationships/image" Target="media/image18.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hyperlink" Target="http://www.goodreads.com/author/show/214.Norton_Juster" TargetMode="External"/><Relationship Id="rId180" Type="http://schemas.openxmlformats.org/officeDocument/2006/relationships/image" Target="media/image155.png"/><Relationship Id="rId210" Type="http://schemas.openxmlformats.org/officeDocument/2006/relationships/image" Target="media/image184.png"/><Relationship Id="rId215" Type="http://schemas.microsoft.com/office/2007/relationships/hdphoto" Target="media/hdphoto6.wdp"/><Relationship Id="rId257" Type="http://schemas.openxmlformats.org/officeDocument/2006/relationships/image" Target="media/image211.jpeg"/><Relationship Id="rId26" Type="http://schemas.openxmlformats.org/officeDocument/2006/relationships/image" Target="media/image13.png"/><Relationship Id="rId231" Type="http://schemas.openxmlformats.org/officeDocument/2006/relationships/image" Target="media/image200.png"/><Relationship Id="rId252" Type="http://schemas.openxmlformats.org/officeDocument/2006/relationships/image" Target="media/image208.png"/><Relationship Id="rId47" Type="http://schemas.openxmlformats.org/officeDocument/2006/relationships/image" Target="media/image34.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6.png"/><Relationship Id="rId154" Type="http://schemas.openxmlformats.org/officeDocument/2006/relationships/image" Target="media/image134.png"/><Relationship Id="rId175" Type="http://schemas.openxmlformats.org/officeDocument/2006/relationships/image" Target="media/image150.png"/><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image" Target="media/image4.PNG"/><Relationship Id="rId221" Type="http://schemas.openxmlformats.org/officeDocument/2006/relationships/image" Target="media/image191.png"/><Relationship Id="rId242" Type="http://schemas.openxmlformats.org/officeDocument/2006/relationships/image" Target="media/image1180.png"/><Relationship Id="rId263" Type="http://schemas.openxmlformats.org/officeDocument/2006/relationships/theme" Target="theme/theme1.xml"/><Relationship Id="rId37" Type="http://schemas.openxmlformats.org/officeDocument/2006/relationships/image" Target="media/image24.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4.png"/><Relationship Id="rId90" Type="http://schemas.openxmlformats.org/officeDocument/2006/relationships/image" Target="media/image75.PNG"/><Relationship Id="rId165" Type="http://schemas.openxmlformats.org/officeDocument/2006/relationships/image" Target="media/image141.png"/><Relationship Id="rId186" Type="http://schemas.openxmlformats.org/officeDocument/2006/relationships/image" Target="media/image161.png"/><Relationship Id="rId211" Type="http://schemas.openxmlformats.org/officeDocument/2006/relationships/image" Target="media/image185.png"/><Relationship Id="rId232" Type="http://schemas.openxmlformats.org/officeDocument/2006/relationships/image" Target="media/image201.png"/><Relationship Id="rId253" Type="http://schemas.openxmlformats.org/officeDocument/2006/relationships/image" Target="media/image209.png"/><Relationship Id="rId27" Type="http://schemas.openxmlformats.org/officeDocument/2006/relationships/image" Target="media/image14.png"/><Relationship Id="rId48" Type="http://schemas.microsoft.com/office/2007/relationships/hdphoto" Target="media/hdphoto1.wdp"/><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20.png"/><Relationship Id="rId80" Type="http://schemas.openxmlformats.org/officeDocument/2006/relationships/image" Target="media/image65.png"/><Relationship Id="rId155" Type="http://schemas.openxmlformats.org/officeDocument/2006/relationships/image" Target="media/image135.png"/><Relationship Id="rId176" Type="http://schemas.openxmlformats.org/officeDocument/2006/relationships/image" Target="media/image151.png"/><Relationship Id="rId197" Type="http://schemas.openxmlformats.org/officeDocument/2006/relationships/image" Target="media/image171.png"/><Relationship Id="rId201" Type="http://schemas.openxmlformats.org/officeDocument/2006/relationships/image" Target="media/image175.png"/><Relationship Id="rId222" Type="http://schemas.microsoft.com/office/2007/relationships/hdphoto" Target="media/hdphoto9.wdp"/><Relationship Id="rId243" Type="http://schemas.openxmlformats.org/officeDocument/2006/relationships/image" Target="media/image203.jp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3B1421-A26D-4E02-B485-8CACEBD160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182</Pages>
  <Words>165160</Words>
  <Characters>941412</Characters>
  <Application>Microsoft Office Word</Application>
  <DocSecurity>0</DocSecurity>
  <Lines>7845</Lines>
  <Paragraphs>2208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1104364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hutchinson</dc:creator>
  <cp:keywords/>
  <dc:description/>
  <cp:lastModifiedBy>john hutchinson</cp:lastModifiedBy>
  <cp:revision>2</cp:revision>
  <cp:lastPrinted>2017-03-22T13:05:00Z</cp:lastPrinted>
  <dcterms:created xsi:type="dcterms:W3CDTF">2017-03-22T13:10:00Z</dcterms:created>
  <dcterms:modified xsi:type="dcterms:W3CDTF">2017-03-22T13:10:00Z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mbp12jh@sheffield.ac.uk@www.mendeley.com</vt:lpwstr>
  </property>
  <property fmtid="{D5CDD505-2E9C-101B-9397-08002B2CF9AE}" pid="4" name="Mendeley Citation Style_1">
    <vt:lpwstr>http://www.zotero.org/styles/harvard1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